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3A0963" w14:textId="1BCDF375" w:rsidR="0060288A" w:rsidRDefault="0060288A" w:rsidP="003B2860">
      <w:pPr>
        <w:spacing w:line="360" w:lineRule="auto"/>
        <w:rPr>
          <w:sz w:val="20"/>
          <w:szCs w:val="20"/>
        </w:rPr>
      </w:pPr>
    </w:p>
    <w:p w14:paraId="735D9A6E" w14:textId="32E999B4" w:rsidR="004D51E8" w:rsidRPr="009A0EF8" w:rsidRDefault="006049AE" w:rsidP="009A0EF8">
      <w:pPr>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SIMPOSIO INTERNACIONAL </w:t>
      </w:r>
      <w:r w:rsidR="00154868" w:rsidRPr="00154868">
        <w:rPr>
          <w:rFonts w:ascii="Times New Roman" w:hAnsi="Times New Roman" w:cs="Times New Roman"/>
          <w:b/>
          <w:bCs/>
          <w:color w:val="000000"/>
          <w:sz w:val="28"/>
          <w:szCs w:val="28"/>
        </w:rPr>
        <w:t>HÁBITAT Y DESARROLLO COMUNITARIO SOSTENIBLE</w:t>
      </w:r>
    </w:p>
    <w:p w14:paraId="6B361C85" w14:textId="49AFB38A" w:rsidR="007C5E5C" w:rsidRPr="006049AE" w:rsidRDefault="00DF1941" w:rsidP="007471BB">
      <w:pPr>
        <w:spacing w:line="360" w:lineRule="auto"/>
        <w:jc w:val="center"/>
        <w:rPr>
          <w:rFonts w:ascii="Times New Roman" w:hAnsi="Times New Roman" w:cs="Times New Roman"/>
          <w:b/>
          <w:i/>
          <w:color w:val="000000"/>
          <w:sz w:val="28"/>
          <w:szCs w:val="28"/>
        </w:rPr>
      </w:pPr>
      <w:r w:rsidRPr="006049AE">
        <w:rPr>
          <w:rFonts w:ascii="Times New Roman" w:hAnsi="Times New Roman" w:cs="Times New Roman"/>
          <w:b/>
          <w:i/>
          <w:color w:val="000000"/>
          <w:sz w:val="28"/>
          <w:szCs w:val="28"/>
        </w:rPr>
        <w:t>Hotel Manzana Telégrafo</w:t>
      </w:r>
      <w:r w:rsidR="0047705B" w:rsidRPr="006049AE">
        <w:rPr>
          <w:rFonts w:ascii="Times New Roman" w:hAnsi="Times New Roman" w:cs="Times New Roman"/>
          <w:b/>
          <w:i/>
          <w:color w:val="000000"/>
          <w:sz w:val="28"/>
          <w:szCs w:val="28"/>
        </w:rPr>
        <w:t xml:space="preserve">. </w:t>
      </w:r>
      <w:r w:rsidR="00D00D6F" w:rsidRPr="006049AE">
        <w:rPr>
          <w:rFonts w:ascii="Times New Roman" w:hAnsi="Times New Roman" w:cs="Times New Roman"/>
          <w:b/>
          <w:i/>
          <w:color w:val="000000"/>
          <w:sz w:val="28"/>
          <w:szCs w:val="28"/>
        </w:rPr>
        <w:t>Desafío y oportunidad</w:t>
      </w:r>
      <w:r w:rsidR="0002331B" w:rsidRPr="006049AE">
        <w:rPr>
          <w:rFonts w:ascii="Times New Roman" w:hAnsi="Times New Roman" w:cs="Times New Roman"/>
          <w:b/>
          <w:i/>
          <w:color w:val="000000"/>
          <w:sz w:val="28"/>
          <w:szCs w:val="28"/>
        </w:rPr>
        <w:t xml:space="preserve"> </w:t>
      </w:r>
      <w:r w:rsidR="00C64D24" w:rsidRPr="006049AE">
        <w:rPr>
          <w:rFonts w:ascii="Times New Roman" w:hAnsi="Times New Roman" w:cs="Times New Roman"/>
          <w:b/>
          <w:i/>
          <w:color w:val="000000"/>
          <w:sz w:val="28"/>
          <w:szCs w:val="28"/>
        </w:rPr>
        <w:t xml:space="preserve">del modelo </w:t>
      </w:r>
      <w:r w:rsidR="00896377" w:rsidRPr="006049AE">
        <w:rPr>
          <w:rFonts w:ascii="Times New Roman" w:hAnsi="Times New Roman" w:cs="Times New Roman"/>
          <w:b/>
          <w:i/>
          <w:color w:val="000000"/>
          <w:sz w:val="28"/>
          <w:szCs w:val="28"/>
        </w:rPr>
        <w:t xml:space="preserve">que gestiona </w:t>
      </w:r>
      <w:r w:rsidR="004E6656" w:rsidRPr="006049AE">
        <w:rPr>
          <w:rFonts w:ascii="Times New Roman" w:hAnsi="Times New Roman" w:cs="Times New Roman"/>
          <w:b/>
          <w:i/>
          <w:color w:val="000000"/>
          <w:sz w:val="28"/>
          <w:szCs w:val="28"/>
        </w:rPr>
        <w:t xml:space="preserve">la regeneración </w:t>
      </w:r>
      <w:r w:rsidR="001170C7" w:rsidRPr="006049AE">
        <w:rPr>
          <w:rFonts w:ascii="Times New Roman" w:hAnsi="Times New Roman" w:cs="Times New Roman"/>
          <w:b/>
          <w:i/>
          <w:color w:val="000000"/>
          <w:sz w:val="28"/>
          <w:szCs w:val="28"/>
        </w:rPr>
        <w:t xml:space="preserve">en </w:t>
      </w:r>
      <w:r w:rsidR="007C5E5C" w:rsidRPr="006049AE">
        <w:rPr>
          <w:rFonts w:ascii="Times New Roman" w:hAnsi="Times New Roman" w:cs="Times New Roman"/>
          <w:b/>
          <w:i/>
          <w:color w:val="000000"/>
          <w:sz w:val="28"/>
          <w:szCs w:val="28"/>
        </w:rPr>
        <w:t xml:space="preserve">el Boulevard </w:t>
      </w:r>
      <w:r w:rsidR="00C66F55" w:rsidRPr="006049AE">
        <w:rPr>
          <w:rFonts w:ascii="Times New Roman" w:hAnsi="Times New Roman" w:cs="Times New Roman"/>
          <w:b/>
          <w:i/>
          <w:color w:val="000000"/>
          <w:sz w:val="28"/>
          <w:szCs w:val="28"/>
        </w:rPr>
        <w:t>de</w:t>
      </w:r>
      <w:r w:rsidR="007C5E5C" w:rsidRPr="006049AE">
        <w:rPr>
          <w:rFonts w:ascii="Times New Roman" w:hAnsi="Times New Roman" w:cs="Times New Roman"/>
          <w:b/>
          <w:i/>
          <w:color w:val="000000"/>
          <w:sz w:val="28"/>
          <w:szCs w:val="28"/>
        </w:rPr>
        <w:t xml:space="preserve"> Santa Clara</w:t>
      </w:r>
      <w:r w:rsidR="00C855DA" w:rsidRPr="006049AE">
        <w:rPr>
          <w:rFonts w:ascii="Times New Roman" w:hAnsi="Times New Roman" w:cs="Times New Roman"/>
          <w:b/>
          <w:i/>
          <w:color w:val="000000"/>
          <w:sz w:val="28"/>
          <w:szCs w:val="28"/>
        </w:rPr>
        <w:t>.</w:t>
      </w:r>
    </w:p>
    <w:p w14:paraId="1EAD3D54" w14:textId="2341C305" w:rsidR="005E5225" w:rsidRPr="00E1368D" w:rsidRDefault="00451965" w:rsidP="005E5225">
      <w:pPr>
        <w:spacing w:line="360" w:lineRule="auto"/>
        <w:jc w:val="center"/>
        <w:rPr>
          <w:rFonts w:ascii="Times New Roman" w:hAnsi="Times New Roman" w:cs="Times New Roman"/>
          <w:b/>
          <w:i/>
          <w:color w:val="000000"/>
          <w:sz w:val="28"/>
          <w:szCs w:val="28"/>
        </w:rPr>
      </w:pPr>
      <w:r w:rsidRPr="00E1368D">
        <w:rPr>
          <w:rFonts w:ascii="Times New Roman" w:hAnsi="Times New Roman" w:cs="Times New Roman"/>
          <w:b/>
          <w:i/>
          <w:color w:val="000000"/>
          <w:sz w:val="28"/>
          <w:szCs w:val="28"/>
        </w:rPr>
        <w:t>Hotel Manzana Telegrafo</w:t>
      </w:r>
      <w:r w:rsidR="00C72980" w:rsidRPr="00E1368D">
        <w:rPr>
          <w:rFonts w:ascii="Times New Roman" w:hAnsi="Times New Roman" w:cs="Times New Roman"/>
          <w:b/>
          <w:i/>
          <w:color w:val="000000"/>
          <w:sz w:val="28"/>
          <w:szCs w:val="28"/>
        </w:rPr>
        <w:t>.</w:t>
      </w:r>
      <w:r w:rsidR="004415CE" w:rsidRPr="00E1368D">
        <w:rPr>
          <w:rFonts w:ascii="Times New Roman" w:hAnsi="Times New Roman" w:cs="Times New Roman"/>
          <w:b/>
          <w:i/>
          <w:color w:val="000000"/>
          <w:sz w:val="28"/>
          <w:szCs w:val="28"/>
        </w:rPr>
        <w:t xml:space="preserve"> </w:t>
      </w:r>
      <w:r w:rsidR="00B757B5" w:rsidRPr="00E1368D">
        <w:rPr>
          <w:rFonts w:ascii="Times New Roman" w:hAnsi="Times New Roman" w:cs="Times New Roman"/>
          <w:b/>
          <w:i/>
          <w:color w:val="000000"/>
          <w:sz w:val="28"/>
          <w:szCs w:val="28"/>
        </w:rPr>
        <w:t>Challenge and oportunity of de model that manages the regenera</w:t>
      </w:r>
      <w:r w:rsidR="004415CE" w:rsidRPr="00E1368D">
        <w:rPr>
          <w:rFonts w:ascii="Times New Roman" w:hAnsi="Times New Roman" w:cs="Times New Roman"/>
          <w:b/>
          <w:i/>
          <w:color w:val="000000"/>
          <w:sz w:val="28"/>
          <w:szCs w:val="28"/>
        </w:rPr>
        <w:t>tion of the Santa Clara Boulevard</w:t>
      </w:r>
    </w:p>
    <w:p w14:paraId="3AD10AB7" w14:textId="1266E6E4" w:rsidR="004E67B5" w:rsidRDefault="00266B5A" w:rsidP="002E5E47">
      <w:pPr>
        <w:spacing w:line="360" w:lineRule="auto"/>
        <w:jc w:val="center"/>
        <w:rPr>
          <w:rFonts w:ascii="Times New Roman" w:hAnsi="Times New Roman" w:cs="Times New Roman"/>
          <w:b/>
          <w:color w:val="000000"/>
          <w:sz w:val="24"/>
          <w:szCs w:val="24"/>
        </w:rPr>
      </w:pPr>
      <w:r w:rsidRPr="00765880">
        <w:rPr>
          <w:rFonts w:ascii="Times New Roman" w:hAnsi="Times New Roman" w:cs="Times New Roman"/>
          <w:b/>
          <w:color w:val="000000"/>
          <w:sz w:val="24"/>
          <w:szCs w:val="24"/>
        </w:rPr>
        <w:t xml:space="preserve"> Gloria Esther Artze Delgado</w:t>
      </w:r>
      <w:r w:rsidR="00F3242F">
        <w:rPr>
          <w:rFonts w:ascii="Times New Roman" w:hAnsi="Times New Roman" w:cs="Times New Roman"/>
          <w:b/>
          <w:color w:val="000000"/>
          <w:sz w:val="24"/>
          <w:szCs w:val="24"/>
        </w:rPr>
        <w:t>.</w:t>
      </w:r>
      <w:r w:rsidR="00954CF3">
        <w:rPr>
          <w:rFonts w:ascii="Times New Roman" w:hAnsi="Times New Roman" w:cs="Times New Roman"/>
          <w:b/>
          <w:color w:val="000000"/>
          <w:sz w:val="24"/>
          <w:szCs w:val="24"/>
        </w:rPr>
        <w:t xml:space="preserve"> </w:t>
      </w:r>
      <w:r w:rsidR="001C2E09">
        <w:rPr>
          <w:rFonts w:ascii="Times New Roman" w:hAnsi="Times New Roman" w:cs="Times New Roman"/>
          <w:b/>
          <w:color w:val="000000"/>
          <w:sz w:val="24"/>
          <w:szCs w:val="24"/>
        </w:rPr>
        <w:t>Universidad Central “Marta Abreu” de Las Vill</w:t>
      </w:r>
      <w:r w:rsidR="00C70924">
        <w:rPr>
          <w:rFonts w:ascii="Times New Roman" w:hAnsi="Times New Roman" w:cs="Times New Roman"/>
          <w:b/>
          <w:color w:val="000000"/>
          <w:sz w:val="24"/>
          <w:szCs w:val="24"/>
        </w:rPr>
        <w:t xml:space="preserve">as. </w:t>
      </w:r>
      <w:r w:rsidR="003D3311">
        <w:rPr>
          <w:rFonts w:ascii="Times New Roman" w:hAnsi="Times New Roman" w:cs="Times New Roman"/>
          <w:b/>
          <w:color w:val="000000"/>
          <w:sz w:val="24"/>
          <w:szCs w:val="24"/>
        </w:rPr>
        <w:t xml:space="preserve">Cuba. </w:t>
      </w:r>
      <w:hyperlink r:id="rId8" w:history="1">
        <w:r w:rsidR="004E67B5" w:rsidRPr="00F14421">
          <w:rPr>
            <w:rStyle w:val="Hipervnculo"/>
            <w:rFonts w:ascii="Times New Roman" w:hAnsi="Times New Roman" w:cs="Times New Roman"/>
            <w:b/>
            <w:sz w:val="24"/>
            <w:szCs w:val="24"/>
          </w:rPr>
          <w:t>glorios@uclv.edu.cu</w:t>
        </w:r>
      </w:hyperlink>
    </w:p>
    <w:p w14:paraId="38FBC4BC" w14:textId="33155DC3" w:rsidR="00DB4F1B" w:rsidRPr="00765880" w:rsidRDefault="00DB4F1B" w:rsidP="005E5225">
      <w:pPr>
        <w:spacing w:line="360" w:lineRule="auto"/>
        <w:rPr>
          <w:rFonts w:ascii="Times New Roman" w:hAnsi="Times New Roman" w:cs="Times New Roman"/>
          <w:color w:val="000000"/>
          <w:sz w:val="24"/>
          <w:szCs w:val="24"/>
        </w:rPr>
      </w:pPr>
      <w:r w:rsidRPr="00765880">
        <w:rPr>
          <w:rFonts w:ascii="Times New Roman" w:hAnsi="Times New Roman" w:cs="Times New Roman"/>
          <w:b/>
          <w:color w:val="000000"/>
          <w:sz w:val="24"/>
          <w:szCs w:val="24"/>
        </w:rPr>
        <w:t>RESUMEN</w:t>
      </w:r>
    </w:p>
    <w:p w14:paraId="4D5AA28E" w14:textId="33F10CB8" w:rsidR="00CC4E5F" w:rsidRPr="00F51927" w:rsidRDefault="008033E9" w:rsidP="00F51927">
      <w:pPr>
        <w:spacing w:line="360" w:lineRule="auto"/>
        <w:jc w:val="both"/>
        <w:rPr>
          <w:rFonts w:ascii="Times New Roman" w:hAnsi="Times New Roman" w:cs="Times New Roman"/>
          <w:color w:val="000000"/>
          <w:sz w:val="24"/>
          <w:szCs w:val="24"/>
        </w:rPr>
      </w:pPr>
      <w:r w:rsidRPr="00541666">
        <w:rPr>
          <w:rFonts w:ascii="Times New Roman" w:hAnsi="Times New Roman" w:cs="Times New Roman"/>
          <w:color w:val="000000"/>
          <w:sz w:val="24"/>
          <w:szCs w:val="24"/>
        </w:rPr>
        <w:t>El</w:t>
      </w:r>
      <w:r w:rsidR="00106239" w:rsidRPr="00541666">
        <w:rPr>
          <w:rFonts w:ascii="Times New Roman" w:hAnsi="Times New Roman" w:cs="Times New Roman"/>
          <w:color w:val="000000"/>
          <w:sz w:val="24"/>
          <w:szCs w:val="24"/>
        </w:rPr>
        <w:t xml:space="preserve"> resultado </w:t>
      </w:r>
      <w:r w:rsidR="00417448" w:rsidRPr="00541666">
        <w:rPr>
          <w:rFonts w:ascii="Times New Roman" w:hAnsi="Times New Roman" w:cs="Times New Roman"/>
          <w:color w:val="000000"/>
          <w:sz w:val="24"/>
          <w:szCs w:val="24"/>
        </w:rPr>
        <w:t>aborda</w:t>
      </w:r>
      <w:r w:rsidR="00B33151" w:rsidRPr="00541666">
        <w:rPr>
          <w:rFonts w:ascii="Times New Roman" w:hAnsi="Times New Roman" w:cs="Times New Roman"/>
          <w:color w:val="000000"/>
          <w:sz w:val="24"/>
          <w:szCs w:val="24"/>
        </w:rPr>
        <w:t xml:space="preserve"> </w:t>
      </w:r>
      <w:r w:rsidR="00827F77" w:rsidRPr="00A63E7C">
        <w:rPr>
          <w:rFonts w:ascii="Times New Roman" w:hAnsi="Times New Roman" w:cs="Times New Roman"/>
          <w:color w:val="000000"/>
          <w:sz w:val="24"/>
          <w:szCs w:val="24"/>
        </w:rPr>
        <w:t>l</w:t>
      </w:r>
      <w:r w:rsidR="00C70924" w:rsidRPr="00A63E7C">
        <w:rPr>
          <w:rFonts w:ascii="Times New Roman" w:hAnsi="Times New Roman" w:cs="Times New Roman"/>
          <w:color w:val="000000"/>
          <w:sz w:val="24"/>
          <w:szCs w:val="24"/>
        </w:rPr>
        <w:t>a proble</w:t>
      </w:r>
      <w:r w:rsidR="00B33151" w:rsidRPr="00A63E7C">
        <w:rPr>
          <w:rFonts w:ascii="Times New Roman" w:hAnsi="Times New Roman" w:cs="Times New Roman"/>
          <w:color w:val="000000"/>
          <w:sz w:val="24"/>
          <w:szCs w:val="24"/>
        </w:rPr>
        <w:t>mática</w:t>
      </w:r>
      <w:r w:rsidR="00B33151" w:rsidRPr="00541666">
        <w:rPr>
          <w:rFonts w:ascii="Times New Roman" w:hAnsi="Times New Roman" w:cs="Times New Roman"/>
          <w:color w:val="000000"/>
          <w:sz w:val="24"/>
          <w:szCs w:val="24"/>
        </w:rPr>
        <w:t xml:space="preserve"> </w:t>
      </w:r>
      <w:r w:rsidR="00827F77" w:rsidRPr="00541666">
        <w:rPr>
          <w:rFonts w:ascii="Times New Roman" w:hAnsi="Times New Roman" w:cs="Times New Roman"/>
          <w:color w:val="000000"/>
          <w:sz w:val="24"/>
          <w:szCs w:val="24"/>
        </w:rPr>
        <w:t xml:space="preserve">del </w:t>
      </w:r>
      <w:r w:rsidR="000250C2" w:rsidRPr="00541666">
        <w:rPr>
          <w:rFonts w:ascii="Times New Roman" w:hAnsi="Times New Roman" w:cs="Times New Roman"/>
          <w:color w:val="000000"/>
          <w:sz w:val="24"/>
          <w:szCs w:val="24"/>
        </w:rPr>
        <w:t>desarrollo de</w:t>
      </w:r>
      <w:r w:rsidR="00CA3E9B" w:rsidRPr="00541666">
        <w:rPr>
          <w:rFonts w:ascii="Times New Roman" w:hAnsi="Times New Roman" w:cs="Times New Roman"/>
          <w:color w:val="000000"/>
          <w:sz w:val="24"/>
          <w:szCs w:val="24"/>
        </w:rPr>
        <w:t xml:space="preserve"> </w:t>
      </w:r>
      <w:r w:rsidR="00827F77" w:rsidRPr="00541666">
        <w:rPr>
          <w:rFonts w:ascii="Times New Roman" w:hAnsi="Times New Roman" w:cs="Times New Roman"/>
          <w:color w:val="000000"/>
          <w:sz w:val="24"/>
          <w:szCs w:val="24"/>
        </w:rPr>
        <w:t>ciudades</w:t>
      </w:r>
      <w:r w:rsidR="00601BEB" w:rsidRPr="00541666">
        <w:rPr>
          <w:rFonts w:ascii="Times New Roman" w:hAnsi="Times New Roman" w:cs="Times New Roman"/>
          <w:color w:val="000000"/>
          <w:sz w:val="24"/>
          <w:szCs w:val="24"/>
        </w:rPr>
        <w:t xml:space="preserve"> inclusiv</w:t>
      </w:r>
      <w:r w:rsidR="00AE2436" w:rsidRPr="00541666">
        <w:rPr>
          <w:rFonts w:ascii="Times New Roman" w:hAnsi="Times New Roman" w:cs="Times New Roman"/>
          <w:color w:val="000000"/>
          <w:sz w:val="24"/>
          <w:szCs w:val="24"/>
        </w:rPr>
        <w:t>a</w:t>
      </w:r>
      <w:r w:rsidR="00601BEB" w:rsidRPr="00541666">
        <w:rPr>
          <w:rFonts w:ascii="Times New Roman" w:hAnsi="Times New Roman" w:cs="Times New Roman"/>
          <w:color w:val="000000"/>
          <w:sz w:val="24"/>
          <w:szCs w:val="24"/>
        </w:rPr>
        <w:t>s, segur</w:t>
      </w:r>
      <w:r w:rsidR="00AE2436" w:rsidRPr="00541666">
        <w:rPr>
          <w:rFonts w:ascii="Times New Roman" w:hAnsi="Times New Roman" w:cs="Times New Roman"/>
          <w:color w:val="000000"/>
          <w:sz w:val="24"/>
          <w:szCs w:val="24"/>
        </w:rPr>
        <w:t>a</w:t>
      </w:r>
      <w:r w:rsidR="00601BEB" w:rsidRPr="00541666">
        <w:rPr>
          <w:rFonts w:ascii="Times New Roman" w:hAnsi="Times New Roman" w:cs="Times New Roman"/>
          <w:color w:val="000000"/>
          <w:sz w:val="24"/>
          <w:szCs w:val="24"/>
        </w:rPr>
        <w:t>s</w:t>
      </w:r>
      <w:r w:rsidR="00BC5DC6" w:rsidRPr="00541666">
        <w:rPr>
          <w:rFonts w:ascii="Times New Roman" w:hAnsi="Times New Roman" w:cs="Times New Roman"/>
          <w:color w:val="000000"/>
          <w:sz w:val="24"/>
          <w:szCs w:val="24"/>
        </w:rPr>
        <w:t>,</w:t>
      </w:r>
      <w:r w:rsidR="00601BEB" w:rsidRPr="00541666">
        <w:rPr>
          <w:rFonts w:ascii="Times New Roman" w:hAnsi="Times New Roman" w:cs="Times New Roman"/>
          <w:color w:val="000000"/>
          <w:sz w:val="24"/>
          <w:szCs w:val="24"/>
        </w:rPr>
        <w:t xml:space="preserve"> resilientes y sostenibles</w:t>
      </w:r>
      <w:r w:rsidR="000250C2" w:rsidRPr="00541666">
        <w:rPr>
          <w:rFonts w:ascii="Times New Roman" w:hAnsi="Times New Roman" w:cs="Times New Roman"/>
          <w:color w:val="000000"/>
          <w:sz w:val="24"/>
          <w:szCs w:val="24"/>
        </w:rPr>
        <w:t xml:space="preserve">, </w:t>
      </w:r>
      <w:r w:rsidR="005236F9" w:rsidRPr="00541666">
        <w:rPr>
          <w:rFonts w:ascii="Times New Roman" w:hAnsi="Times New Roman" w:cs="Times New Roman"/>
          <w:color w:val="000000"/>
          <w:sz w:val="24"/>
          <w:szCs w:val="24"/>
        </w:rPr>
        <w:t>e</w:t>
      </w:r>
      <w:r w:rsidR="000250C2" w:rsidRPr="00541666">
        <w:rPr>
          <w:rFonts w:ascii="Times New Roman" w:hAnsi="Times New Roman" w:cs="Times New Roman"/>
          <w:color w:val="000000"/>
          <w:sz w:val="24"/>
          <w:szCs w:val="24"/>
        </w:rPr>
        <w:t xml:space="preserve">n correspondencia </w:t>
      </w:r>
      <w:r w:rsidR="00EF703D" w:rsidRPr="00541666">
        <w:rPr>
          <w:rFonts w:ascii="Times New Roman" w:hAnsi="Times New Roman" w:cs="Times New Roman"/>
          <w:color w:val="000000"/>
          <w:sz w:val="24"/>
          <w:szCs w:val="24"/>
        </w:rPr>
        <w:t>con</w:t>
      </w:r>
      <w:r w:rsidR="00601BEB" w:rsidRPr="00541666">
        <w:rPr>
          <w:rFonts w:ascii="Times New Roman" w:hAnsi="Times New Roman" w:cs="Times New Roman"/>
          <w:color w:val="000000"/>
          <w:sz w:val="24"/>
          <w:szCs w:val="24"/>
        </w:rPr>
        <w:t xml:space="preserve"> </w:t>
      </w:r>
      <w:r w:rsidR="00BB709A" w:rsidRPr="00541666">
        <w:rPr>
          <w:rFonts w:ascii="Times New Roman" w:hAnsi="Times New Roman" w:cs="Times New Roman"/>
          <w:color w:val="000000"/>
          <w:sz w:val="24"/>
          <w:szCs w:val="24"/>
        </w:rPr>
        <w:t>el Objetivo 11</w:t>
      </w:r>
      <w:r w:rsidR="00D50E6E" w:rsidRPr="00541666">
        <w:rPr>
          <w:rFonts w:ascii="Times New Roman" w:hAnsi="Times New Roman" w:cs="Times New Roman"/>
          <w:color w:val="000000"/>
          <w:sz w:val="24"/>
          <w:szCs w:val="24"/>
        </w:rPr>
        <w:t xml:space="preserve"> </w:t>
      </w:r>
      <w:r w:rsidR="0005304B" w:rsidRPr="00541666">
        <w:rPr>
          <w:rFonts w:ascii="Times New Roman" w:hAnsi="Times New Roman" w:cs="Times New Roman"/>
          <w:color w:val="000000"/>
          <w:sz w:val="24"/>
          <w:szCs w:val="24"/>
        </w:rPr>
        <w:t xml:space="preserve">de la </w:t>
      </w:r>
      <w:r w:rsidR="0008419A" w:rsidRPr="00541666">
        <w:rPr>
          <w:rFonts w:ascii="Times New Roman" w:hAnsi="Times New Roman" w:cs="Times New Roman"/>
          <w:color w:val="000000"/>
          <w:sz w:val="24"/>
          <w:szCs w:val="24"/>
        </w:rPr>
        <w:t>Nueva Agenda Urbana</w:t>
      </w:r>
      <w:r w:rsidR="00126D66" w:rsidRPr="00541666">
        <w:rPr>
          <w:rFonts w:ascii="Times New Roman" w:hAnsi="Times New Roman" w:cs="Times New Roman"/>
          <w:color w:val="000000"/>
          <w:sz w:val="24"/>
          <w:szCs w:val="24"/>
        </w:rPr>
        <w:t xml:space="preserve"> </w:t>
      </w:r>
      <w:r w:rsidR="005236F9" w:rsidRPr="00541666">
        <w:rPr>
          <w:rFonts w:ascii="Times New Roman" w:hAnsi="Times New Roman" w:cs="Times New Roman"/>
          <w:color w:val="000000"/>
          <w:sz w:val="24"/>
          <w:szCs w:val="24"/>
        </w:rPr>
        <w:t>p</w:t>
      </w:r>
      <w:r w:rsidR="004D7AEB" w:rsidRPr="00541666">
        <w:rPr>
          <w:rFonts w:ascii="Times New Roman" w:hAnsi="Times New Roman" w:cs="Times New Roman"/>
          <w:color w:val="000000"/>
          <w:sz w:val="24"/>
          <w:szCs w:val="24"/>
        </w:rPr>
        <w:t>la</w:t>
      </w:r>
      <w:r w:rsidR="00F76416" w:rsidRPr="00541666">
        <w:rPr>
          <w:rFonts w:ascii="Times New Roman" w:hAnsi="Times New Roman" w:cs="Times New Roman"/>
          <w:color w:val="000000"/>
          <w:sz w:val="24"/>
          <w:szCs w:val="24"/>
        </w:rPr>
        <w:t>nteado</w:t>
      </w:r>
      <w:r w:rsidR="005236F9" w:rsidRPr="00541666">
        <w:rPr>
          <w:rFonts w:ascii="Times New Roman" w:hAnsi="Times New Roman" w:cs="Times New Roman"/>
          <w:color w:val="000000"/>
          <w:sz w:val="24"/>
          <w:szCs w:val="24"/>
        </w:rPr>
        <w:t xml:space="preserve"> por la</w:t>
      </w:r>
      <w:r w:rsidR="004D7AEB" w:rsidRPr="00541666">
        <w:rPr>
          <w:rFonts w:ascii="Times New Roman" w:hAnsi="Times New Roman" w:cs="Times New Roman"/>
          <w:color w:val="000000"/>
          <w:sz w:val="24"/>
          <w:szCs w:val="24"/>
        </w:rPr>
        <w:t xml:space="preserve"> ONU</w:t>
      </w:r>
      <w:r w:rsidR="006C5302" w:rsidRPr="00541666">
        <w:rPr>
          <w:rFonts w:ascii="Times New Roman" w:hAnsi="Times New Roman" w:cs="Times New Roman"/>
          <w:color w:val="000000"/>
          <w:sz w:val="24"/>
          <w:szCs w:val="24"/>
        </w:rPr>
        <w:t>, con</w:t>
      </w:r>
      <w:r w:rsidRPr="00541666">
        <w:rPr>
          <w:rFonts w:ascii="Times New Roman" w:hAnsi="Times New Roman" w:cs="Times New Roman"/>
          <w:color w:val="000000"/>
          <w:sz w:val="24"/>
          <w:szCs w:val="24"/>
        </w:rPr>
        <w:t xml:space="preserve"> ello</w:t>
      </w:r>
      <w:r w:rsidR="00BA1248" w:rsidRPr="00541666">
        <w:rPr>
          <w:rFonts w:ascii="Times New Roman" w:hAnsi="Times New Roman" w:cs="Times New Roman"/>
          <w:color w:val="000000"/>
          <w:sz w:val="24"/>
          <w:szCs w:val="24"/>
        </w:rPr>
        <w:t xml:space="preserve"> </w:t>
      </w:r>
      <w:r w:rsidR="006C5302" w:rsidRPr="00541666">
        <w:rPr>
          <w:rFonts w:ascii="Times New Roman" w:hAnsi="Times New Roman" w:cs="Times New Roman"/>
          <w:color w:val="000000"/>
          <w:sz w:val="24"/>
          <w:szCs w:val="24"/>
        </w:rPr>
        <w:t xml:space="preserve">el </w:t>
      </w:r>
      <w:r w:rsidR="00BA1248" w:rsidRPr="00541666">
        <w:rPr>
          <w:rFonts w:ascii="Times New Roman" w:hAnsi="Times New Roman" w:cs="Times New Roman"/>
          <w:color w:val="000000"/>
          <w:sz w:val="24"/>
          <w:szCs w:val="24"/>
        </w:rPr>
        <w:t>país</w:t>
      </w:r>
      <w:r w:rsidR="00DC04BB" w:rsidRPr="00541666">
        <w:rPr>
          <w:rFonts w:ascii="Times New Roman" w:hAnsi="Times New Roman" w:cs="Times New Roman"/>
          <w:color w:val="000000"/>
          <w:sz w:val="24"/>
          <w:szCs w:val="24"/>
        </w:rPr>
        <w:t xml:space="preserve"> </w:t>
      </w:r>
      <w:r w:rsidR="00BA1248" w:rsidRPr="00541666">
        <w:rPr>
          <w:rFonts w:ascii="Times New Roman" w:hAnsi="Times New Roman" w:cs="Times New Roman"/>
          <w:color w:val="000000"/>
          <w:sz w:val="24"/>
          <w:szCs w:val="24"/>
        </w:rPr>
        <w:t xml:space="preserve">ha establecido </w:t>
      </w:r>
      <w:r w:rsidR="005236F9" w:rsidRPr="00541666">
        <w:rPr>
          <w:rFonts w:ascii="Times New Roman" w:hAnsi="Times New Roman" w:cs="Times New Roman"/>
          <w:color w:val="000000"/>
          <w:sz w:val="24"/>
          <w:szCs w:val="24"/>
        </w:rPr>
        <w:t>comprom</w:t>
      </w:r>
      <w:r w:rsidR="00BA1248" w:rsidRPr="00541666">
        <w:rPr>
          <w:rFonts w:ascii="Times New Roman" w:hAnsi="Times New Roman" w:cs="Times New Roman"/>
          <w:color w:val="000000"/>
          <w:sz w:val="24"/>
          <w:szCs w:val="24"/>
        </w:rPr>
        <w:t>isos</w:t>
      </w:r>
      <w:r w:rsidR="005236F9" w:rsidRPr="00541666">
        <w:rPr>
          <w:rFonts w:ascii="Times New Roman" w:hAnsi="Times New Roman" w:cs="Times New Roman"/>
          <w:color w:val="000000"/>
          <w:sz w:val="24"/>
          <w:szCs w:val="24"/>
        </w:rPr>
        <w:t xml:space="preserve"> para su cumplimiento</w:t>
      </w:r>
      <w:r w:rsidR="00BA1248" w:rsidRPr="00541666">
        <w:rPr>
          <w:rFonts w:ascii="Times New Roman" w:hAnsi="Times New Roman" w:cs="Times New Roman"/>
          <w:color w:val="000000"/>
          <w:sz w:val="24"/>
          <w:szCs w:val="24"/>
        </w:rPr>
        <w:t>.</w:t>
      </w:r>
      <w:r w:rsidR="005236F9" w:rsidRPr="00541666">
        <w:rPr>
          <w:rFonts w:ascii="Times New Roman" w:hAnsi="Times New Roman" w:cs="Times New Roman"/>
          <w:color w:val="000000"/>
          <w:sz w:val="24"/>
          <w:szCs w:val="24"/>
        </w:rPr>
        <w:t xml:space="preserve"> </w:t>
      </w:r>
      <w:r w:rsidR="004E0780" w:rsidRPr="00541666">
        <w:rPr>
          <w:rFonts w:ascii="Times New Roman" w:hAnsi="Times New Roman" w:cs="Times New Roman"/>
          <w:color w:val="000000"/>
          <w:sz w:val="24"/>
          <w:szCs w:val="24"/>
        </w:rPr>
        <w:t>Con tal propósito</w:t>
      </w:r>
      <w:r w:rsidRPr="00541666">
        <w:rPr>
          <w:rFonts w:ascii="Times New Roman" w:hAnsi="Times New Roman" w:cs="Times New Roman"/>
          <w:color w:val="000000"/>
          <w:sz w:val="24"/>
          <w:szCs w:val="24"/>
        </w:rPr>
        <w:t>,</w:t>
      </w:r>
      <w:r w:rsidR="004E0780" w:rsidRPr="00541666">
        <w:rPr>
          <w:rFonts w:ascii="Times New Roman" w:hAnsi="Times New Roman" w:cs="Times New Roman"/>
          <w:color w:val="000000"/>
          <w:sz w:val="24"/>
          <w:szCs w:val="24"/>
        </w:rPr>
        <w:t xml:space="preserve"> el presente defiende</w:t>
      </w:r>
      <w:r w:rsidR="005D6CCF" w:rsidRPr="00541666">
        <w:rPr>
          <w:rFonts w:ascii="Times New Roman" w:hAnsi="Times New Roman" w:cs="Times New Roman"/>
          <w:color w:val="000000"/>
          <w:sz w:val="24"/>
          <w:szCs w:val="24"/>
        </w:rPr>
        <w:t xml:space="preserve"> la </w:t>
      </w:r>
      <w:r w:rsidR="0082137E" w:rsidRPr="00541666">
        <w:rPr>
          <w:rFonts w:ascii="Times New Roman" w:hAnsi="Times New Roman" w:cs="Times New Roman"/>
          <w:color w:val="000000"/>
          <w:sz w:val="24"/>
          <w:szCs w:val="24"/>
        </w:rPr>
        <w:t>tesis de que</w:t>
      </w:r>
      <w:r w:rsidR="00ED4994" w:rsidRPr="00541666">
        <w:rPr>
          <w:rFonts w:ascii="Times New Roman" w:hAnsi="Times New Roman" w:cs="Times New Roman"/>
          <w:color w:val="000000"/>
          <w:sz w:val="24"/>
          <w:szCs w:val="24"/>
        </w:rPr>
        <w:t xml:space="preserve"> la cultura y la diversidad son fuentes de enriquecimiento</w:t>
      </w:r>
      <w:r w:rsidR="009409DC" w:rsidRPr="00541666">
        <w:rPr>
          <w:rFonts w:ascii="Times New Roman" w:hAnsi="Times New Roman" w:cs="Times New Roman"/>
          <w:color w:val="000000"/>
          <w:sz w:val="24"/>
          <w:szCs w:val="24"/>
        </w:rPr>
        <w:t xml:space="preserve"> para la humanidad</w:t>
      </w:r>
      <w:r w:rsidR="00F21E48" w:rsidRPr="00541666">
        <w:rPr>
          <w:rFonts w:ascii="Times New Roman" w:hAnsi="Times New Roman" w:cs="Times New Roman"/>
          <w:color w:val="000000"/>
          <w:sz w:val="24"/>
          <w:szCs w:val="24"/>
        </w:rPr>
        <w:t xml:space="preserve"> y realizan un aporte al desarrollo so</w:t>
      </w:r>
      <w:r w:rsidR="003771F0" w:rsidRPr="00541666">
        <w:rPr>
          <w:rFonts w:ascii="Times New Roman" w:hAnsi="Times New Roman" w:cs="Times New Roman"/>
          <w:color w:val="000000"/>
          <w:sz w:val="24"/>
          <w:szCs w:val="24"/>
        </w:rPr>
        <w:t>bre la utilización responsable de</w:t>
      </w:r>
      <w:r w:rsidR="00CE546C" w:rsidRPr="00541666">
        <w:rPr>
          <w:rFonts w:ascii="Times New Roman" w:hAnsi="Times New Roman" w:cs="Times New Roman"/>
          <w:color w:val="000000"/>
          <w:sz w:val="24"/>
          <w:szCs w:val="24"/>
        </w:rPr>
        <w:t xml:space="preserve">l patrimonio </w:t>
      </w:r>
      <w:r w:rsidR="00442FE8" w:rsidRPr="00541666">
        <w:rPr>
          <w:rFonts w:ascii="Times New Roman" w:hAnsi="Times New Roman" w:cs="Times New Roman"/>
          <w:color w:val="000000"/>
          <w:sz w:val="24"/>
          <w:szCs w:val="24"/>
        </w:rPr>
        <w:t xml:space="preserve">urbano </w:t>
      </w:r>
      <w:r w:rsidR="00F76416" w:rsidRPr="00541666">
        <w:rPr>
          <w:rFonts w:ascii="Times New Roman" w:hAnsi="Times New Roman" w:cs="Times New Roman"/>
          <w:color w:val="000000"/>
          <w:sz w:val="24"/>
          <w:szCs w:val="24"/>
        </w:rPr>
        <w:t xml:space="preserve">y arquitectónico </w:t>
      </w:r>
      <w:r w:rsidR="00CE546C" w:rsidRPr="00541666">
        <w:rPr>
          <w:rFonts w:ascii="Times New Roman" w:hAnsi="Times New Roman" w:cs="Times New Roman"/>
          <w:color w:val="000000"/>
          <w:sz w:val="24"/>
          <w:szCs w:val="24"/>
        </w:rPr>
        <w:t>como</w:t>
      </w:r>
      <w:r w:rsidR="00442FE8" w:rsidRPr="00541666">
        <w:rPr>
          <w:rFonts w:ascii="Times New Roman" w:hAnsi="Times New Roman" w:cs="Times New Roman"/>
          <w:color w:val="000000"/>
          <w:sz w:val="24"/>
          <w:szCs w:val="24"/>
        </w:rPr>
        <w:t xml:space="preserve"> recurso</w:t>
      </w:r>
      <w:r w:rsidR="00AE2436" w:rsidRPr="00541666">
        <w:rPr>
          <w:rFonts w:ascii="Times New Roman" w:hAnsi="Times New Roman" w:cs="Times New Roman"/>
          <w:color w:val="000000"/>
          <w:sz w:val="24"/>
          <w:szCs w:val="24"/>
        </w:rPr>
        <w:t xml:space="preserve"> cu</w:t>
      </w:r>
      <w:r w:rsidR="00442FE8" w:rsidRPr="00541666">
        <w:rPr>
          <w:rFonts w:ascii="Times New Roman" w:hAnsi="Times New Roman" w:cs="Times New Roman"/>
          <w:color w:val="000000"/>
          <w:sz w:val="24"/>
          <w:szCs w:val="24"/>
        </w:rPr>
        <w:t>ltural y ambiental</w:t>
      </w:r>
      <w:r w:rsidR="002171A9" w:rsidRPr="00541666">
        <w:rPr>
          <w:rFonts w:ascii="Times New Roman" w:hAnsi="Times New Roman" w:cs="Times New Roman"/>
          <w:color w:val="000000"/>
          <w:sz w:val="24"/>
          <w:szCs w:val="24"/>
        </w:rPr>
        <w:t xml:space="preserve">. </w:t>
      </w:r>
      <w:r w:rsidR="00223CFF" w:rsidRPr="00A63E7C">
        <w:rPr>
          <w:rFonts w:ascii="Times New Roman" w:hAnsi="Times New Roman" w:cs="Times New Roman"/>
          <w:color w:val="000000"/>
          <w:sz w:val="24"/>
          <w:szCs w:val="24"/>
        </w:rPr>
        <w:t>El</w:t>
      </w:r>
      <w:r w:rsidR="002171A9" w:rsidRPr="00A63E7C">
        <w:rPr>
          <w:rFonts w:ascii="Times New Roman" w:hAnsi="Times New Roman" w:cs="Times New Roman"/>
          <w:color w:val="000000"/>
          <w:sz w:val="24"/>
          <w:szCs w:val="24"/>
        </w:rPr>
        <w:t xml:space="preserve"> </w:t>
      </w:r>
      <w:r w:rsidR="009A358F" w:rsidRPr="00A63E7C">
        <w:rPr>
          <w:rFonts w:ascii="Times New Roman" w:hAnsi="Times New Roman" w:cs="Times New Roman"/>
          <w:color w:val="000000"/>
          <w:sz w:val="24"/>
          <w:szCs w:val="24"/>
        </w:rPr>
        <w:t>objetivo</w:t>
      </w:r>
      <w:r w:rsidR="002A2466" w:rsidRPr="00541666">
        <w:rPr>
          <w:rFonts w:ascii="Times New Roman" w:hAnsi="Times New Roman" w:cs="Times New Roman"/>
          <w:color w:val="000000"/>
          <w:sz w:val="24"/>
          <w:szCs w:val="24"/>
        </w:rPr>
        <w:t xml:space="preserve"> </w:t>
      </w:r>
      <w:r w:rsidR="009A6B0B" w:rsidRPr="00541666">
        <w:rPr>
          <w:rFonts w:ascii="Times New Roman" w:hAnsi="Times New Roman" w:cs="Times New Roman"/>
          <w:color w:val="000000"/>
          <w:sz w:val="24"/>
          <w:szCs w:val="24"/>
        </w:rPr>
        <w:t>fue</w:t>
      </w:r>
      <w:r w:rsidR="00054543" w:rsidRPr="00541666">
        <w:rPr>
          <w:rFonts w:ascii="Times New Roman" w:hAnsi="Times New Roman" w:cs="Times New Roman"/>
          <w:color w:val="000000"/>
          <w:sz w:val="24"/>
          <w:szCs w:val="24"/>
        </w:rPr>
        <w:t xml:space="preserve"> obtener una</w:t>
      </w:r>
      <w:r w:rsidR="00260FC0" w:rsidRPr="00541666">
        <w:rPr>
          <w:rFonts w:ascii="Times New Roman" w:hAnsi="Times New Roman" w:cs="Times New Roman"/>
          <w:color w:val="000000"/>
          <w:sz w:val="24"/>
          <w:szCs w:val="24"/>
        </w:rPr>
        <w:t xml:space="preserve"> </w:t>
      </w:r>
      <w:r w:rsidR="009122A7" w:rsidRPr="00541666">
        <w:rPr>
          <w:rFonts w:ascii="Times New Roman" w:hAnsi="Times New Roman" w:cs="Times New Roman"/>
          <w:color w:val="000000"/>
          <w:sz w:val="24"/>
          <w:szCs w:val="24"/>
        </w:rPr>
        <w:t xml:space="preserve">solución </w:t>
      </w:r>
      <w:r w:rsidR="00054543" w:rsidRPr="00541666">
        <w:rPr>
          <w:rFonts w:ascii="Times New Roman" w:hAnsi="Times New Roman" w:cs="Times New Roman"/>
          <w:color w:val="000000"/>
          <w:sz w:val="24"/>
          <w:szCs w:val="24"/>
        </w:rPr>
        <w:t>al proyecto de arquitectura</w:t>
      </w:r>
      <w:r w:rsidR="00CB7F71" w:rsidRPr="00541666">
        <w:rPr>
          <w:rFonts w:ascii="Times New Roman" w:hAnsi="Times New Roman" w:cs="Times New Roman"/>
          <w:color w:val="000000"/>
          <w:sz w:val="24"/>
          <w:szCs w:val="24"/>
        </w:rPr>
        <w:t xml:space="preserve"> </w:t>
      </w:r>
      <w:r w:rsidR="002A2466" w:rsidRPr="00541666">
        <w:rPr>
          <w:rFonts w:ascii="Times New Roman" w:hAnsi="Times New Roman" w:cs="Times New Roman"/>
          <w:color w:val="000000"/>
          <w:sz w:val="24"/>
          <w:szCs w:val="24"/>
        </w:rPr>
        <w:t>p</w:t>
      </w:r>
      <w:r w:rsidR="008572E7" w:rsidRPr="00541666">
        <w:rPr>
          <w:rFonts w:ascii="Times New Roman" w:hAnsi="Times New Roman" w:cs="Times New Roman"/>
          <w:color w:val="000000"/>
          <w:sz w:val="24"/>
          <w:szCs w:val="24"/>
        </w:rPr>
        <w:t>a</w:t>
      </w:r>
      <w:r w:rsidR="002A2466" w:rsidRPr="00541666">
        <w:rPr>
          <w:rFonts w:ascii="Times New Roman" w:hAnsi="Times New Roman" w:cs="Times New Roman"/>
          <w:color w:val="000000"/>
          <w:sz w:val="24"/>
          <w:szCs w:val="24"/>
        </w:rPr>
        <w:t>ra</w:t>
      </w:r>
      <w:r w:rsidR="0094335A" w:rsidRPr="00541666">
        <w:rPr>
          <w:rFonts w:ascii="Times New Roman" w:hAnsi="Times New Roman" w:cs="Times New Roman"/>
          <w:color w:val="000000"/>
          <w:sz w:val="24"/>
          <w:szCs w:val="24"/>
        </w:rPr>
        <w:t xml:space="preserve"> </w:t>
      </w:r>
      <w:r w:rsidR="009122A7" w:rsidRPr="00541666">
        <w:rPr>
          <w:rFonts w:ascii="Times New Roman" w:hAnsi="Times New Roman" w:cs="Times New Roman"/>
          <w:color w:val="000000"/>
          <w:sz w:val="24"/>
          <w:szCs w:val="24"/>
        </w:rPr>
        <w:t xml:space="preserve">la </w:t>
      </w:r>
      <w:r w:rsidR="007A25B2" w:rsidRPr="00541666">
        <w:rPr>
          <w:rFonts w:ascii="Times New Roman" w:hAnsi="Times New Roman" w:cs="Times New Roman"/>
          <w:color w:val="000000"/>
          <w:sz w:val="24"/>
          <w:szCs w:val="24"/>
        </w:rPr>
        <w:t>puesta en valor</w:t>
      </w:r>
      <w:r w:rsidR="00260FC0" w:rsidRPr="00541666">
        <w:rPr>
          <w:rFonts w:ascii="Times New Roman" w:hAnsi="Times New Roman" w:cs="Times New Roman"/>
          <w:color w:val="000000"/>
          <w:sz w:val="24"/>
          <w:szCs w:val="24"/>
        </w:rPr>
        <w:t xml:space="preserve"> </w:t>
      </w:r>
      <w:r w:rsidR="00CB7F71" w:rsidRPr="00541666">
        <w:rPr>
          <w:rFonts w:ascii="Times New Roman" w:hAnsi="Times New Roman" w:cs="Times New Roman"/>
          <w:color w:val="000000"/>
          <w:sz w:val="24"/>
          <w:szCs w:val="24"/>
        </w:rPr>
        <w:t>d</w:t>
      </w:r>
      <w:r w:rsidR="00B62A5F" w:rsidRPr="00541666">
        <w:rPr>
          <w:rFonts w:ascii="Times New Roman" w:hAnsi="Times New Roman" w:cs="Times New Roman"/>
          <w:color w:val="000000"/>
          <w:sz w:val="24"/>
          <w:szCs w:val="24"/>
        </w:rPr>
        <w:t xml:space="preserve">el Hotel Manzana </w:t>
      </w:r>
      <w:r w:rsidR="0022326F" w:rsidRPr="00541666">
        <w:rPr>
          <w:rFonts w:ascii="Times New Roman" w:hAnsi="Times New Roman" w:cs="Times New Roman"/>
          <w:color w:val="000000"/>
          <w:sz w:val="24"/>
          <w:szCs w:val="24"/>
        </w:rPr>
        <w:t>Telégrafo</w:t>
      </w:r>
      <w:r w:rsidR="00CB7F71" w:rsidRPr="00541666">
        <w:rPr>
          <w:rFonts w:ascii="Times New Roman" w:hAnsi="Times New Roman" w:cs="Times New Roman"/>
          <w:color w:val="000000"/>
          <w:sz w:val="24"/>
          <w:szCs w:val="24"/>
        </w:rPr>
        <w:t xml:space="preserve"> en correspondencia con</w:t>
      </w:r>
      <w:r w:rsidR="00A12A2A" w:rsidRPr="00541666">
        <w:rPr>
          <w:rFonts w:ascii="Times New Roman" w:hAnsi="Times New Roman" w:cs="Times New Roman"/>
          <w:color w:val="000000"/>
          <w:sz w:val="24"/>
          <w:szCs w:val="24"/>
        </w:rPr>
        <w:t xml:space="preserve"> </w:t>
      </w:r>
      <w:r w:rsidR="00B41FC1" w:rsidRPr="00541666">
        <w:rPr>
          <w:rFonts w:ascii="Times New Roman" w:hAnsi="Times New Roman" w:cs="Times New Roman"/>
          <w:color w:val="000000"/>
          <w:sz w:val="24"/>
          <w:szCs w:val="24"/>
        </w:rPr>
        <w:t>la sistematización d</w:t>
      </w:r>
      <w:r w:rsidR="00A12A2A" w:rsidRPr="00541666">
        <w:rPr>
          <w:rFonts w:ascii="Times New Roman" w:hAnsi="Times New Roman" w:cs="Times New Roman"/>
          <w:color w:val="000000"/>
          <w:sz w:val="24"/>
          <w:szCs w:val="24"/>
        </w:rPr>
        <w:t xml:space="preserve">el </w:t>
      </w:r>
      <w:r w:rsidR="006223C5" w:rsidRPr="00541666">
        <w:rPr>
          <w:rFonts w:ascii="Times New Roman" w:hAnsi="Times New Roman" w:cs="Times New Roman"/>
          <w:color w:val="000000"/>
          <w:sz w:val="24"/>
          <w:szCs w:val="24"/>
        </w:rPr>
        <w:t>“</w:t>
      </w:r>
      <w:r w:rsidR="00B41FC1" w:rsidRPr="00541666">
        <w:rPr>
          <w:rFonts w:ascii="Times New Roman" w:hAnsi="Times New Roman" w:cs="Times New Roman"/>
          <w:color w:val="000000"/>
          <w:sz w:val="24"/>
          <w:szCs w:val="24"/>
        </w:rPr>
        <w:t>M</w:t>
      </w:r>
      <w:r w:rsidR="00A12A2A" w:rsidRPr="00541666">
        <w:rPr>
          <w:rFonts w:ascii="Times New Roman" w:hAnsi="Times New Roman" w:cs="Times New Roman"/>
          <w:color w:val="000000"/>
          <w:sz w:val="24"/>
          <w:szCs w:val="24"/>
        </w:rPr>
        <w:t>odelo</w:t>
      </w:r>
      <w:r w:rsidR="00F40BFA" w:rsidRPr="00541666">
        <w:rPr>
          <w:rFonts w:ascii="Times New Roman" w:hAnsi="Times New Roman" w:cs="Times New Roman"/>
          <w:color w:val="000000"/>
          <w:sz w:val="24"/>
          <w:szCs w:val="24"/>
        </w:rPr>
        <w:t xml:space="preserve"> </w:t>
      </w:r>
      <w:r w:rsidR="005C56AE" w:rsidRPr="00541666">
        <w:rPr>
          <w:rFonts w:ascii="Times New Roman" w:hAnsi="Times New Roman" w:cs="Times New Roman"/>
          <w:color w:val="000000"/>
          <w:sz w:val="24"/>
          <w:szCs w:val="24"/>
        </w:rPr>
        <w:t>d</w:t>
      </w:r>
      <w:r w:rsidR="00F40BFA" w:rsidRPr="00541666">
        <w:rPr>
          <w:rFonts w:ascii="Times New Roman" w:hAnsi="Times New Roman" w:cs="Times New Roman"/>
          <w:color w:val="000000"/>
          <w:sz w:val="24"/>
          <w:szCs w:val="24"/>
        </w:rPr>
        <w:t>e</w:t>
      </w:r>
      <w:r w:rsidR="005C56AE" w:rsidRPr="00541666">
        <w:rPr>
          <w:rFonts w:ascii="Times New Roman" w:hAnsi="Times New Roman" w:cs="Times New Roman"/>
          <w:color w:val="000000"/>
          <w:sz w:val="24"/>
          <w:szCs w:val="24"/>
        </w:rPr>
        <w:t xml:space="preserve"> g</w:t>
      </w:r>
      <w:r w:rsidR="00F40BFA" w:rsidRPr="00541666">
        <w:rPr>
          <w:rFonts w:ascii="Times New Roman" w:hAnsi="Times New Roman" w:cs="Times New Roman"/>
          <w:color w:val="000000"/>
          <w:sz w:val="24"/>
          <w:szCs w:val="24"/>
        </w:rPr>
        <w:t>estión</w:t>
      </w:r>
      <w:r w:rsidR="00FC782D" w:rsidRPr="00541666">
        <w:rPr>
          <w:rFonts w:ascii="Times New Roman" w:hAnsi="Times New Roman" w:cs="Times New Roman"/>
          <w:color w:val="000000"/>
          <w:sz w:val="24"/>
          <w:szCs w:val="24"/>
        </w:rPr>
        <w:t xml:space="preserve"> </w:t>
      </w:r>
      <w:r w:rsidR="00ED5D1B" w:rsidRPr="00541666">
        <w:rPr>
          <w:rFonts w:ascii="Times New Roman" w:hAnsi="Times New Roman" w:cs="Times New Roman"/>
          <w:color w:val="000000"/>
          <w:sz w:val="24"/>
          <w:szCs w:val="24"/>
        </w:rPr>
        <w:t>sostenible</w:t>
      </w:r>
      <w:r w:rsidR="006223C5" w:rsidRPr="00541666">
        <w:rPr>
          <w:rFonts w:ascii="Times New Roman" w:hAnsi="Times New Roman" w:cs="Times New Roman"/>
          <w:color w:val="000000"/>
          <w:sz w:val="24"/>
          <w:szCs w:val="24"/>
        </w:rPr>
        <w:t>”</w:t>
      </w:r>
      <w:r w:rsidR="00B41FC1" w:rsidRPr="00541666">
        <w:rPr>
          <w:rFonts w:ascii="Times New Roman" w:hAnsi="Times New Roman" w:cs="Times New Roman"/>
          <w:color w:val="000000"/>
          <w:sz w:val="24"/>
          <w:szCs w:val="24"/>
        </w:rPr>
        <w:t>,</w:t>
      </w:r>
      <w:r w:rsidR="00ED5D1B" w:rsidRPr="00541666">
        <w:rPr>
          <w:rFonts w:ascii="Times New Roman" w:hAnsi="Times New Roman" w:cs="Times New Roman"/>
          <w:color w:val="000000"/>
          <w:sz w:val="24"/>
          <w:szCs w:val="24"/>
        </w:rPr>
        <w:t xml:space="preserve"> </w:t>
      </w:r>
      <w:r w:rsidR="00FC782D" w:rsidRPr="00541666">
        <w:rPr>
          <w:rFonts w:ascii="Times New Roman" w:hAnsi="Times New Roman" w:cs="Times New Roman"/>
          <w:color w:val="000000"/>
          <w:sz w:val="24"/>
          <w:szCs w:val="24"/>
        </w:rPr>
        <w:t xml:space="preserve">implementado por </w:t>
      </w:r>
      <w:r w:rsidR="005F65C6" w:rsidRPr="00541666">
        <w:rPr>
          <w:rFonts w:ascii="Times New Roman" w:hAnsi="Times New Roman" w:cs="Times New Roman"/>
          <w:color w:val="000000"/>
          <w:sz w:val="24"/>
          <w:szCs w:val="24"/>
        </w:rPr>
        <w:t xml:space="preserve">más de </w:t>
      </w:r>
      <w:r w:rsidR="00FC782D" w:rsidRPr="00541666">
        <w:rPr>
          <w:rFonts w:ascii="Times New Roman" w:hAnsi="Times New Roman" w:cs="Times New Roman"/>
          <w:color w:val="000000"/>
          <w:sz w:val="24"/>
          <w:szCs w:val="24"/>
        </w:rPr>
        <w:t xml:space="preserve">tres décadas para </w:t>
      </w:r>
      <w:r w:rsidR="007F448C" w:rsidRPr="00541666">
        <w:rPr>
          <w:rFonts w:ascii="Times New Roman" w:hAnsi="Times New Roman" w:cs="Times New Roman"/>
          <w:color w:val="000000"/>
          <w:sz w:val="24"/>
          <w:szCs w:val="24"/>
        </w:rPr>
        <w:t>elevar</w:t>
      </w:r>
      <w:r w:rsidR="00FC782D" w:rsidRPr="00541666">
        <w:rPr>
          <w:rFonts w:ascii="Times New Roman" w:hAnsi="Times New Roman" w:cs="Times New Roman"/>
          <w:color w:val="000000"/>
          <w:sz w:val="24"/>
          <w:szCs w:val="24"/>
        </w:rPr>
        <w:t xml:space="preserve"> </w:t>
      </w:r>
      <w:r w:rsidR="007F448C" w:rsidRPr="00541666">
        <w:rPr>
          <w:rFonts w:ascii="Times New Roman" w:hAnsi="Times New Roman" w:cs="Times New Roman"/>
          <w:color w:val="000000"/>
          <w:sz w:val="24"/>
          <w:szCs w:val="24"/>
        </w:rPr>
        <w:t>la resiliencia en el patrimonio</w:t>
      </w:r>
      <w:r w:rsidR="005F65C6" w:rsidRPr="00541666">
        <w:rPr>
          <w:rFonts w:ascii="Times New Roman" w:hAnsi="Times New Roman" w:cs="Times New Roman"/>
          <w:color w:val="000000"/>
          <w:sz w:val="24"/>
          <w:szCs w:val="24"/>
        </w:rPr>
        <w:t xml:space="preserve"> </w:t>
      </w:r>
      <w:r w:rsidR="0052272E" w:rsidRPr="00541666">
        <w:rPr>
          <w:rFonts w:ascii="Times New Roman" w:hAnsi="Times New Roman" w:cs="Times New Roman"/>
          <w:color w:val="000000"/>
          <w:sz w:val="24"/>
          <w:szCs w:val="24"/>
        </w:rPr>
        <w:t>urbano</w:t>
      </w:r>
      <w:r w:rsidR="008B2257" w:rsidRPr="00541666">
        <w:rPr>
          <w:rFonts w:ascii="Times New Roman" w:hAnsi="Times New Roman" w:cs="Times New Roman"/>
          <w:color w:val="000000"/>
          <w:sz w:val="24"/>
          <w:szCs w:val="24"/>
        </w:rPr>
        <w:t xml:space="preserve"> </w:t>
      </w:r>
      <w:r w:rsidR="00C50E37" w:rsidRPr="00541666">
        <w:rPr>
          <w:rFonts w:ascii="Times New Roman" w:hAnsi="Times New Roman" w:cs="Times New Roman"/>
          <w:color w:val="000000"/>
          <w:sz w:val="24"/>
          <w:szCs w:val="24"/>
        </w:rPr>
        <w:t>a través de</w:t>
      </w:r>
      <w:r w:rsidR="008B2257" w:rsidRPr="00541666">
        <w:rPr>
          <w:rFonts w:ascii="Times New Roman" w:hAnsi="Times New Roman" w:cs="Times New Roman"/>
          <w:color w:val="000000"/>
          <w:sz w:val="24"/>
          <w:szCs w:val="24"/>
        </w:rPr>
        <w:t xml:space="preserve">l </w:t>
      </w:r>
      <w:r w:rsidR="00C50E37" w:rsidRPr="00541666">
        <w:rPr>
          <w:rFonts w:ascii="Times New Roman" w:hAnsi="Times New Roman" w:cs="Times New Roman"/>
          <w:color w:val="000000"/>
          <w:sz w:val="24"/>
          <w:szCs w:val="24"/>
        </w:rPr>
        <w:t>proceso de</w:t>
      </w:r>
      <w:r w:rsidR="00C67458" w:rsidRPr="00541666">
        <w:rPr>
          <w:rFonts w:ascii="Times New Roman" w:hAnsi="Times New Roman" w:cs="Times New Roman"/>
          <w:color w:val="000000"/>
          <w:sz w:val="24"/>
          <w:szCs w:val="24"/>
        </w:rPr>
        <w:t xml:space="preserve"> Regeneración </w:t>
      </w:r>
      <w:r w:rsidR="008B2257" w:rsidRPr="00541666">
        <w:rPr>
          <w:rFonts w:ascii="Times New Roman" w:hAnsi="Times New Roman" w:cs="Times New Roman"/>
          <w:color w:val="000000"/>
          <w:sz w:val="24"/>
          <w:szCs w:val="24"/>
        </w:rPr>
        <w:t xml:space="preserve">que ha tenido lugar </w:t>
      </w:r>
      <w:r w:rsidR="00A566DC" w:rsidRPr="00541666">
        <w:rPr>
          <w:rFonts w:ascii="Times New Roman" w:hAnsi="Times New Roman" w:cs="Times New Roman"/>
          <w:color w:val="000000"/>
          <w:sz w:val="24"/>
          <w:szCs w:val="24"/>
        </w:rPr>
        <w:t xml:space="preserve">en </w:t>
      </w:r>
      <w:r w:rsidR="00C67458" w:rsidRPr="00541666">
        <w:rPr>
          <w:rFonts w:ascii="Times New Roman" w:hAnsi="Times New Roman" w:cs="Times New Roman"/>
          <w:color w:val="000000"/>
          <w:sz w:val="24"/>
          <w:szCs w:val="24"/>
        </w:rPr>
        <w:t>el corredor cultural del Boulevard de</w:t>
      </w:r>
      <w:r w:rsidR="00A566DC" w:rsidRPr="00541666">
        <w:rPr>
          <w:rFonts w:ascii="Times New Roman" w:hAnsi="Times New Roman" w:cs="Times New Roman"/>
          <w:color w:val="000000"/>
          <w:sz w:val="24"/>
          <w:szCs w:val="24"/>
        </w:rPr>
        <w:t>l Centro Histórico</w:t>
      </w:r>
      <w:r w:rsidR="00C67458" w:rsidRPr="00541666">
        <w:rPr>
          <w:rFonts w:ascii="Times New Roman" w:hAnsi="Times New Roman" w:cs="Times New Roman"/>
          <w:color w:val="000000"/>
          <w:sz w:val="24"/>
          <w:szCs w:val="24"/>
        </w:rPr>
        <w:t xml:space="preserve"> </w:t>
      </w:r>
      <w:r w:rsidR="00A566DC" w:rsidRPr="00541666">
        <w:rPr>
          <w:rFonts w:ascii="Times New Roman" w:hAnsi="Times New Roman" w:cs="Times New Roman"/>
          <w:color w:val="000000"/>
          <w:sz w:val="24"/>
          <w:szCs w:val="24"/>
        </w:rPr>
        <w:t xml:space="preserve">de </w:t>
      </w:r>
      <w:r w:rsidR="00C67458" w:rsidRPr="00541666">
        <w:rPr>
          <w:rFonts w:ascii="Times New Roman" w:hAnsi="Times New Roman" w:cs="Times New Roman"/>
          <w:color w:val="000000"/>
          <w:sz w:val="24"/>
          <w:szCs w:val="24"/>
        </w:rPr>
        <w:t>Santa Clara</w:t>
      </w:r>
      <w:r w:rsidR="005F65C6" w:rsidRPr="00541666">
        <w:rPr>
          <w:rFonts w:ascii="Times New Roman" w:hAnsi="Times New Roman" w:cs="Times New Roman"/>
          <w:color w:val="000000"/>
          <w:sz w:val="24"/>
          <w:szCs w:val="24"/>
        </w:rPr>
        <w:t>.</w:t>
      </w:r>
      <w:r w:rsidR="00F054A9" w:rsidRPr="00F51927">
        <w:rPr>
          <w:rFonts w:ascii="Times New Roman" w:hAnsi="Times New Roman" w:cs="Times New Roman"/>
          <w:color w:val="000000"/>
          <w:sz w:val="24"/>
          <w:szCs w:val="24"/>
        </w:rPr>
        <w:t xml:space="preserve"> </w:t>
      </w:r>
      <w:r w:rsidR="00BB639E">
        <w:rPr>
          <w:rFonts w:ascii="Times New Roman" w:hAnsi="Times New Roman" w:cs="Times New Roman"/>
          <w:color w:val="000000"/>
          <w:sz w:val="24"/>
          <w:szCs w:val="24"/>
        </w:rPr>
        <w:t>S</w:t>
      </w:r>
      <w:r w:rsidR="00AB6220" w:rsidRPr="00F51927">
        <w:rPr>
          <w:rFonts w:ascii="Times New Roman" w:hAnsi="Times New Roman" w:cs="Times New Roman"/>
          <w:color w:val="000000"/>
          <w:sz w:val="24"/>
          <w:szCs w:val="24"/>
        </w:rPr>
        <w:t xml:space="preserve">e </w:t>
      </w:r>
      <w:r w:rsidR="00BB639E">
        <w:rPr>
          <w:rFonts w:ascii="Times New Roman" w:hAnsi="Times New Roman" w:cs="Times New Roman"/>
          <w:color w:val="000000"/>
          <w:sz w:val="24"/>
          <w:szCs w:val="24"/>
        </w:rPr>
        <w:t>aplic</w:t>
      </w:r>
      <w:r w:rsidR="00515E10" w:rsidRPr="00F51927">
        <w:rPr>
          <w:rFonts w:ascii="Times New Roman" w:hAnsi="Times New Roman" w:cs="Times New Roman"/>
          <w:color w:val="000000"/>
          <w:sz w:val="24"/>
          <w:szCs w:val="24"/>
        </w:rPr>
        <w:t>ó</w:t>
      </w:r>
      <w:r w:rsidR="00767B8B" w:rsidRPr="00F51927">
        <w:rPr>
          <w:rFonts w:ascii="Times New Roman" w:hAnsi="Times New Roman" w:cs="Times New Roman"/>
          <w:color w:val="000000"/>
          <w:sz w:val="24"/>
          <w:szCs w:val="24"/>
        </w:rPr>
        <w:t xml:space="preserve"> un</w:t>
      </w:r>
      <w:r w:rsidR="002A2466" w:rsidRPr="00F51927">
        <w:rPr>
          <w:rFonts w:ascii="Times New Roman" w:hAnsi="Times New Roman" w:cs="Times New Roman"/>
          <w:color w:val="000000"/>
          <w:sz w:val="24"/>
          <w:szCs w:val="24"/>
        </w:rPr>
        <w:t xml:space="preserve"> procedimiento </w:t>
      </w:r>
      <w:r w:rsidR="00767B8B" w:rsidRPr="00F51927">
        <w:rPr>
          <w:rFonts w:ascii="Times New Roman" w:hAnsi="Times New Roman" w:cs="Times New Roman"/>
          <w:color w:val="000000"/>
          <w:sz w:val="24"/>
          <w:szCs w:val="24"/>
        </w:rPr>
        <w:t xml:space="preserve">que </w:t>
      </w:r>
      <w:r w:rsidR="002A2466" w:rsidRPr="00DA3F25">
        <w:rPr>
          <w:rFonts w:ascii="Times New Roman" w:hAnsi="Times New Roman" w:cs="Times New Roman"/>
          <w:color w:val="000000"/>
          <w:sz w:val="24"/>
          <w:szCs w:val="24"/>
        </w:rPr>
        <w:t>emplea</w:t>
      </w:r>
      <w:r w:rsidR="00D051F9" w:rsidRPr="00DA3F25">
        <w:rPr>
          <w:rFonts w:ascii="Times New Roman" w:hAnsi="Times New Roman" w:cs="Times New Roman"/>
          <w:color w:val="000000"/>
          <w:sz w:val="24"/>
          <w:szCs w:val="24"/>
        </w:rPr>
        <w:t xml:space="preserve"> método</w:t>
      </w:r>
      <w:r w:rsidR="009D23E1" w:rsidRPr="00DA3F25">
        <w:rPr>
          <w:rFonts w:ascii="Times New Roman" w:hAnsi="Times New Roman" w:cs="Times New Roman"/>
          <w:color w:val="000000"/>
          <w:sz w:val="24"/>
          <w:szCs w:val="24"/>
        </w:rPr>
        <w:t>s</w:t>
      </w:r>
      <w:r w:rsidR="00D051F9" w:rsidRPr="00DA3F25">
        <w:rPr>
          <w:rFonts w:ascii="Times New Roman" w:hAnsi="Times New Roman" w:cs="Times New Roman"/>
          <w:color w:val="000000"/>
          <w:sz w:val="24"/>
          <w:szCs w:val="24"/>
        </w:rPr>
        <w:t xml:space="preserve"> </w:t>
      </w:r>
      <w:r w:rsidR="00043EA4" w:rsidRPr="00DA3F25">
        <w:rPr>
          <w:rFonts w:ascii="Times New Roman" w:hAnsi="Times New Roman" w:cs="Times New Roman"/>
          <w:color w:val="000000"/>
          <w:sz w:val="24"/>
          <w:szCs w:val="24"/>
        </w:rPr>
        <w:t>del conocimiento científico</w:t>
      </w:r>
      <w:r w:rsidR="00BB639E">
        <w:rPr>
          <w:rFonts w:ascii="Times New Roman" w:hAnsi="Times New Roman" w:cs="Times New Roman"/>
          <w:color w:val="000000"/>
          <w:sz w:val="24"/>
          <w:szCs w:val="24"/>
        </w:rPr>
        <w:t xml:space="preserve"> en</w:t>
      </w:r>
      <w:r w:rsidR="00980AFA" w:rsidRPr="00F51927">
        <w:rPr>
          <w:rFonts w:ascii="Times New Roman" w:hAnsi="Times New Roman" w:cs="Times New Roman"/>
          <w:color w:val="000000"/>
          <w:sz w:val="24"/>
          <w:szCs w:val="24"/>
        </w:rPr>
        <w:t xml:space="preserve"> la</w:t>
      </w:r>
      <w:r w:rsidR="00DA3F25">
        <w:rPr>
          <w:rFonts w:ascii="Times New Roman" w:hAnsi="Times New Roman" w:cs="Times New Roman"/>
          <w:color w:val="000000"/>
          <w:sz w:val="24"/>
          <w:szCs w:val="24"/>
        </w:rPr>
        <w:t xml:space="preserve"> gestión del planeamiento y el diseño</w:t>
      </w:r>
      <w:r w:rsidR="00A72637">
        <w:rPr>
          <w:rFonts w:ascii="Times New Roman" w:hAnsi="Times New Roman" w:cs="Times New Roman"/>
          <w:color w:val="000000"/>
          <w:sz w:val="24"/>
          <w:szCs w:val="24"/>
        </w:rPr>
        <w:t xml:space="preserve"> </w:t>
      </w:r>
      <w:r w:rsidR="001111C0">
        <w:rPr>
          <w:rFonts w:ascii="Times New Roman" w:hAnsi="Times New Roman" w:cs="Times New Roman"/>
          <w:color w:val="000000"/>
          <w:sz w:val="24"/>
          <w:szCs w:val="24"/>
        </w:rPr>
        <w:t>participativo</w:t>
      </w:r>
      <w:r w:rsidR="00EC3B9C">
        <w:rPr>
          <w:rFonts w:ascii="Times New Roman" w:hAnsi="Times New Roman" w:cs="Times New Roman"/>
          <w:color w:val="000000"/>
          <w:sz w:val="24"/>
          <w:szCs w:val="24"/>
        </w:rPr>
        <w:t xml:space="preserve"> que</w:t>
      </w:r>
      <w:r w:rsidR="00A72637">
        <w:rPr>
          <w:rFonts w:ascii="Times New Roman" w:hAnsi="Times New Roman" w:cs="Times New Roman"/>
          <w:color w:val="000000"/>
          <w:sz w:val="24"/>
          <w:szCs w:val="24"/>
        </w:rPr>
        <w:t xml:space="preserve"> </w:t>
      </w:r>
      <w:r w:rsidR="001E0997">
        <w:rPr>
          <w:rFonts w:ascii="Times New Roman" w:hAnsi="Times New Roman" w:cs="Times New Roman"/>
          <w:color w:val="000000"/>
          <w:sz w:val="24"/>
          <w:szCs w:val="24"/>
        </w:rPr>
        <w:t>logra</w:t>
      </w:r>
      <w:r w:rsidR="00DA7096">
        <w:rPr>
          <w:rFonts w:ascii="Times New Roman" w:hAnsi="Times New Roman" w:cs="Times New Roman"/>
          <w:color w:val="000000"/>
          <w:sz w:val="24"/>
          <w:szCs w:val="24"/>
        </w:rPr>
        <w:t xml:space="preserve"> una propuesta</w:t>
      </w:r>
      <w:r w:rsidR="00980AFA" w:rsidRPr="00F51927">
        <w:rPr>
          <w:rFonts w:ascii="Times New Roman" w:hAnsi="Times New Roman" w:cs="Times New Roman"/>
          <w:color w:val="000000"/>
          <w:sz w:val="24"/>
          <w:szCs w:val="24"/>
        </w:rPr>
        <w:t xml:space="preserve"> </w:t>
      </w:r>
      <w:r w:rsidR="00BC5DC6" w:rsidRPr="00F51927">
        <w:rPr>
          <w:rFonts w:ascii="Times New Roman" w:hAnsi="Times New Roman" w:cs="Times New Roman"/>
          <w:color w:val="000000"/>
          <w:sz w:val="24"/>
          <w:szCs w:val="24"/>
        </w:rPr>
        <w:t xml:space="preserve">inclusiva, segura y resiliente </w:t>
      </w:r>
      <w:r w:rsidR="00C669D7" w:rsidRPr="00F51927">
        <w:rPr>
          <w:rFonts w:ascii="Times New Roman" w:hAnsi="Times New Roman" w:cs="Times New Roman"/>
          <w:color w:val="000000"/>
          <w:sz w:val="24"/>
          <w:szCs w:val="24"/>
        </w:rPr>
        <w:t xml:space="preserve">del paisaje urbano </w:t>
      </w:r>
      <w:r w:rsidR="001111C0">
        <w:rPr>
          <w:rFonts w:ascii="Times New Roman" w:hAnsi="Times New Roman" w:cs="Times New Roman"/>
          <w:color w:val="000000"/>
          <w:sz w:val="24"/>
          <w:szCs w:val="24"/>
        </w:rPr>
        <w:t>p</w:t>
      </w:r>
      <w:r w:rsidR="00EC3B9C">
        <w:rPr>
          <w:rFonts w:ascii="Times New Roman" w:hAnsi="Times New Roman" w:cs="Times New Roman"/>
          <w:color w:val="000000"/>
          <w:sz w:val="24"/>
          <w:szCs w:val="24"/>
        </w:rPr>
        <w:t>a</w:t>
      </w:r>
      <w:r w:rsidR="001111C0">
        <w:rPr>
          <w:rFonts w:ascii="Times New Roman" w:hAnsi="Times New Roman" w:cs="Times New Roman"/>
          <w:color w:val="000000"/>
          <w:sz w:val="24"/>
          <w:szCs w:val="24"/>
        </w:rPr>
        <w:t>r</w:t>
      </w:r>
      <w:r w:rsidR="00EC3B9C">
        <w:rPr>
          <w:rFonts w:ascii="Times New Roman" w:hAnsi="Times New Roman" w:cs="Times New Roman"/>
          <w:color w:val="000000"/>
          <w:sz w:val="24"/>
          <w:szCs w:val="24"/>
        </w:rPr>
        <w:t>a un</w:t>
      </w:r>
      <w:r w:rsidR="006800F4" w:rsidRPr="00F51927">
        <w:rPr>
          <w:rFonts w:ascii="Times New Roman" w:hAnsi="Times New Roman" w:cs="Times New Roman"/>
          <w:color w:val="000000"/>
          <w:sz w:val="24"/>
          <w:szCs w:val="24"/>
        </w:rPr>
        <w:t xml:space="preserve">a </w:t>
      </w:r>
      <w:r w:rsidR="00440260" w:rsidRPr="00F51927">
        <w:rPr>
          <w:rFonts w:ascii="Times New Roman" w:hAnsi="Times New Roman" w:cs="Times New Roman"/>
          <w:color w:val="000000"/>
          <w:sz w:val="24"/>
          <w:szCs w:val="24"/>
        </w:rPr>
        <w:t>puesta en valor</w:t>
      </w:r>
      <w:r w:rsidR="0057673B" w:rsidRPr="00F51927">
        <w:rPr>
          <w:rFonts w:ascii="Times New Roman" w:hAnsi="Times New Roman" w:cs="Times New Roman"/>
          <w:color w:val="000000"/>
          <w:sz w:val="24"/>
          <w:szCs w:val="24"/>
        </w:rPr>
        <w:t xml:space="preserve"> </w:t>
      </w:r>
      <w:r w:rsidR="006800F4" w:rsidRPr="00F51927">
        <w:rPr>
          <w:rFonts w:ascii="Times New Roman" w:hAnsi="Times New Roman" w:cs="Times New Roman"/>
          <w:color w:val="000000"/>
          <w:sz w:val="24"/>
          <w:szCs w:val="24"/>
        </w:rPr>
        <w:t xml:space="preserve">que </w:t>
      </w:r>
      <w:r w:rsidR="001E0997">
        <w:rPr>
          <w:rFonts w:ascii="Times New Roman" w:hAnsi="Times New Roman" w:cs="Times New Roman"/>
          <w:color w:val="000000"/>
          <w:sz w:val="24"/>
          <w:szCs w:val="24"/>
        </w:rPr>
        <w:t>enfrenta el desafío</w:t>
      </w:r>
      <w:r w:rsidR="008645E9">
        <w:rPr>
          <w:rFonts w:ascii="Times New Roman" w:hAnsi="Times New Roman" w:cs="Times New Roman"/>
          <w:color w:val="000000"/>
          <w:sz w:val="24"/>
          <w:szCs w:val="24"/>
        </w:rPr>
        <w:t xml:space="preserve"> financiero</w:t>
      </w:r>
      <w:r w:rsidR="00DF4C75" w:rsidRPr="00F51927">
        <w:rPr>
          <w:rFonts w:ascii="Times New Roman" w:hAnsi="Times New Roman" w:cs="Times New Roman"/>
          <w:color w:val="000000"/>
          <w:sz w:val="24"/>
          <w:szCs w:val="24"/>
        </w:rPr>
        <w:t xml:space="preserve"> </w:t>
      </w:r>
      <w:r w:rsidR="008645E9">
        <w:rPr>
          <w:rFonts w:ascii="Times New Roman" w:hAnsi="Times New Roman" w:cs="Times New Roman"/>
          <w:color w:val="000000"/>
          <w:sz w:val="24"/>
          <w:szCs w:val="24"/>
        </w:rPr>
        <w:t>y aprovecha la oportunidad</w:t>
      </w:r>
      <w:r w:rsidR="00E24EFF" w:rsidRPr="00F51927">
        <w:rPr>
          <w:rFonts w:ascii="Times New Roman" w:hAnsi="Times New Roman" w:cs="Times New Roman"/>
          <w:color w:val="000000"/>
          <w:sz w:val="24"/>
          <w:szCs w:val="24"/>
        </w:rPr>
        <w:t xml:space="preserve"> del </w:t>
      </w:r>
      <w:r w:rsidR="00DF4C75" w:rsidRPr="00F51927">
        <w:rPr>
          <w:rFonts w:ascii="Times New Roman" w:hAnsi="Times New Roman" w:cs="Times New Roman"/>
          <w:color w:val="000000"/>
          <w:sz w:val="24"/>
          <w:szCs w:val="24"/>
        </w:rPr>
        <w:t>hotel</w:t>
      </w:r>
      <w:r w:rsidR="00E24EFF" w:rsidRPr="00F51927">
        <w:rPr>
          <w:rFonts w:ascii="Times New Roman" w:hAnsi="Times New Roman" w:cs="Times New Roman"/>
          <w:color w:val="000000"/>
          <w:sz w:val="24"/>
          <w:szCs w:val="24"/>
        </w:rPr>
        <w:t xml:space="preserve"> </w:t>
      </w:r>
      <w:r w:rsidR="00DA3F25">
        <w:rPr>
          <w:rFonts w:ascii="Times New Roman" w:hAnsi="Times New Roman" w:cs="Times New Roman"/>
          <w:color w:val="000000"/>
          <w:sz w:val="24"/>
          <w:szCs w:val="24"/>
        </w:rPr>
        <w:t>moderno</w:t>
      </w:r>
      <w:r w:rsidR="006800F4" w:rsidRPr="00F51927">
        <w:rPr>
          <w:rFonts w:ascii="Times New Roman" w:hAnsi="Times New Roman" w:cs="Times New Roman"/>
          <w:color w:val="000000"/>
          <w:sz w:val="24"/>
          <w:szCs w:val="24"/>
        </w:rPr>
        <w:t>.</w:t>
      </w:r>
      <w:r w:rsidR="00CC4E5F" w:rsidRPr="00F51927">
        <w:rPr>
          <w:rFonts w:ascii="Times New Roman" w:hAnsi="Times New Roman" w:cs="Times New Roman"/>
          <w:color w:val="000000"/>
          <w:sz w:val="24"/>
          <w:szCs w:val="24"/>
        </w:rPr>
        <w:t xml:space="preserve">  </w:t>
      </w:r>
    </w:p>
    <w:p w14:paraId="791B5262" w14:textId="038A52EB" w:rsidR="00616403" w:rsidRPr="00F51927" w:rsidRDefault="00CC4E5F" w:rsidP="00F51927">
      <w:pPr>
        <w:spacing w:line="360" w:lineRule="auto"/>
        <w:jc w:val="both"/>
        <w:rPr>
          <w:rFonts w:ascii="Times New Roman" w:hAnsi="Times New Roman" w:cs="Times New Roman"/>
          <w:color w:val="000000"/>
          <w:sz w:val="24"/>
          <w:szCs w:val="24"/>
        </w:rPr>
      </w:pPr>
      <w:r w:rsidRPr="00F51927">
        <w:rPr>
          <w:rFonts w:ascii="Times New Roman" w:hAnsi="Times New Roman" w:cs="Times New Roman"/>
          <w:color w:val="000000"/>
          <w:sz w:val="24"/>
          <w:szCs w:val="24"/>
        </w:rPr>
        <w:t>Palabras claves:</w:t>
      </w:r>
      <w:r w:rsidR="00B01D31" w:rsidRPr="00F51927">
        <w:rPr>
          <w:rFonts w:ascii="Times New Roman" w:hAnsi="Times New Roman" w:cs="Times New Roman"/>
          <w:b/>
          <w:color w:val="000000"/>
          <w:sz w:val="24"/>
          <w:szCs w:val="24"/>
        </w:rPr>
        <w:t xml:space="preserve"> </w:t>
      </w:r>
      <w:r w:rsidR="00B01D31" w:rsidRPr="00F51927">
        <w:rPr>
          <w:rFonts w:ascii="Times New Roman" w:hAnsi="Times New Roman" w:cs="Times New Roman"/>
          <w:color w:val="000000"/>
          <w:sz w:val="24"/>
          <w:szCs w:val="24"/>
        </w:rPr>
        <w:t xml:space="preserve">Hotel Manzana Telégrafo, Boulevard, </w:t>
      </w:r>
      <w:r w:rsidR="00D50960" w:rsidRPr="00F51927">
        <w:rPr>
          <w:rFonts w:ascii="Times New Roman" w:hAnsi="Times New Roman" w:cs="Times New Roman"/>
          <w:color w:val="000000"/>
          <w:sz w:val="24"/>
          <w:szCs w:val="24"/>
        </w:rPr>
        <w:t>m</w:t>
      </w:r>
      <w:r w:rsidR="00B01D31" w:rsidRPr="00F51927">
        <w:rPr>
          <w:rFonts w:ascii="Times New Roman" w:hAnsi="Times New Roman" w:cs="Times New Roman"/>
          <w:color w:val="000000"/>
          <w:sz w:val="24"/>
          <w:szCs w:val="24"/>
        </w:rPr>
        <w:t>odelo de gestión</w:t>
      </w:r>
      <w:r w:rsidR="00CC794A">
        <w:rPr>
          <w:rFonts w:ascii="Times New Roman" w:hAnsi="Times New Roman" w:cs="Times New Roman"/>
          <w:color w:val="000000"/>
          <w:sz w:val="24"/>
          <w:szCs w:val="24"/>
        </w:rPr>
        <w:t>.</w:t>
      </w:r>
    </w:p>
    <w:p w14:paraId="24C00840" w14:textId="4F2EF7D0" w:rsidR="00954CF3" w:rsidRDefault="00954CF3" w:rsidP="0043000C">
      <w:pPr>
        <w:spacing w:line="360" w:lineRule="auto"/>
        <w:jc w:val="both"/>
        <w:rPr>
          <w:b/>
          <w:i/>
        </w:rPr>
      </w:pPr>
    </w:p>
    <w:p w14:paraId="57E5D48E" w14:textId="77777777" w:rsidR="0094574C" w:rsidRDefault="0094574C" w:rsidP="0043000C">
      <w:pPr>
        <w:spacing w:line="360" w:lineRule="auto"/>
        <w:jc w:val="both"/>
        <w:rPr>
          <w:b/>
          <w:i/>
        </w:rPr>
      </w:pPr>
    </w:p>
    <w:p w14:paraId="794F00D4" w14:textId="77777777" w:rsidR="004B1794" w:rsidRPr="00FF1504" w:rsidRDefault="004B1794" w:rsidP="004B179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i/>
          <w:color w:val="202124"/>
          <w:sz w:val="24"/>
          <w:szCs w:val="24"/>
          <w:lang w:val="en" w:eastAsia="es-ES"/>
        </w:rPr>
      </w:pPr>
      <w:r w:rsidRPr="00FF1504">
        <w:rPr>
          <w:rFonts w:ascii="Times New Roman" w:eastAsia="Times New Roman" w:hAnsi="Times New Roman" w:cs="Times New Roman"/>
          <w:i/>
          <w:color w:val="202124"/>
          <w:sz w:val="24"/>
          <w:szCs w:val="24"/>
          <w:lang w:val="en" w:eastAsia="es-ES"/>
        </w:rPr>
        <w:lastRenderedPageBreak/>
        <w:t>ABSTRACT</w:t>
      </w:r>
    </w:p>
    <w:p w14:paraId="66DFB7CE" w14:textId="5DE5AB9B" w:rsidR="004B1794" w:rsidRPr="00FF1504" w:rsidRDefault="004B1794" w:rsidP="00FF150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i/>
          <w:color w:val="202124"/>
          <w:sz w:val="24"/>
          <w:szCs w:val="24"/>
          <w:lang w:val="en" w:eastAsia="es-ES"/>
        </w:rPr>
      </w:pPr>
      <w:r w:rsidRPr="00FF1504">
        <w:rPr>
          <w:rFonts w:ascii="Times New Roman" w:eastAsia="Times New Roman" w:hAnsi="Times New Roman" w:cs="Times New Roman"/>
          <w:i/>
          <w:color w:val="202124"/>
          <w:sz w:val="24"/>
          <w:szCs w:val="24"/>
          <w:lang w:val="en" w:eastAsia="es-ES"/>
        </w:rPr>
        <w:t>The result addresses the problem of the development of inclusive, safe, resilient and sustainable cities, in correspondence with Goal 11 of the New Urban Agenda proposed by the UN, with this the country has established commitments for its fulfillment. To this end, this document defends the thesis that culture and diversity are sources of e</w:t>
      </w:r>
      <w:r w:rsidR="00FF1504">
        <w:rPr>
          <w:rFonts w:ascii="Times New Roman" w:eastAsia="Times New Roman" w:hAnsi="Times New Roman" w:cs="Times New Roman"/>
          <w:i/>
          <w:color w:val="202124"/>
          <w:sz w:val="24"/>
          <w:szCs w:val="24"/>
          <w:lang w:val="en" w:eastAsia="es-ES"/>
        </w:rPr>
        <w:t>nrichment for humanity and make</w:t>
      </w:r>
      <w:r w:rsidRPr="00FF1504">
        <w:rPr>
          <w:rFonts w:ascii="Times New Roman" w:eastAsia="Times New Roman" w:hAnsi="Times New Roman" w:cs="Times New Roman"/>
          <w:i/>
          <w:color w:val="202124"/>
          <w:sz w:val="24"/>
          <w:szCs w:val="24"/>
          <w:lang w:val="en" w:eastAsia="es-ES"/>
        </w:rPr>
        <w:t xml:space="preserve">a contribution to development on the responsible use of urban and architectural heritage as a cultural </w:t>
      </w:r>
      <w:r w:rsidR="00FF1504">
        <w:rPr>
          <w:rFonts w:ascii="Times New Roman" w:eastAsia="Times New Roman" w:hAnsi="Times New Roman" w:cs="Times New Roman"/>
          <w:i/>
          <w:color w:val="202124"/>
          <w:sz w:val="24"/>
          <w:szCs w:val="24"/>
          <w:lang w:val="en" w:eastAsia="es-ES"/>
        </w:rPr>
        <w:t xml:space="preserve">and environmental resource. The </w:t>
      </w:r>
      <w:r w:rsidRPr="00FF1504">
        <w:rPr>
          <w:rFonts w:ascii="Times New Roman" w:eastAsia="Times New Roman" w:hAnsi="Times New Roman" w:cs="Times New Roman"/>
          <w:i/>
          <w:color w:val="202124"/>
          <w:sz w:val="24"/>
          <w:szCs w:val="24"/>
          <w:lang w:val="en" w:eastAsia="es-ES"/>
        </w:rPr>
        <w:t>objective was to obtain a solution to the architectural project for the enhancement of the Hotel Manzana Telégrafo in correspondence with the systematization of the "Sustainable management model", implemented for more than three decades to increase the resilience of urban heritage through the process of Regeneration that has taken place in the cultural corridor of the Boulevard of the Historic Center of Santa Clara. A procedure was applied that uses methods of scientific knowledge in the management of planning and participatory design that achieve an inclusive, safe and resilient proposal of the urban landscape for an enhancement that faces the challenge of financial sustainability</w:t>
      </w:r>
      <w:r w:rsidR="00FF1504">
        <w:rPr>
          <w:rFonts w:ascii="Times New Roman" w:eastAsia="Times New Roman" w:hAnsi="Times New Roman" w:cs="Times New Roman"/>
          <w:i/>
          <w:color w:val="202124"/>
          <w:sz w:val="24"/>
          <w:szCs w:val="24"/>
          <w:lang w:val="en" w:eastAsia="es-ES"/>
        </w:rPr>
        <w:t xml:space="preserve"> of the modern hotel industry.</w:t>
      </w:r>
    </w:p>
    <w:p w14:paraId="2F9B3E2B" w14:textId="77777777" w:rsidR="004B1794" w:rsidRPr="004B1794" w:rsidRDefault="004B1794" w:rsidP="00FF150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i/>
          <w:color w:val="202124"/>
          <w:sz w:val="24"/>
          <w:szCs w:val="24"/>
          <w:lang w:eastAsia="es-ES"/>
        </w:rPr>
      </w:pPr>
      <w:r w:rsidRPr="00FF1504">
        <w:rPr>
          <w:rFonts w:ascii="Times New Roman" w:eastAsia="Times New Roman" w:hAnsi="Times New Roman" w:cs="Times New Roman"/>
          <w:i/>
          <w:color w:val="202124"/>
          <w:sz w:val="24"/>
          <w:szCs w:val="24"/>
          <w:lang w:val="en" w:eastAsia="es-ES"/>
        </w:rPr>
        <w:t>Keywords: Manzana Telégrafo Hotel, Boulevard, management model.</w:t>
      </w:r>
    </w:p>
    <w:p w14:paraId="6143B30C" w14:textId="38F2B59B" w:rsidR="00954CF3" w:rsidRPr="005161FD" w:rsidRDefault="00954CF3" w:rsidP="0043000C">
      <w:pPr>
        <w:spacing w:line="360" w:lineRule="auto"/>
        <w:jc w:val="both"/>
        <w:rPr>
          <w:b/>
          <w:i/>
        </w:rPr>
      </w:pPr>
    </w:p>
    <w:p w14:paraId="152015DC" w14:textId="34A72BEC" w:rsidR="009C63C4" w:rsidRPr="00CC794A" w:rsidRDefault="009C63C4" w:rsidP="00CC794A">
      <w:pPr>
        <w:pStyle w:val="Prrafodelista"/>
        <w:numPr>
          <w:ilvl w:val="0"/>
          <w:numId w:val="26"/>
        </w:numPr>
        <w:spacing w:line="360" w:lineRule="auto"/>
        <w:jc w:val="both"/>
        <w:rPr>
          <w:b/>
        </w:rPr>
      </w:pPr>
      <w:r w:rsidRPr="00CC794A">
        <w:rPr>
          <w:b/>
        </w:rPr>
        <w:t xml:space="preserve">Introducción </w:t>
      </w:r>
    </w:p>
    <w:p w14:paraId="2F366DC8" w14:textId="5C746223" w:rsidR="006F786C" w:rsidRPr="00541666" w:rsidRDefault="00564ADB" w:rsidP="00F51927">
      <w:pPr>
        <w:spacing w:line="360" w:lineRule="auto"/>
        <w:jc w:val="both"/>
        <w:rPr>
          <w:rFonts w:ascii="Times New Roman" w:hAnsi="Times New Roman" w:cs="Times New Roman"/>
          <w:sz w:val="24"/>
          <w:szCs w:val="24"/>
        </w:rPr>
      </w:pPr>
      <w:r w:rsidRPr="00541666">
        <w:rPr>
          <w:rFonts w:ascii="Times New Roman" w:hAnsi="Times New Roman" w:cs="Times New Roman"/>
          <w:sz w:val="24"/>
          <w:szCs w:val="24"/>
        </w:rPr>
        <w:t xml:space="preserve">Ha sido descrito y fundamentado por la ONU la tendencia mundial de un crecimiento hacia el </w:t>
      </w:r>
      <w:r w:rsidR="006B3E40" w:rsidRPr="00541666">
        <w:rPr>
          <w:rFonts w:ascii="Times New Roman" w:hAnsi="Times New Roman" w:cs="Times New Roman"/>
          <w:sz w:val="24"/>
          <w:szCs w:val="24"/>
        </w:rPr>
        <w:t>2050 de vivir en ciudades</w:t>
      </w:r>
      <w:r w:rsidR="009D5882" w:rsidRPr="00541666">
        <w:rPr>
          <w:rFonts w:ascii="Times New Roman" w:hAnsi="Times New Roman" w:cs="Times New Roman"/>
          <w:sz w:val="24"/>
          <w:szCs w:val="24"/>
        </w:rPr>
        <w:t xml:space="preserve">, </w:t>
      </w:r>
      <w:r w:rsidR="00D50960" w:rsidRPr="00541666">
        <w:rPr>
          <w:rFonts w:ascii="Times New Roman" w:hAnsi="Times New Roman" w:cs="Times New Roman"/>
          <w:sz w:val="24"/>
          <w:szCs w:val="24"/>
        </w:rPr>
        <w:t xml:space="preserve">lo </w:t>
      </w:r>
      <w:r w:rsidR="009700E3" w:rsidRPr="00541666">
        <w:rPr>
          <w:rFonts w:ascii="Times New Roman" w:hAnsi="Times New Roman" w:cs="Times New Roman"/>
          <w:sz w:val="24"/>
          <w:szCs w:val="24"/>
        </w:rPr>
        <w:t>que deberá enfrentar</w:t>
      </w:r>
      <w:r w:rsidR="00427180" w:rsidRPr="00541666">
        <w:rPr>
          <w:rFonts w:ascii="Times New Roman" w:hAnsi="Times New Roman" w:cs="Times New Roman"/>
          <w:sz w:val="24"/>
          <w:szCs w:val="24"/>
        </w:rPr>
        <w:t xml:space="preserve"> un panorama de conflictos</w:t>
      </w:r>
      <w:r w:rsidR="008D2941" w:rsidRPr="00541666">
        <w:rPr>
          <w:rFonts w:ascii="Times New Roman" w:hAnsi="Times New Roman" w:cs="Times New Roman"/>
          <w:sz w:val="24"/>
          <w:szCs w:val="24"/>
        </w:rPr>
        <w:t xml:space="preserve"> </w:t>
      </w:r>
      <w:r w:rsidR="00EF3595" w:rsidRPr="00541666">
        <w:rPr>
          <w:rFonts w:ascii="Times New Roman" w:hAnsi="Times New Roman" w:cs="Times New Roman"/>
          <w:sz w:val="24"/>
          <w:szCs w:val="24"/>
        </w:rPr>
        <w:t xml:space="preserve">urbano ambiental </w:t>
      </w:r>
      <w:r w:rsidR="008D2941" w:rsidRPr="00541666">
        <w:rPr>
          <w:rFonts w:ascii="Times New Roman" w:hAnsi="Times New Roman" w:cs="Times New Roman"/>
          <w:sz w:val="24"/>
          <w:szCs w:val="24"/>
        </w:rPr>
        <w:t>acumulados</w:t>
      </w:r>
      <w:r w:rsidR="006F07A1" w:rsidRPr="00541666">
        <w:rPr>
          <w:rFonts w:ascii="Times New Roman" w:hAnsi="Times New Roman" w:cs="Times New Roman"/>
          <w:sz w:val="24"/>
          <w:szCs w:val="24"/>
        </w:rPr>
        <w:t xml:space="preserve"> y actuales</w:t>
      </w:r>
      <w:r w:rsidR="00427180" w:rsidRPr="00541666">
        <w:rPr>
          <w:rFonts w:ascii="Times New Roman" w:hAnsi="Times New Roman" w:cs="Times New Roman"/>
          <w:sz w:val="24"/>
          <w:szCs w:val="24"/>
        </w:rPr>
        <w:t xml:space="preserve"> </w:t>
      </w:r>
      <w:r w:rsidR="00A0440C" w:rsidRPr="00541666">
        <w:rPr>
          <w:rFonts w:ascii="Times New Roman" w:hAnsi="Times New Roman" w:cs="Times New Roman"/>
          <w:sz w:val="24"/>
          <w:szCs w:val="24"/>
        </w:rPr>
        <w:t>en</w:t>
      </w:r>
      <w:r w:rsidR="00AF2F79" w:rsidRPr="00541666">
        <w:rPr>
          <w:rFonts w:ascii="Times New Roman" w:hAnsi="Times New Roman" w:cs="Times New Roman"/>
          <w:sz w:val="24"/>
          <w:szCs w:val="24"/>
        </w:rPr>
        <w:t>tre</w:t>
      </w:r>
      <w:r w:rsidR="00891649" w:rsidRPr="00541666">
        <w:rPr>
          <w:rFonts w:ascii="Times New Roman" w:hAnsi="Times New Roman" w:cs="Times New Roman"/>
          <w:sz w:val="24"/>
          <w:szCs w:val="24"/>
        </w:rPr>
        <w:t xml:space="preserve"> </w:t>
      </w:r>
      <w:r w:rsidR="00A0440C" w:rsidRPr="00541666">
        <w:rPr>
          <w:rFonts w:ascii="Times New Roman" w:hAnsi="Times New Roman" w:cs="Times New Roman"/>
          <w:sz w:val="24"/>
          <w:szCs w:val="24"/>
        </w:rPr>
        <w:t>lo</w:t>
      </w:r>
      <w:r w:rsidR="00891649" w:rsidRPr="00541666">
        <w:rPr>
          <w:rFonts w:ascii="Times New Roman" w:hAnsi="Times New Roman" w:cs="Times New Roman"/>
          <w:sz w:val="24"/>
          <w:szCs w:val="24"/>
        </w:rPr>
        <w:t xml:space="preserve">s </w:t>
      </w:r>
      <w:r w:rsidR="00AF2F79" w:rsidRPr="00541666">
        <w:rPr>
          <w:rFonts w:ascii="Times New Roman" w:hAnsi="Times New Roman" w:cs="Times New Roman"/>
          <w:sz w:val="24"/>
          <w:szCs w:val="24"/>
        </w:rPr>
        <w:t xml:space="preserve">que se encuentran los </w:t>
      </w:r>
      <w:r w:rsidR="003A039F" w:rsidRPr="00541666">
        <w:rPr>
          <w:rFonts w:ascii="Times New Roman" w:hAnsi="Times New Roman" w:cs="Times New Roman"/>
          <w:sz w:val="24"/>
          <w:szCs w:val="24"/>
        </w:rPr>
        <w:t>relacion</w:t>
      </w:r>
      <w:r w:rsidR="002F77E7" w:rsidRPr="00541666">
        <w:rPr>
          <w:rFonts w:ascii="Times New Roman" w:hAnsi="Times New Roman" w:cs="Times New Roman"/>
          <w:sz w:val="24"/>
          <w:szCs w:val="24"/>
        </w:rPr>
        <w:t>ados</w:t>
      </w:r>
      <w:r w:rsidR="009D5882" w:rsidRPr="00F51927">
        <w:rPr>
          <w:rFonts w:ascii="Times New Roman" w:hAnsi="Times New Roman" w:cs="Times New Roman"/>
          <w:sz w:val="24"/>
          <w:szCs w:val="24"/>
        </w:rPr>
        <w:t xml:space="preserve"> </w:t>
      </w:r>
      <w:r w:rsidR="009D5882" w:rsidRPr="00541666">
        <w:rPr>
          <w:rFonts w:ascii="Times New Roman" w:hAnsi="Times New Roman" w:cs="Times New Roman"/>
          <w:sz w:val="24"/>
          <w:szCs w:val="24"/>
        </w:rPr>
        <w:t>con</w:t>
      </w:r>
      <w:r w:rsidR="00087874" w:rsidRPr="00541666">
        <w:rPr>
          <w:rFonts w:ascii="Times New Roman" w:hAnsi="Times New Roman" w:cs="Times New Roman"/>
          <w:sz w:val="24"/>
          <w:szCs w:val="24"/>
        </w:rPr>
        <w:t xml:space="preserve"> </w:t>
      </w:r>
      <w:r w:rsidR="009700E3" w:rsidRPr="00541666">
        <w:rPr>
          <w:rFonts w:ascii="Times New Roman" w:hAnsi="Times New Roman" w:cs="Times New Roman"/>
          <w:sz w:val="24"/>
          <w:szCs w:val="24"/>
        </w:rPr>
        <w:t xml:space="preserve">las </w:t>
      </w:r>
      <w:r w:rsidR="00087874" w:rsidRPr="00541666">
        <w:rPr>
          <w:rFonts w:ascii="Times New Roman" w:hAnsi="Times New Roman" w:cs="Times New Roman"/>
          <w:sz w:val="24"/>
          <w:szCs w:val="24"/>
        </w:rPr>
        <w:t>estructuras heredadas del pasado</w:t>
      </w:r>
      <w:r w:rsidR="009D5882" w:rsidRPr="00541666">
        <w:rPr>
          <w:rFonts w:ascii="Times New Roman" w:hAnsi="Times New Roman" w:cs="Times New Roman"/>
          <w:sz w:val="24"/>
          <w:szCs w:val="24"/>
        </w:rPr>
        <w:t xml:space="preserve"> [1] </w:t>
      </w:r>
      <w:r w:rsidR="00DC0CB2" w:rsidRPr="00541666">
        <w:rPr>
          <w:rFonts w:ascii="Times New Roman" w:hAnsi="Times New Roman" w:cs="Times New Roman"/>
          <w:sz w:val="24"/>
          <w:szCs w:val="24"/>
        </w:rPr>
        <w:t>En este contexto</w:t>
      </w:r>
      <w:r w:rsidR="00201F07" w:rsidRPr="00541666">
        <w:rPr>
          <w:rFonts w:ascii="Times New Roman" w:hAnsi="Times New Roman" w:cs="Times New Roman"/>
          <w:sz w:val="24"/>
          <w:szCs w:val="24"/>
        </w:rPr>
        <w:t xml:space="preserve"> a</w:t>
      </w:r>
      <w:r w:rsidR="00205D9E" w:rsidRPr="00541666">
        <w:rPr>
          <w:rFonts w:ascii="Times New Roman" w:hAnsi="Times New Roman" w:cs="Times New Roman"/>
          <w:sz w:val="24"/>
          <w:szCs w:val="24"/>
        </w:rPr>
        <w:t>dquiere</w:t>
      </w:r>
      <w:r w:rsidR="005F0888" w:rsidRPr="00541666">
        <w:rPr>
          <w:rFonts w:ascii="Times New Roman" w:hAnsi="Times New Roman" w:cs="Times New Roman"/>
          <w:sz w:val="24"/>
          <w:szCs w:val="24"/>
        </w:rPr>
        <w:t xml:space="preserve"> una nueva dimensión</w:t>
      </w:r>
      <w:r w:rsidR="00F9611C" w:rsidRPr="00541666">
        <w:rPr>
          <w:rFonts w:ascii="Times New Roman" w:hAnsi="Times New Roman" w:cs="Times New Roman"/>
          <w:sz w:val="24"/>
          <w:szCs w:val="24"/>
        </w:rPr>
        <w:t xml:space="preserve"> los</w:t>
      </w:r>
      <w:r w:rsidR="003F6AB1" w:rsidRPr="00541666">
        <w:rPr>
          <w:rFonts w:ascii="Times New Roman" w:hAnsi="Times New Roman" w:cs="Times New Roman"/>
          <w:sz w:val="24"/>
          <w:szCs w:val="24"/>
        </w:rPr>
        <w:t xml:space="preserve"> efectos destructivos impuestos</w:t>
      </w:r>
      <w:r w:rsidR="00F9611C" w:rsidRPr="00541666">
        <w:rPr>
          <w:rFonts w:ascii="Times New Roman" w:hAnsi="Times New Roman" w:cs="Times New Roman"/>
          <w:sz w:val="24"/>
          <w:szCs w:val="24"/>
        </w:rPr>
        <w:t xml:space="preserve"> a la economía urbana mundial</w:t>
      </w:r>
      <w:r w:rsidR="00D32ECC" w:rsidRPr="00541666">
        <w:rPr>
          <w:rFonts w:ascii="Times New Roman" w:hAnsi="Times New Roman" w:cs="Times New Roman"/>
          <w:sz w:val="24"/>
          <w:szCs w:val="24"/>
        </w:rPr>
        <w:t>,</w:t>
      </w:r>
      <w:r w:rsidR="00F9611C" w:rsidRPr="00541666">
        <w:rPr>
          <w:rFonts w:ascii="Times New Roman" w:hAnsi="Times New Roman" w:cs="Times New Roman"/>
          <w:sz w:val="24"/>
          <w:szCs w:val="24"/>
        </w:rPr>
        <w:t xml:space="preserve"> </w:t>
      </w:r>
      <w:r w:rsidR="00D32ECC" w:rsidRPr="00541666">
        <w:rPr>
          <w:rFonts w:ascii="Times New Roman" w:hAnsi="Times New Roman" w:cs="Times New Roman"/>
          <w:sz w:val="24"/>
          <w:szCs w:val="24"/>
        </w:rPr>
        <w:t>por</w:t>
      </w:r>
      <w:r w:rsidR="00201F07" w:rsidRPr="00541666">
        <w:rPr>
          <w:rFonts w:ascii="Times New Roman" w:hAnsi="Times New Roman" w:cs="Times New Roman"/>
          <w:sz w:val="24"/>
          <w:szCs w:val="24"/>
        </w:rPr>
        <w:t xml:space="preserve"> </w:t>
      </w:r>
      <w:r w:rsidR="003F6AB1" w:rsidRPr="00541666">
        <w:rPr>
          <w:rFonts w:ascii="Times New Roman" w:hAnsi="Times New Roman" w:cs="Times New Roman"/>
          <w:sz w:val="24"/>
          <w:szCs w:val="24"/>
        </w:rPr>
        <w:t>la</w:t>
      </w:r>
      <w:r w:rsidR="008575AD" w:rsidRPr="00541666">
        <w:rPr>
          <w:rFonts w:ascii="Times New Roman" w:hAnsi="Times New Roman" w:cs="Times New Roman"/>
          <w:sz w:val="24"/>
          <w:szCs w:val="24"/>
        </w:rPr>
        <w:t xml:space="preserve"> </w:t>
      </w:r>
      <w:r w:rsidR="00087874" w:rsidRPr="00541666">
        <w:rPr>
          <w:rFonts w:ascii="Times New Roman" w:hAnsi="Times New Roman" w:cs="Times New Roman"/>
          <w:sz w:val="24"/>
          <w:szCs w:val="24"/>
        </w:rPr>
        <w:t>p</w:t>
      </w:r>
      <w:r w:rsidR="003F6AB1" w:rsidRPr="00541666">
        <w:rPr>
          <w:rFonts w:ascii="Times New Roman" w:hAnsi="Times New Roman" w:cs="Times New Roman"/>
          <w:sz w:val="24"/>
          <w:szCs w:val="24"/>
        </w:rPr>
        <w:t xml:space="preserve">andemia del </w:t>
      </w:r>
      <w:r w:rsidR="00F5771F" w:rsidRPr="00541666">
        <w:rPr>
          <w:rFonts w:ascii="Times New Roman" w:hAnsi="Times New Roman" w:cs="Times New Roman"/>
          <w:sz w:val="24"/>
          <w:szCs w:val="24"/>
        </w:rPr>
        <w:t>Covid19</w:t>
      </w:r>
      <w:r w:rsidR="00B22BBD" w:rsidRPr="00541666">
        <w:rPr>
          <w:rFonts w:ascii="Times New Roman" w:hAnsi="Times New Roman" w:cs="Times New Roman"/>
          <w:sz w:val="24"/>
          <w:szCs w:val="24"/>
        </w:rPr>
        <w:t>[</w:t>
      </w:r>
      <w:r w:rsidR="00D32ECC" w:rsidRPr="00541666">
        <w:rPr>
          <w:rFonts w:ascii="Times New Roman" w:hAnsi="Times New Roman" w:cs="Times New Roman"/>
          <w:sz w:val="24"/>
          <w:szCs w:val="24"/>
        </w:rPr>
        <w:t>2</w:t>
      </w:r>
      <w:r w:rsidR="00B22BBD" w:rsidRPr="00541666">
        <w:rPr>
          <w:rFonts w:ascii="Times New Roman" w:hAnsi="Times New Roman" w:cs="Times New Roman"/>
          <w:sz w:val="24"/>
          <w:szCs w:val="24"/>
        </w:rPr>
        <w:t>]</w:t>
      </w:r>
      <w:r w:rsidR="00FA7383" w:rsidRPr="00541666">
        <w:rPr>
          <w:rFonts w:ascii="Times New Roman" w:hAnsi="Times New Roman" w:cs="Times New Roman"/>
          <w:sz w:val="24"/>
          <w:szCs w:val="24"/>
        </w:rPr>
        <w:t>.</w:t>
      </w:r>
      <w:r w:rsidR="00B22BBD" w:rsidRPr="00541666">
        <w:rPr>
          <w:rFonts w:ascii="Times New Roman" w:hAnsi="Times New Roman" w:cs="Times New Roman"/>
          <w:sz w:val="24"/>
          <w:szCs w:val="24"/>
        </w:rPr>
        <w:t xml:space="preserve"> </w:t>
      </w:r>
      <w:r w:rsidR="00493D61" w:rsidRPr="00541666">
        <w:rPr>
          <w:rFonts w:ascii="Times New Roman" w:hAnsi="Times New Roman" w:cs="Times New Roman"/>
          <w:sz w:val="24"/>
          <w:szCs w:val="24"/>
        </w:rPr>
        <w:t>C</w:t>
      </w:r>
      <w:r w:rsidR="00A96DC7" w:rsidRPr="00541666">
        <w:rPr>
          <w:rFonts w:ascii="Times New Roman" w:hAnsi="Times New Roman" w:cs="Times New Roman"/>
          <w:sz w:val="24"/>
          <w:szCs w:val="24"/>
        </w:rPr>
        <w:t>obran importancia y actualidad</w:t>
      </w:r>
      <w:r w:rsidR="00130CFF" w:rsidRPr="00541666">
        <w:rPr>
          <w:rFonts w:ascii="Times New Roman" w:hAnsi="Times New Roman" w:cs="Times New Roman"/>
          <w:sz w:val="24"/>
          <w:szCs w:val="24"/>
        </w:rPr>
        <w:t xml:space="preserve"> </w:t>
      </w:r>
      <w:r w:rsidR="009D09D7" w:rsidRPr="00541666">
        <w:rPr>
          <w:rFonts w:ascii="Times New Roman" w:hAnsi="Times New Roman" w:cs="Times New Roman"/>
          <w:sz w:val="24"/>
          <w:szCs w:val="24"/>
        </w:rPr>
        <w:t xml:space="preserve">los acuerdos mundiales </w:t>
      </w:r>
      <w:r w:rsidR="00B8439B" w:rsidRPr="00541666">
        <w:rPr>
          <w:rFonts w:ascii="Times New Roman" w:hAnsi="Times New Roman" w:cs="Times New Roman"/>
          <w:sz w:val="24"/>
          <w:szCs w:val="24"/>
        </w:rPr>
        <w:t>que</w:t>
      </w:r>
      <w:r w:rsidR="00DC47FC" w:rsidRPr="00541666">
        <w:rPr>
          <w:rFonts w:ascii="Times New Roman" w:hAnsi="Times New Roman" w:cs="Times New Roman"/>
          <w:sz w:val="24"/>
          <w:szCs w:val="24"/>
        </w:rPr>
        <w:t xml:space="preserve"> </w:t>
      </w:r>
      <w:r w:rsidR="000D0594" w:rsidRPr="00541666">
        <w:rPr>
          <w:rFonts w:ascii="Times New Roman" w:hAnsi="Times New Roman" w:cs="Times New Roman"/>
          <w:sz w:val="24"/>
          <w:szCs w:val="24"/>
        </w:rPr>
        <w:t>dirig</w:t>
      </w:r>
      <w:r w:rsidR="00C85E0F" w:rsidRPr="00541666">
        <w:rPr>
          <w:rFonts w:ascii="Times New Roman" w:hAnsi="Times New Roman" w:cs="Times New Roman"/>
          <w:sz w:val="24"/>
          <w:szCs w:val="24"/>
        </w:rPr>
        <w:t>en</w:t>
      </w:r>
      <w:r w:rsidR="00A96DC7" w:rsidRPr="00541666">
        <w:rPr>
          <w:rFonts w:ascii="Times New Roman" w:hAnsi="Times New Roman" w:cs="Times New Roman"/>
          <w:sz w:val="24"/>
          <w:szCs w:val="24"/>
        </w:rPr>
        <w:t xml:space="preserve"> su</w:t>
      </w:r>
      <w:r w:rsidR="003F6AB1" w:rsidRPr="00541666">
        <w:rPr>
          <w:rFonts w:ascii="Times New Roman" w:hAnsi="Times New Roman" w:cs="Times New Roman"/>
          <w:sz w:val="24"/>
          <w:szCs w:val="24"/>
        </w:rPr>
        <w:t xml:space="preserve"> atención hacia los modelos de gestión </w:t>
      </w:r>
      <w:r w:rsidR="00135124" w:rsidRPr="00541666">
        <w:rPr>
          <w:rFonts w:ascii="Times New Roman" w:hAnsi="Times New Roman" w:cs="Times New Roman"/>
          <w:sz w:val="24"/>
          <w:szCs w:val="24"/>
        </w:rPr>
        <w:t>sostenible</w:t>
      </w:r>
      <w:r w:rsidR="00493D61" w:rsidRPr="00541666">
        <w:rPr>
          <w:rFonts w:ascii="Times New Roman" w:hAnsi="Times New Roman" w:cs="Times New Roman"/>
          <w:sz w:val="24"/>
          <w:szCs w:val="24"/>
        </w:rPr>
        <w:t>s</w:t>
      </w:r>
      <w:r w:rsidR="006F786C" w:rsidRPr="00541666">
        <w:rPr>
          <w:rFonts w:ascii="Times New Roman" w:hAnsi="Times New Roman" w:cs="Times New Roman"/>
          <w:sz w:val="24"/>
          <w:szCs w:val="24"/>
        </w:rPr>
        <w:t xml:space="preserve"> desde lo local, participativo</w:t>
      </w:r>
      <w:r w:rsidR="00135124" w:rsidRPr="00541666">
        <w:rPr>
          <w:rFonts w:ascii="Times New Roman" w:hAnsi="Times New Roman" w:cs="Times New Roman"/>
          <w:sz w:val="24"/>
          <w:szCs w:val="24"/>
        </w:rPr>
        <w:t xml:space="preserve">, tecnológicamente </w:t>
      </w:r>
      <w:r w:rsidR="00FA6F69" w:rsidRPr="00541666">
        <w:rPr>
          <w:rFonts w:ascii="Times New Roman" w:hAnsi="Times New Roman" w:cs="Times New Roman"/>
          <w:sz w:val="24"/>
          <w:szCs w:val="24"/>
        </w:rPr>
        <w:t>innovadores</w:t>
      </w:r>
      <w:r w:rsidR="001E2BFB" w:rsidRPr="00541666">
        <w:rPr>
          <w:rFonts w:ascii="Times New Roman" w:hAnsi="Times New Roman" w:cs="Times New Roman"/>
          <w:sz w:val="24"/>
          <w:szCs w:val="24"/>
        </w:rPr>
        <w:t xml:space="preserve">, </w:t>
      </w:r>
      <w:r w:rsidR="00893ABA" w:rsidRPr="00541666">
        <w:rPr>
          <w:rFonts w:ascii="Times New Roman" w:hAnsi="Times New Roman" w:cs="Times New Roman"/>
          <w:sz w:val="24"/>
          <w:szCs w:val="24"/>
        </w:rPr>
        <w:t>regeneradores</w:t>
      </w:r>
      <w:r w:rsidR="00146F36" w:rsidRPr="00541666">
        <w:rPr>
          <w:rFonts w:ascii="Times New Roman" w:hAnsi="Times New Roman" w:cs="Times New Roman"/>
          <w:sz w:val="24"/>
          <w:szCs w:val="24"/>
        </w:rPr>
        <w:t xml:space="preserve"> </w:t>
      </w:r>
      <w:r w:rsidR="00807B87" w:rsidRPr="00541666">
        <w:rPr>
          <w:rFonts w:ascii="Times New Roman" w:hAnsi="Times New Roman" w:cs="Times New Roman"/>
          <w:sz w:val="24"/>
          <w:szCs w:val="24"/>
        </w:rPr>
        <w:t>e integradores</w:t>
      </w:r>
      <w:r w:rsidR="00F42791" w:rsidRPr="00541666">
        <w:rPr>
          <w:rFonts w:ascii="Times New Roman" w:hAnsi="Times New Roman" w:cs="Times New Roman"/>
          <w:sz w:val="24"/>
          <w:szCs w:val="24"/>
        </w:rPr>
        <w:t xml:space="preserve"> </w:t>
      </w:r>
      <w:r w:rsidR="00205D9E" w:rsidRPr="00541666">
        <w:rPr>
          <w:rFonts w:ascii="Times New Roman" w:hAnsi="Times New Roman" w:cs="Times New Roman"/>
          <w:sz w:val="24"/>
          <w:szCs w:val="24"/>
        </w:rPr>
        <w:t xml:space="preserve">para fortalecer la resiliencia en </w:t>
      </w:r>
      <w:r w:rsidR="00146F36" w:rsidRPr="00541666">
        <w:rPr>
          <w:rFonts w:ascii="Times New Roman" w:hAnsi="Times New Roman" w:cs="Times New Roman"/>
          <w:sz w:val="24"/>
          <w:szCs w:val="24"/>
        </w:rPr>
        <w:t xml:space="preserve">el </w:t>
      </w:r>
      <w:r w:rsidR="00FB411E" w:rsidRPr="00541666">
        <w:rPr>
          <w:rFonts w:ascii="Times New Roman" w:hAnsi="Times New Roman" w:cs="Times New Roman"/>
          <w:sz w:val="24"/>
          <w:szCs w:val="24"/>
        </w:rPr>
        <w:t>patrimonio</w:t>
      </w:r>
      <w:r w:rsidR="00893ABA" w:rsidRPr="00541666">
        <w:rPr>
          <w:rFonts w:ascii="Times New Roman" w:hAnsi="Times New Roman" w:cs="Times New Roman"/>
          <w:sz w:val="24"/>
          <w:szCs w:val="24"/>
        </w:rPr>
        <w:t xml:space="preserve"> urbano</w:t>
      </w:r>
      <w:r w:rsidR="000F209B" w:rsidRPr="00541666">
        <w:rPr>
          <w:rFonts w:ascii="Times New Roman" w:hAnsi="Times New Roman" w:cs="Times New Roman"/>
          <w:sz w:val="24"/>
          <w:szCs w:val="24"/>
        </w:rPr>
        <w:t xml:space="preserve"> [3]</w:t>
      </w:r>
      <w:r w:rsidR="00FB411E" w:rsidRPr="00541666">
        <w:rPr>
          <w:rFonts w:ascii="Times New Roman" w:hAnsi="Times New Roman" w:cs="Times New Roman"/>
          <w:sz w:val="24"/>
          <w:szCs w:val="24"/>
        </w:rPr>
        <w:t>.</w:t>
      </w:r>
    </w:p>
    <w:p w14:paraId="6FAF9E75" w14:textId="17A53DE8" w:rsidR="009B600B" w:rsidRPr="00541666" w:rsidRDefault="000F7263" w:rsidP="00F51927">
      <w:pPr>
        <w:spacing w:line="360" w:lineRule="auto"/>
        <w:jc w:val="both"/>
        <w:rPr>
          <w:rFonts w:ascii="Times New Roman" w:hAnsi="Times New Roman" w:cs="Times New Roman"/>
          <w:sz w:val="24"/>
          <w:szCs w:val="24"/>
        </w:rPr>
      </w:pPr>
      <w:r w:rsidRPr="00541666">
        <w:rPr>
          <w:rFonts w:ascii="Times New Roman" w:hAnsi="Times New Roman" w:cs="Times New Roman"/>
          <w:sz w:val="24"/>
          <w:szCs w:val="24"/>
        </w:rPr>
        <w:lastRenderedPageBreak/>
        <w:t>ONU Hábitat para Latinoamérica</w:t>
      </w:r>
      <w:r w:rsidR="00523B36" w:rsidRPr="00541666">
        <w:rPr>
          <w:rStyle w:val="Refdenotaalpie"/>
          <w:rFonts w:ascii="Times New Roman" w:hAnsi="Times New Roman" w:cs="Times New Roman"/>
          <w:sz w:val="24"/>
          <w:szCs w:val="24"/>
        </w:rPr>
        <w:footnoteReference w:id="1"/>
      </w:r>
      <w:r w:rsidR="00146F36" w:rsidRPr="00541666">
        <w:rPr>
          <w:rFonts w:ascii="Times New Roman" w:hAnsi="Times New Roman" w:cs="Times New Roman"/>
          <w:sz w:val="24"/>
          <w:szCs w:val="24"/>
        </w:rPr>
        <w:t xml:space="preserve"> </w:t>
      </w:r>
      <w:r w:rsidR="00807B87" w:rsidRPr="00541666">
        <w:rPr>
          <w:rFonts w:ascii="Times New Roman" w:hAnsi="Times New Roman" w:cs="Times New Roman"/>
          <w:sz w:val="24"/>
          <w:szCs w:val="24"/>
        </w:rPr>
        <w:t xml:space="preserve">al </w:t>
      </w:r>
      <w:r w:rsidR="006A09C4" w:rsidRPr="00541666">
        <w:rPr>
          <w:rFonts w:ascii="Times New Roman" w:hAnsi="Times New Roman" w:cs="Times New Roman"/>
          <w:sz w:val="24"/>
          <w:szCs w:val="24"/>
        </w:rPr>
        <w:t xml:space="preserve">evaluar el impacto de la pandemia en las ciudades de </w:t>
      </w:r>
      <w:r w:rsidR="00441085" w:rsidRPr="00541666">
        <w:rPr>
          <w:rFonts w:ascii="Times New Roman" w:hAnsi="Times New Roman" w:cs="Times New Roman"/>
          <w:sz w:val="24"/>
          <w:szCs w:val="24"/>
        </w:rPr>
        <w:t>América</w:t>
      </w:r>
      <w:r w:rsidR="006A09C4" w:rsidRPr="00541666">
        <w:rPr>
          <w:rFonts w:ascii="Times New Roman" w:hAnsi="Times New Roman" w:cs="Times New Roman"/>
          <w:sz w:val="24"/>
          <w:szCs w:val="24"/>
        </w:rPr>
        <w:t xml:space="preserve"> Latina</w:t>
      </w:r>
      <w:r w:rsidR="00441085" w:rsidRPr="00541666">
        <w:rPr>
          <w:rFonts w:ascii="Times New Roman" w:hAnsi="Times New Roman" w:cs="Times New Roman"/>
          <w:sz w:val="24"/>
          <w:szCs w:val="24"/>
        </w:rPr>
        <w:t xml:space="preserve">, </w:t>
      </w:r>
      <w:r w:rsidR="006A09C4" w:rsidRPr="00541666">
        <w:rPr>
          <w:rFonts w:ascii="Times New Roman" w:hAnsi="Times New Roman" w:cs="Times New Roman"/>
          <w:sz w:val="24"/>
          <w:szCs w:val="24"/>
        </w:rPr>
        <w:t xml:space="preserve"> </w:t>
      </w:r>
      <w:r w:rsidR="00196FFF" w:rsidRPr="00541666">
        <w:rPr>
          <w:rFonts w:ascii="Times New Roman" w:hAnsi="Times New Roman" w:cs="Times New Roman"/>
          <w:sz w:val="24"/>
          <w:szCs w:val="24"/>
        </w:rPr>
        <w:t>confirma</w:t>
      </w:r>
      <w:r w:rsidR="00601583" w:rsidRPr="00541666">
        <w:rPr>
          <w:rFonts w:ascii="Times New Roman" w:hAnsi="Times New Roman" w:cs="Times New Roman"/>
          <w:sz w:val="24"/>
          <w:szCs w:val="24"/>
        </w:rPr>
        <w:t xml:space="preserve"> la necesidad de</w:t>
      </w:r>
      <w:r w:rsidR="001F6411" w:rsidRPr="00541666">
        <w:rPr>
          <w:rFonts w:ascii="Times New Roman" w:hAnsi="Times New Roman" w:cs="Times New Roman"/>
          <w:sz w:val="24"/>
          <w:szCs w:val="24"/>
        </w:rPr>
        <w:t>…”</w:t>
      </w:r>
      <w:r w:rsidR="00441085" w:rsidRPr="00541666">
        <w:rPr>
          <w:rFonts w:ascii="Times New Roman" w:hAnsi="Times New Roman" w:cs="Times New Roman"/>
          <w:sz w:val="24"/>
          <w:szCs w:val="24"/>
        </w:rPr>
        <w:t xml:space="preserve">avanzar en </w:t>
      </w:r>
      <w:r w:rsidR="00601583" w:rsidRPr="00541666">
        <w:rPr>
          <w:rFonts w:ascii="Times New Roman" w:hAnsi="Times New Roman" w:cs="Times New Roman"/>
          <w:sz w:val="24"/>
          <w:szCs w:val="24"/>
        </w:rPr>
        <w:t xml:space="preserve">un esquema de </w:t>
      </w:r>
      <w:r w:rsidR="001F6411" w:rsidRPr="00541666">
        <w:rPr>
          <w:rFonts w:ascii="Times New Roman" w:hAnsi="Times New Roman" w:cs="Times New Roman"/>
          <w:sz w:val="24"/>
          <w:szCs w:val="24"/>
        </w:rPr>
        <w:t>convivencia con el covid19</w:t>
      </w:r>
      <w:r w:rsidR="00BD5F86" w:rsidRPr="00541666">
        <w:rPr>
          <w:rFonts w:ascii="Times New Roman" w:hAnsi="Times New Roman" w:cs="Times New Roman"/>
          <w:sz w:val="24"/>
          <w:szCs w:val="24"/>
        </w:rPr>
        <w:t>”…</w:t>
      </w:r>
      <w:r w:rsidR="008224FF" w:rsidRPr="00541666">
        <w:rPr>
          <w:rFonts w:ascii="Times New Roman" w:hAnsi="Times New Roman" w:cs="Times New Roman"/>
          <w:sz w:val="24"/>
          <w:szCs w:val="24"/>
        </w:rPr>
        <w:t xml:space="preserve">lo que requiere </w:t>
      </w:r>
      <w:r w:rsidR="00AF169F" w:rsidRPr="00541666">
        <w:rPr>
          <w:rFonts w:ascii="Times New Roman" w:hAnsi="Times New Roman" w:cs="Times New Roman"/>
          <w:sz w:val="24"/>
          <w:szCs w:val="24"/>
        </w:rPr>
        <w:t xml:space="preserve">una nueva </w:t>
      </w:r>
      <w:r w:rsidR="004B7D52" w:rsidRPr="00541666">
        <w:rPr>
          <w:rFonts w:ascii="Times New Roman" w:hAnsi="Times New Roman" w:cs="Times New Roman"/>
          <w:sz w:val="24"/>
          <w:szCs w:val="24"/>
        </w:rPr>
        <w:t>cultura ciudadana</w:t>
      </w:r>
      <w:r w:rsidR="00913B16" w:rsidRPr="00541666">
        <w:rPr>
          <w:rFonts w:ascii="Times New Roman" w:hAnsi="Times New Roman" w:cs="Times New Roman"/>
          <w:sz w:val="24"/>
          <w:szCs w:val="24"/>
        </w:rPr>
        <w:t xml:space="preserve"> para poder abrir y cerrar en función de</w:t>
      </w:r>
      <w:r w:rsidR="001F6411" w:rsidRPr="00541666">
        <w:rPr>
          <w:rFonts w:ascii="Times New Roman" w:hAnsi="Times New Roman" w:cs="Times New Roman"/>
          <w:sz w:val="24"/>
          <w:szCs w:val="24"/>
        </w:rPr>
        <w:t xml:space="preserve"> </w:t>
      </w:r>
      <w:r w:rsidR="00913B16" w:rsidRPr="00541666">
        <w:rPr>
          <w:rFonts w:ascii="Times New Roman" w:hAnsi="Times New Roman" w:cs="Times New Roman"/>
          <w:sz w:val="24"/>
          <w:szCs w:val="24"/>
        </w:rPr>
        <w:t>la situación epidemiológica mundial</w:t>
      </w:r>
      <w:r w:rsidR="0051255F" w:rsidRPr="00541666">
        <w:rPr>
          <w:rFonts w:ascii="Times New Roman" w:hAnsi="Times New Roman" w:cs="Times New Roman"/>
          <w:sz w:val="24"/>
          <w:szCs w:val="24"/>
        </w:rPr>
        <w:t>[</w:t>
      </w:r>
      <w:r w:rsidR="00E3482D" w:rsidRPr="00541666">
        <w:rPr>
          <w:rFonts w:ascii="Times New Roman" w:hAnsi="Times New Roman" w:cs="Times New Roman"/>
          <w:sz w:val="24"/>
          <w:szCs w:val="24"/>
        </w:rPr>
        <w:t>4</w:t>
      </w:r>
      <w:r w:rsidR="004E250C" w:rsidRPr="00541666">
        <w:rPr>
          <w:rFonts w:ascii="Times New Roman" w:hAnsi="Times New Roman" w:cs="Times New Roman"/>
          <w:sz w:val="24"/>
          <w:szCs w:val="24"/>
        </w:rPr>
        <w:t>]</w:t>
      </w:r>
      <w:r w:rsidR="003E6E01" w:rsidRPr="00541666">
        <w:rPr>
          <w:rFonts w:ascii="Times New Roman" w:hAnsi="Times New Roman" w:cs="Times New Roman"/>
          <w:sz w:val="24"/>
          <w:szCs w:val="24"/>
        </w:rPr>
        <w:t>.De acuerdo al criterio de analistas internacionales,</w:t>
      </w:r>
      <w:r w:rsidR="00B27171" w:rsidRPr="00541666">
        <w:rPr>
          <w:rFonts w:ascii="Times New Roman" w:hAnsi="Times New Roman" w:cs="Times New Roman"/>
          <w:sz w:val="24"/>
          <w:szCs w:val="24"/>
        </w:rPr>
        <w:t xml:space="preserve"> se </w:t>
      </w:r>
      <w:r w:rsidR="003E6E01" w:rsidRPr="00541666">
        <w:rPr>
          <w:rFonts w:ascii="Times New Roman" w:hAnsi="Times New Roman" w:cs="Times New Roman"/>
          <w:sz w:val="24"/>
          <w:szCs w:val="24"/>
        </w:rPr>
        <w:t>han</w:t>
      </w:r>
      <w:r w:rsidR="00374701" w:rsidRPr="00541666">
        <w:rPr>
          <w:rFonts w:ascii="Times New Roman" w:hAnsi="Times New Roman" w:cs="Times New Roman"/>
          <w:sz w:val="24"/>
          <w:szCs w:val="24"/>
        </w:rPr>
        <w:t xml:space="preserve"> profundizado las brechas</w:t>
      </w:r>
      <w:r w:rsidR="00340A22" w:rsidRPr="00541666">
        <w:rPr>
          <w:rFonts w:ascii="Times New Roman" w:hAnsi="Times New Roman" w:cs="Times New Roman"/>
          <w:sz w:val="24"/>
          <w:szCs w:val="24"/>
        </w:rPr>
        <w:t xml:space="preserve"> económicas por la desigualdad</w:t>
      </w:r>
      <w:r w:rsidR="003B060D" w:rsidRPr="00541666">
        <w:rPr>
          <w:rFonts w:ascii="Times New Roman" w:hAnsi="Times New Roman" w:cs="Times New Roman"/>
          <w:sz w:val="24"/>
          <w:szCs w:val="24"/>
        </w:rPr>
        <w:t xml:space="preserve">. </w:t>
      </w:r>
      <w:r w:rsidR="0076303B" w:rsidRPr="00541666">
        <w:rPr>
          <w:rFonts w:ascii="Times New Roman" w:hAnsi="Times New Roman" w:cs="Times New Roman"/>
          <w:sz w:val="24"/>
          <w:szCs w:val="24"/>
        </w:rPr>
        <w:t>Se</w:t>
      </w:r>
      <w:r w:rsidR="006B3FE9" w:rsidRPr="00541666">
        <w:rPr>
          <w:rFonts w:ascii="Times New Roman" w:hAnsi="Times New Roman" w:cs="Times New Roman"/>
          <w:sz w:val="24"/>
          <w:szCs w:val="24"/>
        </w:rPr>
        <w:t xml:space="preserve"> </w:t>
      </w:r>
      <w:r w:rsidR="0076303B" w:rsidRPr="00541666">
        <w:rPr>
          <w:rFonts w:ascii="Times New Roman" w:hAnsi="Times New Roman" w:cs="Times New Roman"/>
          <w:sz w:val="24"/>
          <w:szCs w:val="24"/>
        </w:rPr>
        <w:t>confirma</w:t>
      </w:r>
      <w:r w:rsidR="003B060D" w:rsidRPr="00541666">
        <w:rPr>
          <w:rFonts w:ascii="Times New Roman" w:hAnsi="Times New Roman" w:cs="Times New Roman"/>
          <w:sz w:val="24"/>
          <w:szCs w:val="24"/>
        </w:rPr>
        <w:t xml:space="preserve"> como</w:t>
      </w:r>
      <w:r w:rsidR="003F0E9E" w:rsidRPr="00541666">
        <w:rPr>
          <w:rFonts w:ascii="Times New Roman" w:hAnsi="Times New Roman" w:cs="Times New Roman"/>
          <w:sz w:val="24"/>
          <w:szCs w:val="24"/>
        </w:rPr>
        <w:t xml:space="preserve"> </w:t>
      </w:r>
      <w:r w:rsidR="006B3FE9" w:rsidRPr="00541666">
        <w:rPr>
          <w:rFonts w:ascii="Times New Roman" w:hAnsi="Times New Roman" w:cs="Times New Roman"/>
          <w:sz w:val="24"/>
          <w:szCs w:val="24"/>
        </w:rPr>
        <w:t xml:space="preserve">en las ciudades donde hay </w:t>
      </w:r>
      <w:r w:rsidR="003F0E9E" w:rsidRPr="00541666">
        <w:rPr>
          <w:rFonts w:ascii="Times New Roman" w:hAnsi="Times New Roman" w:cs="Times New Roman"/>
          <w:sz w:val="24"/>
          <w:szCs w:val="24"/>
        </w:rPr>
        <w:t>más</w:t>
      </w:r>
      <w:r w:rsidR="006B3FE9" w:rsidRPr="00541666">
        <w:rPr>
          <w:rFonts w:ascii="Times New Roman" w:hAnsi="Times New Roman" w:cs="Times New Roman"/>
          <w:sz w:val="24"/>
          <w:szCs w:val="24"/>
        </w:rPr>
        <w:t xml:space="preserve"> capacidad de medición, con bu</w:t>
      </w:r>
      <w:r w:rsidR="003F0E9E" w:rsidRPr="00541666">
        <w:rPr>
          <w:rFonts w:ascii="Times New Roman" w:hAnsi="Times New Roman" w:cs="Times New Roman"/>
          <w:sz w:val="24"/>
          <w:szCs w:val="24"/>
        </w:rPr>
        <w:t>e</w:t>
      </w:r>
      <w:r w:rsidR="006B3FE9" w:rsidRPr="00541666">
        <w:rPr>
          <w:rFonts w:ascii="Times New Roman" w:hAnsi="Times New Roman" w:cs="Times New Roman"/>
          <w:sz w:val="24"/>
          <w:szCs w:val="24"/>
        </w:rPr>
        <w:t>nos d</w:t>
      </w:r>
      <w:r w:rsidR="003F0E9E" w:rsidRPr="00541666">
        <w:rPr>
          <w:rFonts w:ascii="Times New Roman" w:hAnsi="Times New Roman" w:cs="Times New Roman"/>
          <w:sz w:val="24"/>
          <w:szCs w:val="24"/>
        </w:rPr>
        <w:t>a</w:t>
      </w:r>
      <w:r w:rsidR="006B3FE9" w:rsidRPr="00541666">
        <w:rPr>
          <w:rFonts w:ascii="Times New Roman" w:hAnsi="Times New Roman" w:cs="Times New Roman"/>
          <w:sz w:val="24"/>
          <w:szCs w:val="24"/>
        </w:rPr>
        <w:t>tos m</w:t>
      </w:r>
      <w:r w:rsidR="00F12462" w:rsidRPr="00541666">
        <w:rPr>
          <w:rFonts w:ascii="Times New Roman" w:hAnsi="Times New Roman" w:cs="Times New Roman"/>
          <w:sz w:val="24"/>
          <w:szCs w:val="24"/>
        </w:rPr>
        <w:t>a</w:t>
      </w:r>
      <w:r w:rsidR="006B3FE9" w:rsidRPr="00541666">
        <w:rPr>
          <w:rFonts w:ascii="Times New Roman" w:hAnsi="Times New Roman" w:cs="Times New Roman"/>
          <w:sz w:val="24"/>
          <w:szCs w:val="24"/>
        </w:rPr>
        <w:t>p</w:t>
      </w:r>
      <w:r w:rsidR="00F12462" w:rsidRPr="00541666">
        <w:rPr>
          <w:rFonts w:ascii="Times New Roman" w:hAnsi="Times New Roman" w:cs="Times New Roman"/>
          <w:sz w:val="24"/>
          <w:szCs w:val="24"/>
        </w:rPr>
        <w:t>a</w:t>
      </w:r>
      <w:r w:rsidR="00541666" w:rsidRPr="00541666">
        <w:rPr>
          <w:rFonts w:ascii="Times New Roman" w:hAnsi="Times New Roman" w:cs="Times New Roman"/>
          <w:sz w:val="24"/>
          <w:szCs w:val="24"/>
        </w:rPr>
        <w:t xml:space="preserve">s </w:t>
      </w:r>
      <w:r w:rsidR="00F12462" w:rsidRPr="00541666">
        <w:rPr>
          <w:rFonts w:ascii="Times New Roman" w:hAnsi="Times New Roman" w:cs="Times New Roman"/>
          <w:sz w:val="24"/>
          <w:szCs w:val="24"/>
        </w:rPr>
        <w:t xml:space="preserve">e </w:t>
      </w:r>
      <w:r w:rsidR="006B3FE9" w:rsidRPr="00541666">
        <w:rPr>
          <w:rFonts w:ascii="Times New Roman" w:hAnsi="Times New Roman" w:cs="Times New Roman"/>
          <w:sz w:val="24"/>
          <w:szCs w:val="24"/>
        </w:rPr>
        <w:t>instrum</w:t>
      </w:r>
      <w:r w:rsidR="00F12462" w:rsidRPr="00541666">
        <w:rPr>
          <w:rFonts w:ascii="Times New Roman" w:hAnsi="Times New Roman" w:cs="Times New Roman"/>
          <w:sz w:val="24"/>
          <w:szCs w:val="24"/>
        </w:rPr>
        <w:t>e</w:t>
      </w:r>
      <w:r w:rsidR="006B3FE9" w:rsidRPr="00541666">
        <w:rPr>
          <w:rFonts w:ascii="Times New Roman" w:hAnsi="Times New Roman" w:cs="Times New Roman"/>
          <w:sz w:val="24"/>
          <w:szCs w:val="24"/>
        </w:rPr>
        <w:t xml:space="preserve">ntos </w:t>
      </w:r>
      <w:r w:rsidR="00F12462" w:rsidRPr="00541666">
        <w:rPr>
          <w:rFonts w:ascii="Times New Roman" w:hAnsi="Times New Roman" w:cs="Times New Roman"/>
          <w:sz w:val="24"/>
          <w:szCs w:val="24"/>
        </w:rPr>
        <w:t>de focalización</w:t>
      </w:r>
      <w:r w:rsidR="00C6385A" w:rsidRPr="00541666">
        <w:rPr>
          <w:rFonts w:ascii="Times New Roman" w:hAnsi="Times New Roman" w:cs="Times New Roman"/>
          <w:sz w:val="24"/>
          <w:szCs w:val="24"/>
        </w:rPr>
        <w:t>,</w:t>
      </w:r>
      <w:r w:rsidR="00DB41D3" w:rsidRPr="00541666">
        <w:rPr>
          <w:rFonts w:ascii="Times New Roman" w:hAnsi="Times New Roman" w:cs="Times New Roman"/>
          <w:sz w:val="24"/>
          <w:szCs w:val="24"/>
        </w:rPr>
        <w:t xml:space="preserve"> </w:t>
      </w:r>
      <w:r w:rsidR="003F0E9E" w:rsidRPr="00541666">
        <w:rPr>
          <w:rFonts w:ascii="Times New Roman" w:hAnsi="Times New Roman" w:cs="Times New Roman"/>
          <w:sz w:val="24"/>
          <w:szCs w:val="24"/>
        </w:rPr>
        <w:t>es donde se ha podido abordar mejor la situación</w:t>
      </w:r>
      <w:r w:rsidR="003F40E6" w:rsidRPr="00541666">
        <w:rPr>
          <w:rFonts w:ascii="Times New Roman" w:hAnsi="Times New Roman" w:cs="Times New Roman"/>
          <w:sz w:val="24"/>
          <w:szCs w:val="24"/>
        </w:rPr>
        <w:t xml:space="preserve"> de las epidemias [</w:t>
      </w:r>
      <w:r w:rsidR="00E3482D" w:rsidRPr="00541666">
        <w:rPr>
          <w:rFonts w:ascii="Times New Roman" w:hAnsi="Times New Roman" w:cs="Times New Roman"/>
          <w:sz w:val="24"/>
          <w:szCs w:val="24"/>
        </w:rPr>
        <w:t>4</w:t>
      </w:r>
      <w:r w:rsidR="003F40E6" w:rsidRPr="00541666">
        <w:rPr>
          <w:rFonts w:ascii="Times New Roman" w:hAnsi="Times New Roman" w:cs="Times New Roman"/>
          <w:sz w:val="24"/>
          <w:szCs w:val="24"/>
        </w:rPr>
        <w:t>].</w:t>
      </w:r>
      <w:r w:rsidR="00C6385A" w:rsidRPr="00541666">
        <w:rPr>
          <w:rFonts w:ascii="Times New Roman" w:hAnsi="Times New Roman" w:cs="Times New Roman"/>
          <w:sz w:val="24"/>
          <w:szCs w:val="24"/>
        </w:rPr>
        <w:t xml:space="preserve"> </w:t>
      </w:r>
    </w:p>
    <w:p w14:paraId="2D52887D" w14:textId="77777777" w:rsidR="00E919B7" w:rsidRPr="00541666" w:rsidRDefault="00646DFD" w:rsidP="00F51927">
      <w:pPr>
        <w:spacing w:line="360" w:lineRule="auto"/>
        <w:jc w:val="both"/>
        <w:rPr>
          <w:rFonts w:ascii="Times New Roman" w:hAnsi="Times New Roman" w:cs="Times New Roman"/>
          <w:sz w:val="24"/>
          <w:szCs w:val="24"/>
        </w:rPr>
      </w:pPr>
      <w:r w:rsidRPr="00541666">
        <w:rPr>
          <w:rFonts w:ascii="Times New Roman" w:hAnsi="Times New Roman" w:cs="Times New Roman"/>
          <w:sz w:val="24"/>
          <w:szCs w:val="24"/>
        </w:rPr>
        <w:t>Todo esto hace cada vez más pertinente e</w:t>
      </w:r>
      <w:r w:rsidR="007C2D4F" w:rsidRPr="00541666">
        <w:rPr>
          <w:rFonts w:ascii="Times New Roman" w:hAnsi="Times New Roman" w:cs="Times New Roman"/>
          <w:sz w:val="24"/>
          <w:szCs w:val="24"/>
        </w:rPr>
        <w:t xml:space="preserve">l empleo de modelos de gestión </w:t>
      </w:r>
      <w:r w:rsidR="00C44AD9" w:rsidRPr="00541666">
        <w:rPr>
          <w:rFonts w:ascii="Times New Roman" w:hAnsi="Times New Roman" w:cs="Times New Roman"/>
          <w:sz w:val="24"/>
          <w:szCs w:val="24"/>
        </w:rPr>
        <w:t xml:space="preserve">participativa </w:t>
      </w:r>
      <w:r w:rsidR="007C2D4F" w:rsidRPr="00541666">
        <w:rPr>
          <w:rFonts w:ascii="Times New Roman" w:hAnsi="Times New Roman" w:cs="Times New Roman"/>
          <w:sz w:val="24"/>
          <w:szCs w:val="24"/>
        </w:rPr>
        <w:t xml:space="preserve">para </w:t>
      </w:r>
      <w:r w:rsidRPr="00541666">
        <w:rPr>
          <w:rFonts w:ascii="Times New Roman" w:hAnsi="Times New Roman" w:cs="Times New Roman"/>
          <w:sz w:val="24"/>
          <w:szCs w:val="24"/>
        </w:rPr>
        <w:t>el desarrollo local</w:t>
      </w:r>
      <w:r w:rsidR="00132D5D" w:rsidRPr="00541666">
        <w:rPr>
          <w:rFonts w:ascii="Times New Roman" w:hAnsi="Times New Roman" w:cs="Times New Roman"/>
          <w:sz w:val="24"/>
          <w:szCs w:val="24"/>
        </w:rPr>
        <w:t xml:space="preserve"> que</w:t>
      </w:r>
      <w:r w:rsidR="009C0CDC" w:rsidRPr="00541666">
        <w:rPr>
          <w:rFonts w:ascii="Times New Roman" w:hAnsi="Times New Roman" w:cs="Times New Roman"/>
          <w:sz w:val="24"/>
          <w:szCs w:val="24"/>
        </w:rPr>
        <w:t xml:space="preserve"> fortalezcan</w:t>
      </w:r>
      <w:r w:rsidRPr="00541666">
        <w:rPr>
          <w:rFonts w:ascii="Times New Roman" w:hAnsi="Times New Roman" w:cs="Times New Roman"/>
          <w:sz w:val="24"/>
          <w:szCs w:val="24"/>
        </w:rPr>
        <w:t xml:space="preserve"> la gestión del planeamiento </w:t>
      </w:r>
      <w:r w:rsidR="007C2D4F" w:rsidRPr="00541666">
        <w:rPr>
          <w:rFonts w:ascii="Times New Roman" w:hAnsi="Times New Roman" w:cs="Times New Roman"/>
          <w:sz w:val="24"/>
          <w:szCs w:val="24"/>
        </w:rPr>
        <w:t>físico espacial</w:t>
      </w:r>
      <w:r w:rsidR="009C0CDC" w:rsidRPr="00541666">
        <w:rPr>
          <w:rFonts w:ascii="Times New Roman" w:hAnsi="Times New Roman" w:cs="Times New Roman"/>
          <w:sz w:val="24"/>
          <w:szCs w:val="24"/>
        </w:rPr>
        <w:t>,</w:t>
      </w:r>
      <w:r w:rsidR="007C2D4F" w:rsidRPr="00541666">
        <w:rPr>
          <w:rFonts w:ascii="Times New Roman" w:hAnsi="Times New Roman" w:cs="Times New Roman"/>
          <w:sz w:val="24"/>
          <w:szCs w:val="24"/>
        </w:rPr>
        <w:t xml:space="preserve"> como un in</w:t>
      </w:r>
      <w:r w:rsidR="008E4510" w:rsidRPr="00541666">
        <w:rPr>
          <w:rFonts w:ascii="Times New Roman" w:hAnsi="Times New Roman" w:cs="Times New Roman"/>
          <w:sz w:val="24"/>
          <w:szCs w:val="24"/>
        </w:rPr>
        <w:t>s</w:t>
      </w:r>
      <w:r w:rsidR="007C2D4F" w:rsidRPr="00541666">
        <w:rPr>
          <w:rFonts w:ascii="Times New Roman" w:hAnsi="Times New Roman" w:cs="Times New Roman"/>
          <w:sz w:val="24"/>
          <w:szCs w:val="24"/>
        </w:rPr>
        <w:t xml:space="preserve">trumento de </w:t>
      </w:r>
      <w:r w:rsidR="009C0CDC" w:rsidRPr="00541666">
        <w:rPr>
          <w:rFonts w:ascii="Times New Roman" w:hAnsi="Times New Roman" w:cs="Times New Roman"/>
          <w:sz w:val="24"/>
          <w:szCs w:val="24"/>
        </w:rPr>
        <w:t xml:space="preserve">probada eficiencia en la </w:t>
      </w:r>
      <w:r w:rsidR="007C2D4F" w:rsidRPr="00541666">
        <w:rPr>
          <w:rFonts w:ascii="Times New Roman" w:hAnsi="Times New Roman" w:cs="Times New Roman"/>
          <w:sz w:val="24"/>
          <w:szCs w:val="24"/>
        </w:rPr>
        <w:t xml:space="preserve">gestión </w:t>
      </w:r>
      <w:r w:rsidR="003A68A1" w:rsidRPr="00541666">
        <w:rPr>
          <w:rFonts w:ascii="Times New Roman" w:hAnsi="Times New Roman" w:cs="Times New Roman"/>
          <w:sz w:val="24"/>
          <w:szCs w:val="24"/>
        </w:rPr>
        <w:t xml:space="preserve">estratégicamente </w:t>
      </w:r>
      <w:r w:rsidR="00853A96" w:rsidRPr="00541666">
        <w:rPr>
          <w:rFonts w:ascii="Times New Roman" w:hAnsi="Times New Roman" w:cs="Times New Roman"/>
          <w:sz w:val="24"/>
          <w:szCs w:val="24"/>
        </w:rPr>
        <w:t xml:space="preserve">de aprovechar </w:t>
      </w:r>
      <w:r w:rsidR="003A68A1" w:rsidRPr="00541666">
        <w:rPr>
          <w:rFonts w:ascii="Times New Roman" w:hAnsi="Times New Roman" w:cs="Times New Roman"/>
          <w:sz w:val="24"/>
          <w:szCs w:val="24"/>
        </w:rPr>
        <w:t xml:space="preserve">fortalezas y oportunidades para mitigar debilidades y amenazas </w:t>
      </w:r>
      <w:r w:rsidR="000511AD" w:rsidRPr="00541666">
        <w:rPr>
          <w:rFonts w:ascii="Times New Roman" w:hAnsi="Times New Roman" w:cs="Times New Roman"/>
          <w:sz w:val="24"/>
          <w:szCs w:val="24"/>
        </w:rPr>
        <w:t xml:space="preserve">en los </w:t>
      </w:r>
      <w:r w:rsidR="0021649A" w:rsidRPr="00541666">
        <w:rPr>
          <w:rFonts w:ascii="Times New Roman" w:hAnsi="Times New Roman" w:cs="Times New Roman"/>
          <w:sz w:val="24"/>
          <w:szCs w:val="24"/>
        </w:rPr>
        <w:t xml:space="preserve">barrios, </w:t>
      </w:r>
      <w:r w:rsidR="00A748FD" w:rsidRPr="00541666">
        <w:rPr>
          <w:rFonts w:ascii="Times New Roman" w:hAnsi="Times New Roman" w:cs="Times New Roman"/>
          <w:sz w:val="24"/>
          <w:szCs w:val="24"/>
        </w:rPr>
        <w:t xml:space="preserve">zonas y sectores. El poderlos abarcar </w:t>
      </w:r>
      <w:r w:rsidR="0021649A" w:rsidRPr="00541666">
        <w:rPr>
          <w:rFonts w:ascii="Times New Roman" w:hAnsi="Times New Roman" w:cs="Times New Roman"/>
          <w:sz w:val="24"/>
          <w:szCs w:val="24"/>
        </w:rPr>
        <w:t xml:space="preserve">desde lo local </w:t>
      </w:r>
      <w:r w:rsidR="001F41B0" w:rsidRPr="00541666">
        <w:rPr>
          <w:rFonts w:ascii="Times New Roman" w:hAnsi="Times New Roman" w:cs="Times New Roman"/>
          <w:sz w:val="24"/>
          <w:szCs w:val="24"/>
        </w:rPr>
        <w:t>es fundamental, así como la</w:t>
      </w:r>
      <w:r w:rsidRPr="00541666">
        <w:rPr>
          <w:rFonts w:ascii="Times New Roman" w:hAnsi="Times New Roman" w:cs="Times New Roman"/>
          <w:sz w:val="24"/>
          <w:szCs w:val="24"/>
        </w:rPr>
        <w:t xml:space="preserve"> colaboración entre ellas</w:t>
      </w:r>
      <w:r w:rsidR="00ED019E" w:rsidRPr="00541666">
        <w:rPr>
          <w:rFonts w:ascii="Times New Roman" w:hAnsi="Times New Roman" w:cs="Times New Roman"/>
          <w:sz w:val="24"/>
          <w:szCs w:val="24"/>
        </w:rPr>
        <w:t>,</w:t>
      </w:r>
      <w:r w:rsidR="001F41B0" w:rsidRPr="00541666">
        <w:rPr>
          <w:rFonts w:ascii="Times New Roman" w:hAnsi="Times New Roman" w:cs="Times New Roman"/>
          <w:sz w:val="24"/>
          <w:szCs w:val="24"/>
        </w:rPr>
        <w:t xml:space="preserve"> de esta forma</w:t>
      </w:r>
      <w:r w:rsidR="00576C50" w:rsidRPr="00541666">
        <w:rPr>
          <w:rFonts w:ascii="Times New Roman" w:hAnsi="Times New Roman" w:cs="Times New Roman"/>
          <w:sz w:val="24"/>
          <w:szCs w:val="24"/>
        </w:rPr>
        <w:t xml:space="preserve"> hacer más viable</w:t>
      </w:r>
      <w:r w:rsidRPr="00541666">
        <w:rPr>
          <w:rFonts w:ascii="Times New Roman" w:hAnsi="Times New Roman" w:cs="Times New Roman"/>
          <w:sz w:val="24"/>
          <w:szCs w:val="24"/>
        </w:rPr>
        <w:t xml:space="preserve"> </w:t>
      </w:r>
      <w:r w:rsidR="00576C50" w:rsidRPr="00541666">
        <w:rPr>
          <w:rFonts w:ascii="Times New Roman" w:hAnsi="Times New Roman" w:cs="Times New Roman"/>
          <w:sz w:val="24"/>
          <w:szCs w:val="24"/>
        </w:rPr>
        <w:t>el logro</w:t>
      </w:r>
      <w:r w:rsidRPr="00541666">
        <w:rPr>
          <w:rFonts w:ascii="Times New Roman" w:hAnsi="Times New Roman" w:cs="Times New Roman"/>
          <w:sz w:val="24"/>
          <w:szCs w:val="24"/>
        </w:rPr>
        <w:t xml:space="preserve"> </w:t>
      </w:r>
      <w:r w:rsidR="00576C50" w:rsidRPr="00541666">
        <w:rPr>
          <w:rFonts w:ascii="Times New Roman" w:hAnsi="Times New Roman" w:cs="Times New Roman"/>
          <w:sz w:val="24"/>
          <w:szCs w:val="24"/>
        </w:rPr>
        <w:t>d</w:t>
      </w:r>
      <w:r w:rsidR="000505B8" w:rsidRPr="00541666">
        <w:rPr>
          <w:rFonts w:ascii="Times New Roman" w:hAnsi="Times New Roman" w:cs="Times New Roman"/>
          <w:sz w:val="24"/>
          <w:szCs w:val="24"/>
        </w:rPr>
        <w:t>el objetivo 11 de la NAU de</w:t>
      </w:r>
      <w:r w:rsidRPr="00541666">
        <w:rPr>
          <w:rFonts w:ascii="Times New Roman" w:hAnsi="Times New Roman" w:cs="Times New Roman"/>
          <w:sz w:val="24"/>
          <w:szCs w:val="24"/>
        </w:rPr>
        <w:t xml:space="preserve"> lograr que las ciudades sean más inclusivas seguras y resilientes, lo que se ha identificado por ONU HABITAT como el trabajo de “aproximación de barrio” [4]</w:t>
      </w:r>
      <w:r w:rsidR="00ED019E" w:rsidRPr="00541666">
        <w:rPr>
          <w:rFonts w:ascii="Times New Roman" w:hAnsi="Times New Roman" w:cs="Times New Roman"/>
          <w:sz w:val="24"/>
          <w:szCs w:val="24"/>
        </w:rPr>
        <w:t>.</w:t>
      </w:r>
      <w:r w:rsidR="000505B8" w:rsidRPr="00541666">
        <w:rPr>
          <w:rFonts w:ascii="Times New Roman" w:hAnsi="Times New Roman" w:cs="Times New Roman"/>
          <w:sz w:val="24"/>
          <w:szCs w:val="24"/>
        </w:rPr>
        <w:t xml:space="preserve"> </w:t>
      </w:r>
      <w:r w:rsidR="00ED019E" w:rsidRPr="00541666">
        <w:rPr>
          <w:rFonts w:ascii="Times New Roman" w:hAnsi="Times New Roman" w:cs="Times New Roman"/>
          <w:sz w:val="24"/>
          <w:szCs w:val="24"/>
        </w:rPr>
        <w:t>Esto</w:t>
      </w:r>
      <w:r w:rsidRPr="00541666">
        <w:rPr>
          <w:rFonts w:ascii="Times New Roman" w:hAnsi="Times New Roman" w:cs="Times New Roman"/>
          <w:sz w:val="24"/>
          <w:szCs w:val="24"/>
        </w:rPr>
        <w:t xml:space="preserve"> no es otra cosa que el aporte que unos barrios bien gestionados a partir de sus rec</w:t>
      </w:r>
      <w:r w:rsidR="00ED019E" w:rsidRPr="00541666">
        <w:rPr>
          <w:rFonts w:ascii="Times New Roman" w:hAnsi="Times New Roman" w:cs="Times New Roman"/>
          <w:sz w:val="24"/>
          <w:szCs w:val="24"/>
        </w:rPr>
        <w:t>ursos endógenos puedas propiciar</w:t>
      </w:r>
      <w:r w:rsidR="00E42E97" w:rsidRPr="00541666">
        <w:rPr>
          <w:rFonts w:ascii="Times New Roman" w:hAnsi="Times New Roman" w:cs="Times New Roman"/>
          <w:sz w:val="24"/>
          <w:szCs w:val="24"/>
        </w:rPr>
        <w:t xml:space="preserve"> a sus barrios</w:t>
      </w:r>
      <w:r w:rsidRPr="00541666">
        <w:rPr>
          <w:rFonts w:ascii="Times New Roman" w:hAnsi="Times New Roman" w:cs="Times New Roman"/>
          <w:sz w:val="24"/>
          <w:szCs w:val="24"/>
        </w:rPr>
        <w:t xml:space="preserve"> </w:t>
      </w:r>
      <w:r w:rsidR="00E42E97" w:rsidRPr="00541666">
        <w:rPr>
          <w:rFonts w:ascii="Times New Roman" w:hAnsi="Times New Roman" w:cs="Times New Roman"/>
          <w:sz w:val="24"/>
          <w:szCs w:val="24"/>
        </w:rPr>
        <w:t xml:space="preserve">vecinos y </w:t>
      </w:r>
      <w:r w:rsidRPr="00541666">
        <w:rPr>
          <w:rFonts w:ascii="Times New Roman" w:hAnsi="Times New Roman" w:cs="Times New Roman"/>
          <w:sz w:val="24"/>
          <w:szCs w:val="24"/>
        </w:rPr>
        <w:t>próximos</w:t>
      </w:r>
      <w:r w:rsidR="00E42E97" w:rsidRPr="00541666">
        <w:rPr>
          <w:rFonts w:ascii="Times New Roman" w:hAnsi="Times New Roman" w:cs="Times New Roman"/>
          <w:sz w:val="24"/>
          <w:szCs w:val="24"/>
        </w:rPr>
        <w:t xml:space="preserve">. Significa </w:t>
      </w:r>
      <w:r w:rsidR="00E262AA" w:rsidRPr="00541666">
        <w:rPr>
          <w:rFonts w:ascii="Times New Roman" w:hAnsi="Times New Roman" w:cs="Times New Roman"/>
          <w:sz w:val="24"/>
          <w:szCs w:val="24"/>
        </w:rPr>
        <w:t xml:space="preserve">el efecto positivo del </w:t>
      </w:r>
      <w:r w:rsidRPr="00541666">
        <w:rPr>
          <w:rFonts w:ascii="Times New Roman" w:hAnsi="Times New Roman" w:cs="Times New Roman"/>
          <w:sz w:val="24"/>
          <w:szCs w:val="24"/>
        </w:rPr>
        <w:t xml:space="preserve">impacto </w:t>
      </w:r>
      <w:r w:rsidR="00E262AA" w:rsidRPr="00541666">
        <w:rPr>
          <w:rFonts w:ascii="Times New Roman" w:hAnsi="Times New Roman" w:cs="Times New Roman"/>
          <w:sz w:val="24"/>
          <w:szCs w:val="24"/>
        </w:rPr>
        <w:t xml:space="preserve">al </w:t>
      </w:r>
      <w:r w:rsidRPr="00541666">
        <w:rPr>
          <w:rFonts w:ascii="Times New Roman" w:hAnsi="Times New Roman" w:cs="Times New Roman"/>
          <w:sz w:val="24"/>
          <w:szCs w:val="24"/>
        </w:rPr>
        <w:t xml:space="preserve">haber mitigado sus riesgos y vulnerabilidades para fortalecer la resiliencia </w:t>
      </w:r>
      <w:r w:rsidR="00E262AA" w:rsidRPr="00541666">
        <w:rPr>
          <w:rFonts w:ascii="Times New Roman" w:hAnsi="Times New Roman" w:cs="Times New Roman"/>
          <w:sz w:val="24"/>
          <w:szCs w:val="24"/>
        </w:rPr>
        <w:t xml:space="preserve">en </w:t>
      </w:r>
      <w:r w:rsidRPr="00541666">
        <w:rPr>
          <w:rFonts w:ascii="Times New Roman" w:hAnsi="Times New Roman" w:cs="Times New Roman"/>
          <w:sz w:val="24"/>
          <w:szCs w:val="24"/>
        </w:rPr>
        <w:t>el paisaje urbano histórico [5].</w:t>
      </w:r>
      <w:r w:rsidR="00C000B5" w:rsidRPr="00541666">
        <w:rPr>
          <w:rFonts w:ascii="Times New Roman" w:hAnsi="Times New Roman" w:cs="Times New Roman"/>
          <w:sz w:val="24"/>
          <w:szCs w:val="24"/>
        </w:rPr>
        <w:t xml:space="preserve"> </w:t>
      </w:r>
    </w:p>
    <w:p w14:paraId="6E1BBA26" w14:textId="512BFB4E" w:rsidR="004D19C4" w:rsidRDefault="00C000B5" w:rsidP="00F51927">
      <w:pPr>
        <w:spacing w:line="360" w:lineRule="auto"/>
        <w:jc w:val="both"/>
        <w:rPr>
          <w:rFonts w:ascii="Times New Roman" w:hAnsi="Times New Roman" w:cs="Times New Roman"/>
          <w:sz w:val="24"/>
          <w:szCs w:val="24"/>
        </w:rPr>
      </w:pPr>
      <w:r w:rsidRPr="001A4691">
        <w:rPr>
          <w:rFonts w:ascii="Times New Roman" w:hAnsi="Times New Roman" w:cs="Times New Roman"/>
          <w:sz w:val="24"/>
          <w:szCs w:val="24"/>
        </w:rPr>
        <w:t>E</w:t>
      </w:r>
      <w:r w:rsidR="00483763" w:rsidRPr="001A4691">
        <w:rPr>
          <w:rFonts w:ascii="Times New Roman" w:hAnsi="Times New Roman" w:cs="Times New Roman"/>
          <w:sz w:val="24"/>
          <w:szCs w:val="24"/>
        </w:rPr>
        <w:t>l planeamiento</w:t>
      </w:r>
      <w:r w:rsidR="00DA6F44" w:rsidRPr="001A4691">
        <w:rPr>
          <w:rFonts w:ascii="Times New Roman" w:hAnsi="Times New Roman" w:cs="Times New Roman"/>
          <w:sz w:val="24"/>
          <w:szCs w:val="24"/>
        </w:rPr>
        <w:t xml:space="preserve"> físico </w:t>
      </w:r>
      <w:r w:rsidR="008536BF" w:rsidRPr="001A4691">
        <w:rPr>
          <w:rFonts w:ascii="Times New Roman" w:hAnsi="Times New Roman" w:cs="Times New Roman"/>
          <w:sz w:val="24"/>
          <w:szCs w:val="24"/>
        </w:rPr>
        <w:t xml:space="preserve">y la planificación </w:t>
      </w:r>
      <w:r w:rsidR="00620A0B" w:rsidRPr="001A4691">
        <w:rPr>
          <w:rFonts w:ascii="Times New Roman" w:hAnsi="Times New Roman" w:cs="Times New Roman"/>
          <w:sz w:val="24"/>
          <w:szCs w:val="24"/>
        </w:rPr>
        <w:t>estratégica</w:t>
      </w:r>
      <w:r w:rsidR="008536BF" w:rsidRPr="001A4691">
        <w:rPr>
          <w:rFonts w:ascii="Times New Roman" w:hAnsi="Times New Roman" w:cs="Times New Roman"/>
          <w:sz w:val="24"/>
          <w:szCs w:val="24"/>
        </w:rPr>
        <w:t xml:space="preserve"> </w:t>
      </w:r>
      <w:r w:rsidR="005F1732" w:rsidRPr="001A4691">
        <w:rPr>
          <w:rFonts w:ascii="Times New Roman" w:hAnsi="Times New Roman" w:cs="Times New Roman"/>
          <w:sz w:val="24"/>
          <w:szCs w:val="24"/>
        </w:rPr>
        <w:t xml:space="preserve">participativa </w:t>
      </w:r>
      <w:r w:rsidRPr="001A4691">
        <w:rPr>
          <w:rFonts w:ascii="Times New Roman" w:hAnsi="Times New Roman" w:cs="Times New Roman"/>
          <w:sz w:val="24"/>
          <w:szCs w:val="24"/>
        </w:rPr>
        <w:t>se reconoce</w:t>
      </w:r>
      <w:r w:rsidR="009B600B" w:rsidRPr="001A4691">
        <w:rPr>
          <w:rFonts w:ascii="Times New Roman" w:hAnsi="Times New Roman" w:cs="Times New Roman"/>
          <w:sz w:val="24"/>
          <w:szCs w:val="24"/>
        </w:rPr>
        <w:t>n</w:t>
      </w:r>
      <w:r w:rsidRPr="001A4691">
        <w:rPr>
          <w:rFonts w:ascii="Times New Roman" w:hAnsi="Times New Roman" w:cs="Times New Roman"/>
          <w:sz w:val="24"/>
          <w:szCs w:val="24"/>
        </w:rPr>
        <w:t xml:space="preserve"> </w:t>
      </w:r>
      <w:r w:rsidR="00E919B7" w:rsidRPr="001A4691">
        <w:rPr>
          <w:rFonts w:ascii="Times New Roman" w:hAnsi="Times New Roman" w:cs="Times New Roman"/>
          <w:sz w:val="24"/>
          <w:szCs w:val="24"/>
        </w:rPr>
        <w:t xml:space="preserve">cada vez más </w:t>
      </w:r>
      <w:r w:rsidR="009B600B" w:rsidRPr="001A4691">
        <w:rPr>
          <w:rFonts w:ascii="Times New Roman" w:hAnsi="Times New Roman" w:cs="Times New Roman"/>
          <w:sz w:val="24"/>
          <w:szCs w:val="24"/>
        </w:rPr>
        <w:t>como</w:t>
      </w:r>
      <w:r w:rsidR="00D341D5" w:rsidRPr="001A4691">
        <w:rPr>
          <w:rFonts w:ascii="Times New Roman" w:hAnsi="Times New Roman" w:cs="Times New Roman"/>
          <w:sz w:val="24"/>
          <w:szCs w:val="24"/>
        </w:rPr>
        <w:t xml:space="preserve"> herramienta</w:t>
      </w:r>
      <w:r w:rsidR="009B600B" w:rsidRPr="001A4691">
        <w:rPr>
          <w:rFonts w:ascii="Times New Roman" w:hAnsi="Times New Roman" w:cs="Times New Roman"/>
          <w:sz w:val="24"/>
          <w:szCs w:val="24"/>
        </w:rPr>
        <w:t xml:space="preserve">s efectivas, </w:t>
      </w:r>
      <w:r w:rsidR="00E919B7" w:rsidRPr="001A4691">
        <w:rPr>
          <w:rFonts w:ascii="Times New Roman" w:hAnsi="Times New Roman" w:cs="Times New Roman"/>
          <w:sz w:val="24"/>
          <w:szCs w:val="24"/>
        </w:rPr>
        <w:t xml:space="preserve">en la fundamentación de los modelos de gestión, </w:t>
      </w:r>
      <w:r w:rsidR="00B963E8" w:rsidRPr="001A4691">
        <w:rPr>
          <w:rFonts w:ascii="Times New Roman" w:hAnsi="Times New Roman" w:cs="Times New Roman"/>
          <w:sz w:val="24"/>
          <w:szCs w:val="24"/>
        </w:rPr>
        <w:t>más</w:t>
      </w:r>
      <w:r w:rsidR="00541666">
        <w:rPr>
          <w:rFonts w:ascii="Times New Roman" w:hAnsi="Times New Roman" w:cs="Times New Roman"/>
          <w:sz w:val="24"/>
          <w:szCs w:val="24"/>
        </w:rPr>
        <w:t xml:space="preserve"> aú</w:t>
      </w:r>
      <w:r w:rsidR="009B600B" w:rsidRPr="001A4691">
        <w:rPr>
          <w:rFonts w:ascii="Times New Roman" w:hAnsi="Times New Roman" w:cs="Times New Roman"/>
          <w:sz w:val="24"/>
          <w:szCs w:val="24"/>
        </w:rPr>
        <w:t>n si se asocian a las TI</w:t>
      </w:r>
      <w:r w:rsidR="00B963E8" w:rsidRPr="001A4691">
        <w:rPr>
          <w:rFonts w:ascii="Times New Roman" w:hAnsi="Times New Roman" w:cs="Times New Roman"/>
          <w:sz w:val="24"/>
          <w:szCs w:val="24"/>
        </w:rPr>
        <w:t>C’s,</w:t>
      </w:r>
      <w:r w:rsidR="00D341D5" w:rsidRPr="001A4691">
        <w:rPr>
          <w:rFonts w:ascii="Times New Roman" w:hAnsi="Times New Roman" w:cs="Times New Roman"/>
          <w:sz w:val="24"/>
          <w:szCs w:val="24"/>
        </w:rPr>
        <w:t xml:space="preserve"> </w:t>
      </w:r>
      <w:r w:rsidR="00B963E8" w:rsidRPr="001A4691">
        <w:rPr>
          <w:rFonts w:ascii="Times New Roman" w:hAnsi="Times New Roman" w:cs="Times New Roman"/>
          <w:sz w:val="24"/>
          <w:szCs w:val="24"/>
        </w:rPr>
        <w:t xml:space="preserve">al </w:t>
      </w:r>
      <w:r w:rsidR="00D341D5" w:rsidRPr="001A4691">
        <w:rPr>
          <w:rFonts w:ascii="Times New Roman" w:hAnsi="Times New Roman" w:cs="Times New Roman"/>
          <w:sz w:val="24"/>
          <w:szCs w:val="24"/>
        </w:rPr>
        <w:t>propicia</w:t>
      </w:r>
      <w:r w:rsidR="00B963E8" w:rsidRPr="001A4691">
        <w:rPr>
          <w:rFonts w:ascii="Times New Roman" w:hAnsi="Times New Roman" w:cs="Times New Roman"/>
          <w:sz w:val="24"/>
          <w:szCs w:val="24"/>
        </w:rPr>
        <w:t>r,</w:t>
      </w:r>
      <w:r w:rsidR="00D341D5" w:rsidRPr="001A4691">
        <w:rPr>
          <w:rFonts w:ascii="Times New Roman" w:hAnsi="Times New Roman" w:cs="Times New Roman"/>
          <w:sz w:val="24"/>
          <w:szCs w:val="24"/>
        </w:rPr>
        <w:t xml:space="preserve"> </w:t>
      </w:r>
      <w:r w:rsidR="000175AD" w:rsidRPr="001A4691">
        <w:rPr>
          <w:rFonts w:ascii="Times New Roman" w:hAnsi="Times New Roman" w:cs="Times New Roman"/>
          <w:sz w:val="24"/>
          <w:szCs w:val="24"/>
        </w:rPr>
        <w:t xml:space="preserve">la </w:t>
      </w:r>
      <w:r w:rsidR="00D341D5" w:rsidRPr="001A4691">
        <w:rPr>
          <w:rFonts w:ascii="Times New Roman" w:hAnsi="Times New Roman" w:cs="Times New Roman"/>
          <w:sz w:val="24"/>
          <w:szCs w:val="24"/>
        </w:rPr>
        <w:t>mapifica</w:t>
      </w:r>
      <w:r w:rsidR="000175AD" w:rsidRPr="001A4691">
        <w:rPr>
          <w:rFonts w:ascii="Times New Roman" w:hAnsi="Times New Roman" w:cs="Times New Roman"/>
          <w:sz w:val="24"/>
          <w:szCs w:val="24"/>
        </w:rPr>
        <w:t>ción</w:t>
      </w:r>
      <w:r w:rsidR="00B963E8" w:rsidRPr="001A4691">
        <w:rPr>
          <w:rFonts w:ascii="Times New Roman" w:hAnsi="Times New Roman" w:cs="Times New Roman"/>
          <w:sz w:val="24"/>
          <w:szCs w:val="24"/>
        </w:rPr>
        <w:t xml:space="preserve"> </w:t>
      </w:r>
      <w:r w:rsidR="00160320" w:rsidRPr="001A4691">
        <w:rPr>
          <w:rFonts w:ascii="Times New Roman" w:hAnsi="Times New Roman" w:cs="Times New Roman"/>
          <w:sz w:val="24"/>
          <w:szCs w:val="24"/>
        </w:rPr>
        <w:t>temática</w:t>
      </w:r>
      <w:r w:rsidR="000175AD" w:rsidRPr="001A4691">
        <w:rPr>
          <w:rFonts w:ascii="Times New Roman" w:hAnsi="Times New Roman" w:cs="Times New Roman"/>
          <w:sz w:val="24"/>
          <w:szCs w:val="24"/>
        </w:rPr>
        <w:t xml:space="preserve"> de</w:t>
      </w:r>
      <w:r w:rsidR="00D341D5" w:rsidRPr="001A4691">
        <w:rPr>
          <w:rFonts w:ascii="Times New Roman" w:hAnsi="Times New Roman" w:cs="Times New Roman"/>
          <w:sz w:val="24"/>
          <w:szCs w:val="24"/>
        </w:rPr>
        <w:t xml:space="preserve"> resulta</w:t>
      </w:r>
      <w:r w:rsidR="005F1732" w:rsidRPr="001A4691">
        <w:rPr>
          <w:rFonts w:ascii="Times New Roman" w:hAnsi="Times New Roman" w:cs="Times New Roman"/>
          <w:sz w:val="24"/>
          <w:szCs w:val="24"/>
        </w:rPr>
        <w:t>d</w:t>
      </w:r>
      <w:r w:rsidR="00D341D5" w:rsidRPr="001A4691">
        <w:rPr>
          <w:rFonts w:ascii="Times New Roman" w:hAnsi="Times New Roman" w:cs="Times New Roman"/>
          <w:sz w:val="24"/>
          <w:szCs w:val="24"/>
        </w:rPr>
        <w:t>os</w:t>
      </w:r>
      <w:r w:rsidR="005F1732" w:rsidRPr="001A4691">
        <w:rPr>
          <w:rFonts w:ascii="Times New Roman" w:hAnsi="Times New Roman" w:cs="Times New Roman"/>
          <w:sz w:val="24"/>
          <w:szCs w:val="24"/>
        </w:rPr>
        <w:t xml:space="preserve"> de</w:t>
      </w:r>
      <w:r w:rsidR="00DA6F44" w:rsidRPr="001A4691">
        <w:rPr>
          <w:rFonts w:ascii="Times New Roman" w:hAnsi="Times New Roman" w:cs="Times New Roman"/>
          <w:sz w:val="24"/>
          <w:szCs w:val="24"/>
        </w:rPr>
        <w:t xml:space="preserve"> inventarios y censos</w:t>
      </w:r>
      <w:r w:rsidR="005F1732" w:rsidRPr="001A4691">
        <w:rPr>
          <w:rFonts w:ascii="Times New Roman" w:hAnsi="Times New Roman" w:cs="Times New Roman"/>
          <w:sz w:val="24"/>
          <w:szCs w:val="24"/>
        </w:rPr>
        <w:t>,</w:t>
      </w:r>
      <w:r w:rsidR="00DA6F44" w:rsidRPr="001A4691">
        <w:rPr>
          <w:rFonts w:ascii="Times New Roman" w:hAnsi="Times New Roman" w:cs="Times New Roman"/>
          <w:sz w:val="24"/>
          <w:szCs w:val="24"/>
        </w:rPr>
        <w:t xml:space="preserve"> </w:t>
      </w:r>
      <w:r w:rsidR="00061F48" w:rsidRPr="001A4691">
        <w:rPr>
          <w:rFonts w:ascii="Times New Roman" w:hAnsi="Times New Roman" w:cs="Times New Roman"/>
          <w:sz w:val="24"/>
          <w:szCs w:val="24"/>
        </w:rPr>
        <w:t>soporta</w:t>
      </w:r>
      <w:r w:rsidR="000175AD" w:rsidRPr="001A4691">
        <w:rPr>
          <w:rFonts w:ascii="Times New Roman" w:hAnsi="Times New Roman" w:cs="Times New Roman"/>
          <w:sz w:val="24"/>
          <w:szCs w:val="24"/>
        </w:rPr>
        <w:t>rlos</w:t>
      </w:r>
      <w:r w:rsidR="00DA6F44" w:rsidRPr="001A4691">
        <w:rPr>
          <w:rFonts w:ascii="Times New Roman" w:hAnsi="Times New Roman" w:cs="Times New Roman"/>
          <w:sz w:val="24"/>
          <w:szCs w:val="24"/>
        </w:rPr>
        <w:t xml:space="preserve"> </w:t>
      </w:r>
      <w:r w:rsidR="00061F48" w:rsidRPr="001A4691">
        <w:rPr>
          <w:rFonts w:ascii="Times New Roman" w:hAnsi="Times New Roman" w:cs="Times New Roman"/>
          <w:sz w:val="24"/>
          <w:szCs w:val="24"/>
        </w:rPr>
        <w:t>mediante</w:t>
      </w:r>
      <w:r w:rsidR="00DA6F44" w:rsidRPr="001A4691">
        <w:rPr>
          <w:rFonts w:ascii="Times New Roman" w:hAnsi="Times New Roman" w:cs="Times New Roman"/>
          <w:sz w:val="24"/>
          <w:szCs w:val="24"/>
        </w:rPr>
        <w:t xml:space="preserve"> </w:t>
      </w:r>
      <w:r w:rsidR="00871FC5" w:rsidRPr="001A4691">
        <w:rPr>
          <w:rFonts w:ascii="Times New Roman" w:hAnsi="Times New Roman" w:cs="Times New Roman"/>
          <w:sz w:val="24"/>
          <w:szCs w:val="24"/>
        </w:rPr>
        <w:t xml:space="preserve">los SIG o GIS. </w:t>
      </w:r>
      <w:r w:rsidR="006C670D" w:rsidRPr="001A4691">
        <w:rPr>
          <w:rFonts w:ascii="Times New Roman" w:hAnsi="Times New Roman" w:cs="Times New Roman"/>
          <w:sz w:val="24"/>
          <w:szCs w:val="24"/>
        </w:rPr>
        <w:t xml:space="preserve">Se </w:t>
      </w:r>
      <w:r w:rsidR="000364A5" w:rsidRPr="001A4691">
        <w:rPr>
          <w:rFonts w:ascii="Times New Roman" w:hAnsi="Times New Roman" w:cs="Times New Roman"/>
          <w:sz w:val="24"/>
          <w:szCs w:val="24"/>
        </w:rPr>
        <w:t xml:space="preserve">refiere la pertinencia de </w:t>
      </w:r>
      <w:r w:rsidR="006C670D" w:rsidRPr="001A4691">
        <w:rPr>
          <w:rFonts w:ascii="Times New Roman" w:hAnsi="Times New Roman" w:cs="Times New Roman"/>
          <w:sz w:val="24"/>
          <w:szCs w:val="24"/>
        </w:rPr>
        <w:t>identificaci</w:t>
      </w:r>
      <w:r w:rsidR="00847596" w:rsidRPr="001A4691">
        <w:rPr>
          <w:rFonts w:ascii="Times New Roman" w:hAnsi="Times New Roman" w:cs="Times New Roman"/>
          <w:sz w:val="24"/>
          <w:szCs w:val="24"/>
        </w:rPr>
        <w:t>ón de</w:t>
      </w:r>
      <w:r w:rsidR="006D66E4" w:rsidRPr="001A4691">
        <w:rPr>
          <w:rFonts w:ascii="Times New Roman" w:hAnsi="Times New Roman" w:cs="Times New Roman"/>
          <w:sz w:val="24"/>
          <w:szCs w:val="24"/>
        </w:rPr>
        <w:t xml:space="preserve"> </w:t>
      </w:r>
      <w:r w:rsidR="00847596" w:rsidRPr="001A4691">
        <w:rPr>
          <w:rFonts w:ascii="Times New Roman" w:hAnsi="Times New Roman" w:cs="Times New Roman"/>
          <w:sz w:val="24"/>
          <w:szCs w:val="24"/>
        </w:rPr>
        <w:t>proyectos motores y dinamizadores</w:t>
      </w:r>
      <w:r w:rsidR="003646C3" w:rsidRPr="001A4691">
        <w:rPr>
          <w:rFonts w:ascii="Times New Roman" w:hAnsi="Times New Roman" w:cs="Times New Roman"/>
          <w:sz w:val="24"/>
          <w:szCs w:val="24"/>
        </w:rPr>
        <w:t xml:space="preserve"> en la planificación</w:t>
      </w:r>
      <w:r w:rsidR="008F33DE" w:rsidRPr="001A4691">
        <w:rPr>
          <w:rFonts w:ascii="Times New Roman" w:hAnsi="Times New Roman" w:cs="Times New Roman"/>
          <w:sz w:val="24"/>
          <w:szCs w:val="24"/>
        </w:rPr>
        <w:t>,</w:t>
      </w:r>
      <w:r w:rsidR="003646C3" w:rsidRPr="001A4691">
        <w:rPr>
          <w:rFonts w:ascii="Times New Roman" w:hAnsi="Times New Roman" w:cs="Times New Roman"/>
          <w:sz w:val="24"/>
          <w:szCs w:val="24"/>
        </w:rPr>
        <w:t xml:space="preserve"> </w:t>
      </w:r>
      <w:r w:rsidR="008F33DE" w:rsidRPr="001A4691">
        <w:rPr>
          <w:rFonts w:ascii="Times New Roman" w:hAnsi="Times New Roman" w:cs="Times New Roman"/>
          <w:sz w:val="24"/>
          <w:szCs w:val="24"/>
        </w:rPr>
        <w:t>para asegurar su puest</w:t>
      </w:r>
      <w:r w:rsidR="00B7196B" w:rsidRPr="001A4691">
        <w:rPr>
          <w:rFonts w:ascii="Times New Roman" w:hAnsi="Times New Roman" w:cs="Times New Roman"/>
          <w:sz w:val="24"/>
          <w:szCs w:val="24"/>
        </w:rPr>
        <w:t>a</w:t>
      </w:r>
      <w:r w:rsidR="008F33DE" w:rsidRPr="001A4691">
        <w:rPr>
          <w:rFonts w:ascii="Times New Roman" w:hAnsi="Times New Roman" w:cs="Times New Roman"/>
          <w:sz w:val="24"/>
          <w:szCs w:val="24"/>
        </w:rPr>
        <w:t xml:space="preserve"> </w:t>
      </w:r>
      <w:r w:rsidR="00B7196B" w:rsidRPr="001A4691">
        <w:rPr>
          <w:rFonts w:ascii="Times New Roman" w:hAnsi="Times New Roman" w:cs="Times New Roman"/>
          <w:sz w:val="24"/>
          <w:szCs w:val="24"/>
        </w:rPr>
        <w:t>e</w:t>
      </w:r>
      <w:r w:rsidR="008F33DE" w:rsidRPr="001A4691">
        <w:rPr>
          <w:rFonts w:ascii="Times New Roman" w:hAnsi="Times New Roman" w:cs="Times New Roman"/>
          <w:sz w:val="24"/>
          <w:szCs w:val="24"/>
        </w:rPr>
        <w:t>n v</w:t>
      </w:r>
      <w:r w:rsidR="00B7196B" w:rsidRPr="001A4691">
        <w:rPr>
          <w:rFonts w:ascii="Times New Roman" w:hAnsi="Times New Roman" w:cs="Times New Roman"/>
          <w:sz w:val="24"/>
          <w:szCs w:val="24"/>
        </w:rPr>
        <w:t>alor como recurso endógeno</w:t>
      </w:r>
      <w:r w:rsidR="003646C3" w:rsidRPr="001A4691">
        <w:rPr>
          <w:rFonts w:ascii="Times New Roman" w:hAnsi="Times New Roman" w:cs="Times New Roman"/>
          <w:sz w:val="24"/>
          <w:szCs w:val="24"/>
        </w:rPr>
        <w:t xml:space="preserve"> que</w:t>
      </w:r>
      <w:r w:rsidR="007D6903" w:rsidRPr="001A4691">
        <w:rPr>
          <w:rFonts w:ascii="Times New Roman" w:hAnsi="Times New Roman" w:cs="Times New Roman"/>
          <w:sz w:val="24"/>
          <w:szCs w:val="24"/>
        </w:rPr>
        <w:t xml:space="preserve"> </w:t>
      </w:r>
      <w:r w:rsidR="00B7196B" w:rsidRPr="001A4691">
        <w:rPr>
          <w:rFonts w:ascii="Times New Roman" w:hAnsi="Times New Roman" w:cs="Times New Roman"/>
          <w:sz w:val="24"/>
          <w:szCs w:val="24"/>
        </w:rPr>
        <w:t xml:space="preserve">generar desarrollo en </w:t>
      </w:r>
      <w:r w:rsidR="00005227" w:rsidRPr="001A4691">
        <w:rPr>
          <w:rFonts w:ascii="Times New Roman" w:hAnsi="Times New Roman" w:cs="Times New Roman"/>
          <w:sz w:val="24"/>
          <w:szCs w:val="24"/>
        </w:rPr>
        <w:t xml:space="preserve">el barrio e impacten estimulando la </w:t>
      </w:r>
      <w:r w:rsidR="00D95F18" w:rsidRPr="001A4691">
        <w:rPr>
          <w:rFonts w:ascii="Times New Roman" w:hAnsi="Times New Roman" w:cs="Times New Roman"/>
          <w:sz w:val="24"/>
          <w:szCs w:val="24"/>
        </w:rPr>
        <w:t xml:space="preserve">identificada </w:t>
      </w:r>
      <w:r w:rsidR="00005227" w:rsidRPr="001A4691">
        <w:rPr>
          <w:rFonts w:ascii="Times New Roman" w:hAnsi="Times New Roman" w:cs="Times New Roman"/>
          <w:sz w:val="24"/>
          <w:szCs w:val="24"/>
        </w:rPr>
        <w:t>cooperación entre</w:t>
      </w:r>
      <w:r w:rsidR="00594497">
        <w:rPr>
          <w:rFonts w:ascii="Times New Roman" w:hAnsi="Times New Roman" w:cs="Times New Roman"/>
          <w:sz w:val="24"/>
          <w:szCs w:val="24"/>
        </w:rPr>
        <w:t xml:space="preserve"> “barrios de acercamiento”</w:t>
      </w:r>
      <w:r w:rsidR="00FB7641" w:rsidRPr="001A4691">
        <w:rPr>
          <w:rFonts w:ascii="Times New Roman" w:hAnsi="Times New Roman" w:cs="Times New Roman"/>
          <w:sz w:val="24"/>
          <w:szCs w:val="24"/>
        </w:rPr>
        <w:t xml:space="preserve"> [2]</w:t>
      </w:r>
      <w:r w:rsidR="00594497">
        <w:rPr>
          <w:rFonts w:ascii="Times New Roman" w:hAnsi="Times New Roman" w:cs="Times New Roman"/>
          <w:sz w:val="24"/>
          <w:szCs w:val="24"/>
        </w:rPr>
        <w:t>.</w:t>
      </w:r>
      <w:r w:rsidR="00160320" w:rsidRPr="001A4691">
        <w:rPr>
          <w:rFonts w:ascii="Times New Roman" w:hAnsi="Times New Roman" w:cs="Times New Roman"/>
          <w:sz w:val="24"/>
          <w:szCs w:val="24"/>
        </w:rPr>
        <w:t xml:space="preserve"> </w:t>
      </w:r>
    </w:p>
    <w:p w14:paraId="422E47DC" w14:textId="77777777" w:rsidR="00490F78" w:rsidRDefault="004D19C4" w:rsidP="00F51927">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1.1. Exposición de la </w:t>
      </w:r>
      <w:r w:rsidR="00761D2C">
        <w:rPr>
          <w:rFonts w:ascii="Times New Roman" w:hAnsi="Times New Roman" w:cs="Times New Roman"/>
          <w:sz w:val="24"/>
          <w:szCs w:val="24"/>
        </w:rPr>
        <w:t>problemática</w:t>
      </w:r>
      <w:r>
        <w:rPr>
          <w:rFonts w:ascii="Times New Roman" w:hAnsi="Times New Roman" w:cs="Times New Roman"/>
          <w:sz w:val="24"/>
          <w:szCs w:val="24"/>
        </w:rPr>
        <w:t xml:space="preserve">: </w:t>
      </w:r>
      <w:r w:rsidR="00761D2C">
        <w:rPr>
          <w:rFonts w:ascii="Times New Roman" w:hAnsi="Times New Roman" w:cs="Times New Roman"/>
          <w:sz w:val="24"/>
          <w:szCs w:val="24"/>
        </w:rPr>
        <w:t>La necesidad de encontrar las</w:t>
      </w:r>
      <w:r w:rsidR="00E21103" w:rsidRPr="001A4691">
        <w:rPr>
          <w:rFonts w:ascii="Times New Roman" w:hAnsi="Times New Roman" w:cs="Times New Roman"/>
          <w:sz w:val="24"/>
          <w:szCs w:val="24"/>
        </w:rPr>
        <w:t xml:space="preserve"> vías para</w:t>
      </w:r>
      <w:r w:rsidR="00322D7F" w:rsidRPr="001A4691">
        <w:rPr>
          <w:rFonts w:ascii="Times New Roman" w:hAnsi="Times New Roman" w:cs="Times New Roman"/>
          <w:sz w:val="24"/>
          <w:szCs w:val="24"/>
        </w:rPr>
        <w:t xml:space="preserve"> </w:t>
      </w:r>
      <w:r w:rsidR="00E21103" w:rsidRPr="001A4691">
        <w:rPr>
          <w:rFonts w:ascii="Times New Roman" w:hAnsi="Times New Roman" w:cs="Times New Roman"/>
          <w:sz w:val="24"/>
          <w:szCs w:val="24"/>
        </w:rPr>
        <w:t>superar</w:t>
      </w:r>
      <w:r w:rsidR="004802BD" w:rsidRPr="001A4691">
        <w:rPr>
          <w:rFonts w:ascii="Times New Roman" w:hAnsi="Times New Roman" w:cs="Times New Roman"/>
          <w:sz w:val="24"/>
          <w:szCs w:val="24"/>
        </w:rPr>
        <w:t xml:space="preserve"> </w:t>
      </w:r>
      <w:r w:rsidR="00A960E3" w:rsidRPr="001A4691">
        <w:rPr>
          <w:rFonts w:ascii="Times New Roman" w:hAnsi="Times New Roman" w:cs="Times New Roman"/>
          <w:sz w:val="24"/>
          <w:szCs w:val="24"/>
        </w:rPr>
        <w:t xml:space="preserve">los conflictos disfuncionales </w:t>
      </w:r>
      <w:r w:rsidR="009774EE" w:rsidRPr="001A4691">
        <w:rPr>
          <w:rFonts w:ascii="Times New Roman" w:hAnsi="Times New Roman" w:cs="Times New Roman"/>
          <w:sz w:val="24"/>
          <w:szCs w:val="24"/>
        </w:rPr>
        <w:t>asociados a</w:t>
      </w:r>
      <w:r w:rsidR="00A960E3" w:rsidRPr="001A4691">
        <w:rPr>
          <w:rFonts w:ascii="Times New Roman" w:hAnsi="Times New Roman" w:cs="Times New Roman"/>
          <w:sz w:val="24"/>
          <w:szCs w:val="24"/>
        </w:rPr>
        <w:t xml:space="preserve"> </w:t>
      </w:r>
      <w:r w:rsidR="00D64EA6" w:rsidRPr="001A4691">
        <w:rPr>
          <w:rFonts w:ascii="Times New Roman" w:hAnsi="Times New Roman" w:cs="Times New Roman"/>
          <w:sz w:val="24"/>
          <w:szCs w:val="24"/>
        </w:rPr>
        <w:t>la</w:t>
      </w:r>
      <w:r w:rsidR="00281C2F" w:rsidRPr="001A4691">
        <w:rPr>
          <w:rFonts w:ascii="Times New Roman" w:hAnsi="Times New Roman" w:cs="Times New Roman"/>
          <w:sz w:val="24"/>
          <w:szCs w:val="24"/>
        </w:rPr>
        <w:t xml:space="preserve"> perdida de los valores del pat</w:t>
      </w:r>
      <w:r w:rsidR="001B73D1" w:rsidRPr="001A4691">
        <w:rPr>
          <w:rFonts w:ascii="Times New Roman" w:hAnsi="Times New Roman" w:cs="Times New Roman"/>
          <w:sz w:val="24"/>
          <w:szCs w:val="24"/>
        </w:rPr>
        <w:t>rimonio urbano y arquitectónico;</w:t>
      </w:r>
      <w:r w:rsidR="00281C2F" w:rsidRPr="001A4691">
        <w:rPr>
          <w:rFonts w:ascii="Times New Roman" w:hAnsi="Times New Roman" w:cs="Times New Roman"/>
          <w:sz w:val="24"/>
          <w:szCs w:val="24"/>
        </w:rPr>
        <w:t xml:space="preserve"> </w:t>
      </w:r>
      <w:r w:rsidR="0050716E" w:rsidRPr="001A4691">
        <w:rPr>
          <w:rFonts w:ascii="Times New Roman" w:hAnsi="Times New Roman" w:cs="Times New Roman"/>
          <w:sz w:val="24"/>
          <w:szCs w:val="24"/>
        </w:rPr>
        <w:t xml:space="preserve">entre ellos </w:t>
      </w:r>
      <w:r w:rsidR="005B06C4" w:rsidRPr="001A4691">
        <w:rPr>
          <w:rFonts w:ascii="Times New Roman" w:hAnsi="Times New Roman" w:cs="Times New Roman"/>
          <w:sz w:val="24"/>
          <w:szCs w:val="24"/>
        </w:rPr>
        <w:t xml:space="preserve">mitigar y gestionar sosteniblemente el riesgo </w:t>
      </w:r>
      <w:r w:rsidR="001B73D1" w:rsidRPr="001A4691">
        <w:rPr>
          <w:rFonts w:ascii="Times New Roman" w:hAnsi="Times New Roman" w:cs="Times New Roman"/>
          <w:sz w:val="24"/>
          <w:szCs w:val="24"/>
        </w:rPr>
        <w:t xml:space="preserve">disminuyendo </w:t>
      </w:r>
      <w:r w:rsidR="00281C2F" w:rsidRPr="001A4691">
        <w:rPr>
          <w:rFonts w:ascii="Times New Roman" w:hAnsi="Times New Roman" w:cs="Times New Roman"/>
          <w:sz w:val="24"/>
          <w:szCs w:val="24"/>
        </w:rPr>
        <w:t>la</w:t>
      </w:r>
      <w:r w:rsidR="001B1CF2" w:rsidRPr="001A4691">
        <w:rPr>
          <w:rFonts w:ascii="Times New Roman" w:hAnsi="Times New Roman" w:cs="Times New Roman"/>
          <w:sz w:val="24"/>
          <w:szCs w:val="24"/>
        </w:rPr>
        <w:t xml:space="preserve"> existencia de ambientes de baja calidad</w:t>
      </w:r>
      <w:r w:rsidR="003345D2" w:rsidRPr="001A4691">
        <w:rPr>
          <w:rFonts w:ascii="Times New Roman" w:hAnsi="Times New Roman" w:cs="Times New Roman"/>
          <w:sz w:val="24"/>
          <w:szCs w:val="24"/>
        </w:rPr>
        <w:t xml:space="preserve">. Eliminar las </w:t>
      </w:r>
      <w:r w:rsidR="001B1CF2" w:rsidRPr="001A4691">
        <w:rPr>
          <w:rFonts w:ascii="Times New Roman" w:hAnsi="Times New Roman" w:cs="Times New Roman"/>
          <w:sz w:val="24"/>
          <w:szCs w:val="24"/>
        </w:rPr>
        <w:t>ruinas y</w:t>
      </w:r>
      <w:r w:rsidR="004802BD" w:rsidRPr="001A4691">
        <w:rPr>
          <w:rFonts w:ascii="Times New Roman" w:hAnsi="Times New Roman" w:cs="Times New Roman"/>
          <w:sz w:val="24"/>
          <w:szCs w:val="24"/>
        </w:rPr>
        <w:t xml:space="preserve"> </w:t>
      </w:r>
      <w:r w:rsidR="0034104A" w:rsidRPr="001A4691">
        <w:rPr>
          <w:rFonts w:ascii="Times New Roman" w:hAnsi="Times New Roman" w:cs="Times New Roman"/>
          <w:sz w:val="24"/>
          <w:szCs w:val="24"/>
        </w:rPr>
        <w:t xml:space="preserve">el profundo </w:t>
      </w:r>
      <w:r w:rsidR="004802BD" w:rsidRPr="001A4691">
        <w:rPr>
          <w:rFonts w:ascii="Times New Roman" w:hAnsi="Times New Roman" w:cs="Times New Roman"/>
          <w:sz w:val="24"/>
          <w:szCs w:val="24"/>
        </w:rPr>
        <w:t>deterioro</w:t>
      </w:r>
      <w:r w:rsidR="004802BD" w:rsidRPr="00F51927">
        <w:rPr>
          <w:rFonts w:ascii="Times New Roman" w:hAnsi="Times New Roman" w:cs="Times New Roman"/>
          <w:sz w:val="24"/>
          <w:szCs w:val="24"/>
        </w:rPr>
        <w:t xml:space="preserve"> </w:t>
      </w:r>
      <w:r w:rsidR="001E5E3C" w:rsidRPr="00F51927">
        <w:rPr>
          <w:rFonts w:ascii="Times New Roman" w:hAnsi="Times New Roman" w:cs="Times New Roman"/>
          <w:sz w:val="24"/>
          <w:szCs w:val="24"/>
        </w:rPr>
        <w:lastRenderedPageBreak/>
        <w:t>técnico constructivo</w:t>
      </w:r>
      <w:r w:rsidR="00BA1E16" w:rsidRPr="00F51927">
        <w:rPr>
          <w:rFonts w:ascii="Times New Roman" w:hAnsi="Times New Roman" w:cs="Times New Roman"/>
          <w:sz w:val="24"/>
          <w:szCs w:val="24"/>
        </w:rPr>
        <w:t>; sustituir los</w:t>
      </w:r>
      <w:r w:rsidR="00EE4A42" w:rsidRPr="00F51927">
        <w:rPr>
          <w:rFonts w:ascii="Times New Roman" w:hAnsi="Times New Roman" w:cs="Times New Roman"/>
          <w:sz w:val="24"/>
          <w:szCs w:val="24"/>
        </w:rPr>
        <w:t xml:space="preserve"> uso incompatible </w:t>
      </w:r>
      <w:r w:rsidR="000164CB" w:rsidRPr="00F51927">
        <w:rPr>
          <w:rFonts w:ascii="Times New Roman" w:hAnsi="Times New Roman" w:cs="Times New Roman"/>
          <w:sz w:val="24"/>
          <w:szCs w:val="24"/>
        </w:rPr>
        <w:t xml:space="preserve">e irrentable </w:t>
      </w:r>
      <w:r w:rsidR="00EE4A42" w:rsidRPr="00F51927">
        <w:rPr>
          <w:rFonts w:ascii="Times New Roman" w:hAnsi="Times New Roman" w:cs="Times New Roman"/>
          <w:sz w:val="24"/>
          <w:szCs w:val="24"/>
        </w:rPr>
        <w:t>del suelo urbano</w:t>
      </w:r>
      <w:r w:rsidR="00DA3532" w:rsidRPr="00F51927">
        <w:rPr>
          <w:rFonts w:ascii="Times New Roman" w:hAnsi="Times New Roman" w:cs="Times New Roman"/>
          <w:sz w:val="24"/>
          <w:szCs w:val="24"/>
        </w:rPr>
        <w:t xml:space="preserve"> donde se concentran los máximos valores de la identidad cultural</w:t>
      </w:r>
      <w:r w:rsidR="000C1575" w:rsidRPr="00F51927">
        <w:rPr>
          <w:rFonts w:ascii="Times New Roman" w:hAnsi="Times New Roman" w:cs="Times New Roman"/>
          <w:sz w:val="24"/>
          <w:szCs w:val="24"/>
        </w:rPr>
        <w:t>;</w:t>
      </w:r>
      <w:r w:rsidR="00EE4A42" w:rsidRPr="00F51927">
        <w:rPr>
          <w:rFonts w:ascii="Times New Roman" w:hAnsi="Times New Roman" w:cs="Times New Roman"/>
          <w:sz w:val="24"/>
          <w:szCs w:val="24"/>
        </w:rPr>
        <w:t xml:space="preserve"> </w:t>
      </w:r>
      <w:r w:rsidR="0050716E" w:rsidRPr="00F51927">
        <w:rPr>
          <w:rFonts w:ascii="Times New Roman" w:hAnsi="Times New Roman" w:cs="Times New Roman"/>
          <w:sz w:val="24"/>
          <w:szCs w:val="24"/>
        </w:rPr>
        <w:t xml:space="preserve">reducir </w:t>
      </w:r>
      <w:r w:rsidR="000164CB" w:rsidRPr="00F51927">
        <w:rPr>
          <w:rFonts w:ascii="Times New Roman" w:hAnsi="Times New Roman" w:cs="Times New Roman"/>
          <w:sz w:val="24"/>
          <w:szCs w:val="24"/>
        </w:rPr>
        <w:t xml:space="preserve">la inseguridad </w:t>
      </w:r>
      <w:r w:rsidR="00AA38E4" w:rsidRPr="00F51927">
        <w:rPr>
          <w:rFonts w:ascii="Times New Roman" w:hAnsi="Times New Roman" w:cs="Times New Roman"/>
          <w:sz w:val="24"/>
          <w:szCs w:val="24"/>
        </w:rPr>
        <w:t>c</w:t>
      </w:r>
      <w:r w:rsidR="000164CB" w:rsidRPr="00F51927">
        <w:rPr>
          <w:rFonts w:ascii="Times New Roman" w:hAnsi="Times New Roman" w:cs="Times New Roman"/>
          <w:sz w:val="24"/>
          <w:szCs w:val="24"/>
        </w:rPr>
        <w:t>iudadana</w:t>
      </w:r>
      <w:r w:rsidR="00B606EA" w:rsidRPr="00F51927">
        <w:rPr>
          <w:rFonts w:ascii="Times New Roman" w:hAnsi="Times New Roman" w:cs="Times New Roman"/>
          <w:sz w:val="24"/>
          <w:szCs w:val="24"/>
        </w:rPr>
        <w:t>;</w:t>
      </w:r>
      <w:r w:rsidR="00914B64" w:rsidRPr="00F51927">
        <w:rPr>
          <w:rFonts w:ascii="Times New Roman" w:hAnsi="Times New Roman" w:cs="Times New Roman"/>
          <w:sz w:val="24"/>
          <w:szCs w:val="24"/>
        </w:rPr>
        <w:t xml:space="preserve"> elevar</w:t>
      </w:r>
      <w:r w:rsidR="00B04DF5" w:rsidRPr="00F51927">
        <w:rPr>
          <w:rFonts w:ascii="Times New Roman" w:hAnsi="Times New Roman" w:cs="Times New Roman"/>
          <w:sz w:val="24"/>
          <w:szCs w:val="24"/>
        </w:rPr>
        <w:t xml:space="preserve"> la capacidad de generación</w:t>
      </w:r>
      <w:r w:rsidR="00EB0A65" w:rsidRPr="00F51927">
        <w:rPr>
          <w:rFonts w:ascii="Times New Roman" w:hAnsi="Times New Roman" w:cs="Times New Roman"/>
          <w:sz w:val="24"/>
          <w:szCs w:val="24"/>
        </w:rPr>
        <w:t xml:space="preserve"> </w:t>
      </w:r>
      <w:r w:rsidR="00B04DF5" w:rsidRPr="00F51927">
        <w:rPr>
          <w:rFonts w:ascii="Times New Roman" w:hAnsi="Times New Roman" w:cs="Times New Roman"/>
          <w:sz w:val="24"/>
          <w:szCs w:val="24"/>
        </w:rPr>
        <w:t xml:space="preserve">de </w:t>
      </w:r>
      <w:r w:rsidR="00AA38E4" w:rsidRPr="00F51927">
        <w:rPr>
          <w:rFonts w:ascii="Times New Roman" w:hAnsi="Times New Roman" w:cs="Times New Roman"/>
          <w:sz w:val="24"/>
          <w:szCs w:val="24"/>
        </w:rPr>
        <w:t>empleos inclusivos,</w:t>
      </w:r>
      <w:r w:rsidR="008B7808" w:rsidRPr="00F51927">
        <w:rPr>
          <w:rFonts w:ascii="Times New Roman" w:hAnsi="Times New Roman" w:cs="Times New Roman"/>
          <w:sz w:val="24"/>
          <w:szCs w:val="24"/>
        </w:rPr>
        <w:t xml:space="preserve"> </w:t>
      </w:r>
      <w:r w:rsidR="00AA38E4" w:rsidRPr="00F51927">
        <w:rPr>
          <w:rFonts w:ascii="Times New Roman" w:hAnsi="Times New Roman" w:cs="Times New Roman"/>
          <w:sz w:val="24"/>
          <w:szCs w:val="24"/>
        </w:rPr>
        <w:t>accesibles</w:t>
      </w:r>
      <w:r w:rsidR="00F44D63" w:rsidRPr="00F51927">
        <w:rPr>
          <w:rFonts w:ascii="Times New Roman" w:hAnsi="Times New Roman" w:cs="Times New Roman"/>
          <w:sz w:val="24"/>
          <w:szCs w:val="24"/>
        </w:rPr>
        <w:t>, fortalecedores</w:t>
      </w:r>
      <w:r w:rsidR="00EA6F58" w:rsidRPr="00F51927">
        <w:rPr>
          <w:rFonts w:ascii="Times New Roman" w:hAnsi="Times New Roman" w:cs="Times New Roman"/>
          <w:sz w:val="24"/>
          <w:szCs w:val="24"/>
        </w:rPr>
        <w:t xml:space="preserve"> de sentimientos de arraigo y pertenencia</w:t>
      </w:r>
      <w:r w:rsidR="000C1575" w:rsidRPr="00F51927">
        <w:rPr>
          <w:rFonts w:ascii="Times New Roman" w:hAnsi="Times New Roman" w:cs="Times New Roman"/>
          <w:sz w:val="24"/>
          <w:szCs w:val="24"/>
        </w:rPr>
        <w:t>;</w:t>
      </w:r>
      <w:r w:rsidR="000130CD" w:rsidRPr="00F51927">
        <w:rPr>
          <w:rFonts w:ascii="Times New Roman" w:hAnsi="Times New Roman" w:cs="Times New Roman"/>
          <w:sz w:val="24"/>
          <w:szCs w:val="24"/>
        </w:rPr>
        <w:t xml:space="preserve"> </w:t>
      </w:r>
      <w:r w:rsidR="00914B64" w:rsidRPr="00F51927">
        <w:rPr>
          <w:rFonts w:ascii="Times New Roman" w:hAnsi="Times New Roman" w:cs="Times New Roman"/>
          <w:sz w:val="24"/>
          <w:szCs w:val="24"/>
        </w:rPr>
        <w:t xml:space="preserve">controlar </w:t>
      </w:r>
      <w:r w:rsidR="00F44D63" w:rsidRPr="00F51927">
        <w:rPr>
          <w:rFonts w:ascii="Times New Roman" w:hAnsi="Times New Roman" w:cs="Times New Roman"/>
          <w:sz w:val="24"/>
          <w:szCs w:val="24"/>
        </w:rPr>
        <w:t>los</w:t>
      </w:r>
      <w:r w:rsidR="00493063" w:rsidRPr="00F51927">
        <w:rPr>
          <w:rFonts w:ascii="Times New Roman" w:hAnsi="Times New Roman" w:cs="Times New Roman"/>
          <w:sz w:val="24"/>
          <w:szCs w:val="24"/>
        </w:rPr>
        <w:t xml:space="preserve"> </w:t>
      </w:r>
      <w:r w:rsidR="00F44D63" w:rsidRPr="00F51927">
        <w:rPr>
          <w:rFonts w:ascii="Times New Roman" w:hAnsi="Times New Roman" w:cs="Times New Roman"/>
          <w:sz w:val="24"/>
          <w:szCs w:val="24"/>
        </w:rPr>
        <w:t>problemas de segregaci</w:t>
      </w:r>
      <w:r w:rsidR="00B606EA" w:rsidRPr="00F51927">
        <w:rPr>
          <w:rFonts w:ascii="Times New Roman" w:hAnsi="Times New Roman" w:cs="Times New Roman"/>
          <w:sz w:val="24"/>
          <w:szCs w:val="24"/>
        </w:rPr>
        <w:t>ón;</w:t>
      </w:r>
      <w:r w:rsidR="00F44D63" w:rsidRPr="00F51927">
        <w:rPr>
          <w:rFonts w:ascii="Times New Roman" w:hAnsi="Times New Roman" w:cs="Times New Roman"/>
          <w:sz w:val="24"/>
          <w:szCs w:val="24"/>
        </w:rPr>
        <w:t xml:space="preserve"> accesibilid</w:t>
      </w:r>
      <w:r w:rsidR="00944210" w:rsidRPr="00F51927">
        <w:rPr>
          <w:rFonts w:ascii="Times New Roman" w:hAnsi="Times New Roman" w:cs="Times New Roman"/>
          <w:sz w:val="24"/>
          <w:szCs w:val="24"/>
        </w:rPr>
        <w:t xml:space="preserve">ad y movilidad, peligro y </w:t>
      </w:r>
      <w:r w:rsidR="00944210" w:rsidRPr="001A4691">
        <w:rPr>
          <w:rFonts w:ascii="Times New Roman" w:hAnsi="Times New Roman" w:cs="Times New Roman"/>
          <w:sz w:val="24"/>
          <w:szCs w:val="24"/>
        </w:rPr>
        <w:t>vulnerabilidad</w:t>
      </w:r>
      <w:r w:rsidR="009B1B36" w:rsidRPr="001A4691">
        <w:rPr>
          <w:rFonts w:ascii="Times New Roman" w:hAnsi="Times New Roman" w:cs="Times New Roman"/>
          <w:sz w:val="24"/>
          <w:szCs w:val="24"/>
        </w:rPr>
        <w:t xml:space="preserve"> </w:t>
      </w:r>
      <w:r w:rsidR="00ED3B05" w:rsidRPr="001A4691">
        <w:rPr>
          <w:rFonts w:ascii="Times New Roman" w:hAnsi="Times New Roman" w:cs="Times New Roman"/>
          <w:sz w:val="24"/>
          <w:szCs w:val="24"/>
        </w:rPr>
        <w:t>de</w:t>
      </w:r>
      <w:r w:rsidR="000130CD" w:rsidRPr="001A4691">
        <w:rPr>
          <w:rFonts w:ascii="Times New Roman" w:hAnsi="Times New Roman" w:cs="Times New Roman"/>
          <w:sz w:val="24"/>
          <w:szCs w:val="24"/>
        </w:rPr>
        <w:t xml:space="preserve"> ambiente </w:t>
      </w:r>
      <w:r w:rsidR="000C1575" w:rsidRPr="001A4691">
        <w:rPr>
          <w:rFonts w:ascii="Times New Roman" w:hAnsi="Times New Roman" w:cs="Times New Roman"/>
          <w:sz w:val="24"/>
          <w:szCs w:val="24"/>
        </w:rPr>
        <w:t>higiénico</w:t>
      </w:r>
      <w:r w:rsidR="00944210" w:rsidRPr="001A4691">
        <w:rPr>
          <w:rFonts w:ascii="Times New Roman" w:hAnsi="Times New Roman" w:cs="Times New Roman"/>
          <w:sz w:val="24"/>
          <w:szCs w:val="24"/>
        </w:rPr>
        <w:t xml:space="preserve"> </w:t>
      </w:r>
      <w:r w:rsidR="00561751" w:rsidRPr="001A4691">
        <w:rPr>
          <w:rFonts w:ascii="Times New Roman" w:hAnsi="Times New Roman" w:cs="Times New Roman"/>
          <w:sz w:val="24"/>
          <w:szCs w:val="24"/>
        </w:rPr>
        <w:t>más</w:t>
      </w:r>
      <w:r w:rsidR="00ED3B05" w:rsidRPr="001A4691">
        <w:rPr>
          <w:rFonts w:ascii="Times New Roman" w:hAnsi="Times New Roman" w:cs="Times New Roman"/>
          <w:sz w:val="24"/>
          <w:szCs w:val="24"/>
        </w:rPr>
        <w:t xml:space="preserve"> </w:t>
      </w:r>
      <w:r w:rsidR="00944210" w:rsidRPr="001A4691">
        <w:rPr>
          <w:rFonts w:ascii="Times New Roman" w:hAnsi="Times New Roman" w:cs="Times New Roman"/>
          <w:sz w:val="24"/>
          <w:szCs w:val="24"/>
        </w:rPr>
        <w:t>sa</w:t>
      </w:r>
      <w:r w:rsidR="00ED3B05" w:rsidRPr="001A4691">
        <w:rPr>
          <w:rFonts w:ascii="Times New Roman" w:hAnsi="Times New Roman" w:cs="Times New Roman"/>
          <w:sz w:val="24"/>
          <w:szCs w:val="24"/>
        </w:rPr>
        <w:t>ludables que propicien la</w:t>
      </w:r>
      <w:r w:rsidR="004274A4" w:rsidRPr="001A4691">
        <w:rPr>
          <w:rFonts w:ascii="Times New Roman" w:hAnsi="Times New Roman" w:cs="Times New Roman"/>
          <w:sz w:val="24"/>
          <w:szCs w:val="24"/>
        </w:rPr>
        <w:t xml:space="preserve"> contención de epidemias</w:t>
      </w:r>
      <w:r w:rsidR="0065372D" w:rsidRPr="001A4691">
        <w:rPr>
          <w:rFonts w:ascii="Times New Roman" w:hAnsi="Times New Roman" w:cs="Times New Roman"/>
          <w:sz w:val="24"/>
          <w:szCs w:val="24"/>
        </w:rPr>
        <w:t>. De lograr</w:t>
      </w:r>
      <w:r w:rsidR="00561751" w:rsidRPr="001A4691">
        <w:rPr>
          <w:rFonts w:ascii="Times New Roman" w:hAnsi="Times New Roman" w:cs="Times New Roman"/>
          <w:sz w:val="24"/>
          <w:szCs w:val="24"/>
        </w:rPr>
        <w:t>,</w:t>
      </w:r>
      <w:r w:rsidR="0065372D" w:rsidRPr="001A4691">
        <w:rPr>
          <w:rFonts w:ascii="Times New Roman" w:hAnsi="Times New Roman" w:cs="Times New Roman"/>
          <w:sz w:val="24"/>
          <w:szCs w:val="24"/>
        </w:rPr>
        <w:t xml:space="preserve"> mediante los modelos de gestión</w:t>
      </w:r>
      <w:r w:rsidR="00561751" w:rsidRPr="001A4691">
        <w:rPr>
          <w:rFonts w:ascii="Times New Roman" w:hAnsi="Times New Roman" w:cs="Times New Roman"/>
          <w:sz w:val="24"/>
          <w:szCs w:val="24"/>
        </w:rPr>
        <w:t xml:space="preserve"> para regeneración urbana</w:t>
      </w:r>
      <w:r w:rsidR="0065372D" w:rsidRPr="001A4691">
        <w:rPr>
          <w:rFonts w:ascii="Times New Roman" w:hAnsi="Times New Roman" w:cs="Times New Roman"/>
          <w:sz w:val="24"/>
          <w:szCs w:val="24"/>
        </w:rPr>
        <w:t xml:space="preserve">, </w:t>
      </w:r>
      <w:r w:rsidR="00561751" w:rsidRPr="001A4691">
        <w:rPr>
          <w:rFonts w:ascii="Times New Roman" w:hAnsi="Times New Roman" w:cs="Times New Roman"/>
          <w:sz w:val="24"/>
          <w:szCs w:val="24"/>
        </w:rPr>
        <w:t xml:space="preserve">poder </w:t>
      </w:r>
      <w:r w:rsidR="0065372D" w:rsidRPr="001A4691">
        <w:rPr>
          <w:rFonts w:ascii="Times New Roman" w:hAnsi="Times New Roman" w:cs="Times New Roman"/>
          <w:sz w:val="24"/>
          <w:szCs w:val="24"/>
        </w:rPr>
        <w:t>reducir estos conflictos</w:t>
      </w:r>
      <w:r w:rsidR="00561751" w:rsidRPr="001A4691">
        <w:rPr>
          <w:rFonts w:ascii="Times New Roman" w:hAnsi="Times New Roman" w:cs="Times New Roman"/>
          <w:sz w:val="24"/>
          <w:szCs w:val="24"/>
        </w:rPr>
        <w:t>,</w:t>
      </w:r>
      <w:r w:rsidR="0065372D" w:rsidRPr="001A4691">
        <w:rPr>
          <w:rFonts w:ascii="Times New Roman" w:hAnsi="Times New Roman" w:cs="Times New Roman"/>
          <w:sz w:val="24"/>
          <w:szCs w:val="24"/>
        </w:rPr>
        <w:t xml:space="preserve"> se estaría contribuyendo a fortalecer </w:t>
      </w:r>
      <w:r w:rsidR="00C86AE7" w:rsidRPr="001A4691">
        <w:rPr>
          <w:rFonts w:ascii="Times New Roman" w:hAnsi="Times New Roman" w:cs="Times New Roman"/>
          <w:sz w:val="24"/>
          <w:szCs w:val="24"/>
        </w:rPr>
        <w:t xml:space="preserve">la resiliencia en el patrimonio urbano por cuanto </w:t>
      </w:r>
      <w:r w:rsidR="0097159C" w:rsidRPr="001A4691">
        <w:rPr>
          <w:rFonts w:ascii="Times New Roman" w:hAnsi="Times New Roman" w:cs="Times New Roman"/>
          <w:sz w:val="24"/>
          <w:szCs w:val="24"/>
        </w:rPr>
        <w:t>la ciudad</w:t>
      </w:r>
      <w:r w:rsidR="004A0E9F" w:rsidRPr="001A4691">
        <w:rPr>
          <w:rFonts w:ascii="Times New Roman" w:hAnsi="Times New Roman" w:cs="Times New Roman"/>
          <w:sz w:val="24"/>
          <w:szCs w:val="24"/>
        </w:rPr>
        <w:t xml:space="preserve"> constituye </w:t>
      </w:r>
      <w:r w:rsidR="0097159C" w:rsidRPr="001A4691">
        <w:rPr>
          <w:rFonts w:ascii="Times New Roman" w:hAnsi="Times New Roman" w:cs="Times New Roman"/>
          <w:sz w:val="24"/>
          <w:szCs w:val="24"/>
        </w:rPr>
        <w:t xml:space="preserve">una </w:t>
      </w:r>
      <w:r w:rsidR="00493063" w:rsidRPr="001A4691">
        <w:rPr>
          <w:rFonts w:ascii="Times New Roman" w:hAnsi="Times New Roman" w:cs="Times New Roman"/>
          <w:sz w:val="24"/>
          <w:szCs w:val="24"/>
        </w:rPr>
        <w:t>primera línea</w:t>
      </w:r>
      <w:r w:rsidR="0097159C" w:rsidRPr="001A4691">
        <w:rPr>
          <w:rFonts w:ascii="Times New Roman" w:hAnsi="Times New Roman" w:cs="Times New Roman"/>
          <w:sz w:val="24"/>
          <w:szCs w:val="24"/>
        </w:rPr>
        <w:t xml:space="preserve"> para </w:t>
      </w:r>
      <w:r w:rsidR="004E0376" w:rsidRPr="001A4691">
        <w:rPr>
          <w:rFonts w:ascii="Times New Roman" w:hAnsi="Times New Roman" w:cs="Times New Roman"/>
          <w:sz w:val="24"/>
          <w:szCs w:val="24"/>
        </w:rPr>
        <w:t>la contención</w:t>
      </w:r>
      <w:r w:rsidR="0097159C" w:rsidRPr="001A4691">
        <w:rPr>
          <w:rFonts w:ascii="Times New Roman" w:hAnsi="Times New Roman" w:cs="Times New Roman"/>
          <w:sz w:val="24"/>
          <w:szCs w:val="24"/>
        </w:rPr>
        <w:t xml:space="preserve"> de las pandemias</w:t>
      </w:r>
      <w:r w:rsidR="00A40776" w:rsidRPr="001A4691">
        <w:rPr>
          <w:rFonts w:ascii="Times New Roman" w:hAnsi="Times New Roman" w:cs="Times New Roman"/>
          <w:sz w:val="24"/>
          <w:szCs w:val="24"/>
        </w:rPr>
        <w:t>. En</w:t>
      </w:r>
      <w:r w:rsidR="004E0376" w:rsidRPr="001A4691">
        <w:rPr>
          <w:rFonts w:ascii="Times New Roman" w:hAnsi="Times New Roman" w:cs="Times New Roman"/>
          <w:sz w:val="24"/>
          <w:szCs w:val="24"/>
        </w:rPr>
        <w:t>cuentran respuestas sostenibles en tal dirección la salvaguarda y recuperación de usos destinado</w:t>
      </w:r>
      <w:r w:rsidR="00263F8C" w:rsidRPr="001A4691">
        <w:rPr>
          <w:rFonts w:ascii="Times New Roman" w:hAnsi="Times New Roman" w:cs="Times New Roman"/>
          <w:sz w:val="24"/>
          <w:szCs w:val="24"/>
        </w:rPr>
        <w:t>s a</w:t>
      </w:r>
      <w:r w:rsidR="00237B88" w:rsidRPr="001A4691">
        <w:rPr>
          <w:rFonts w:ascii="Times New Roman" w:hAnsi="Times New Roman" w:cs="Times New Roman"/>
          <w:sz w:val="24"/>
          <w:szCs w:val="24"/>
        </w:rPr>
        <w:t xml:space="preserve"> </w:t>
      </w:r>
      <w:r w:rsidR="00263F8C" w:rsidRPr="001A4691">
        <w:rPr>
          <w:rFonts w:ascii="Times New Roman" w:hAnsi="Times New Roman" w:cs="Times New Roman"/>
          <w:sz w:val="24"/>
          <w:szCs w:val="24"/>
        </w:rPr>
        <w:t>l</w:t>
      </w:r>
      <w:r w:rsidR="00237B88" w:rsidRPr="001A4691">
        <w:rPr>
          <w:rFonts w:ascii="Times New Roman" w:hAnsi="Times New Roman" w:cs="Times New Roman"/>
          <w:sz w:val="24"/>
          <w:szCs w:val="24"/>
        </w:rPr>
        <w:t>a</w:t>
      </w:r>
      <w:r w:rsidR="00263F8C" w:rsidRPr="001A4691">
        <w:rPr>
          <w:rFonts w:ascii="Times New Roman" w:hAnsi="Times New Roman" w:cs="Times New Roman"/>
          <w:sz w:val="24"/>
          <w:szCs w:val="24"/>
        </w:rPr>
        <w:t xml:space="preserve"> </w:t>
      </w:r>
      <w:r w:rsidR="00237B88" w:rsidRPr="001A4691">
        <w:rPr>
          <w:rFonts w:ascii="Times New Roman" w:hAnsi="Times New Roman" w:cs="Times New Roman"/>
          <w:sz w:val="24"/>
          <w:szCs w:val="24"/>
        </w:rPr>
        <w:t xml:space="preserve">gestión del </w:t>
      </w:r>
      <w:r w:rsidR="00263F8C" w:rsidRPr="001A4691">
        <w:rPr>
          <w:rFonts w:ascii="Times New Roman" w:hAnsi="Times New Roman" w:cs="Times New Roman"/>
          <w:sz w:val="24"/>
          <w:szCs w:val="24"/>
        </w:rPr>
        <w:t xml:space="preserve">desarrollo </w:t>
      </w:r>
      <w:r w:rsidR="00237B88" w:rsidRPr="001A4691">
        <w:rPr>
          <w:rFonts w:ascii="Times New Roman" w:hAnsi="Times New Roman" w:cs="Times New Roman"/>
          <w:sz w:val="24"/>
          <w:szCs w:val="24"/>
        </w:rPr>
        <w:t xml:space="preserve">del </w:t>
      </w:r>
      <w:r w:rsidR="00263F8C" w:rsidRPr="001A4691">
        <w:rPr>
          <w:rFonts w:ascii="Times New Roman" w:hAnsi="Times New Roman" w:cs="Times New Roman"/>
          <w:sz w:val="24"/>
          <w:szCs w:val="24"/>
        </w:rPr>
        <w:t>turismo cultural</w:t>
      </w:r>
      <w:r w:rsidR="00237B88" w:rsidRPr="001A4691">
        <w:rPr>
          <w:rFonts w:ascii="Times New Roman" w:hAnsi="Times New Roman" w:cs="Times New Roman"/>
          <w:sz w:val="24"/>
          <w:szCs w:val="24"/>
        </w:rPr>
        <w:t xml:space="preserve">. Este tipo de gestión </w:t>
      </w:r>
      <w:r w:rsidR="00286C35" w:rsidRPr="001A4691">
        <w:rPr>
          <w:rFonts w:ascii="Times New Roman" w:hAnsi="Times New Roman" w:cs="Times New Roman"/>
          <w:sz w:val="24"/>
          <w:szCs w:val="24"/>
        </w:rPr>
        <w:t xml:space="preserve">del desarrollo </w:t>
      </w:r>
      <w:r w:rsidR="00AC32D4" w:rsidRPr="001A4691">
        <w:rPr>
          <w:rFonts w:ascii="Times New Roman" w:hAnsi="Times New Roman" w:cs="Times New Roman"/>
          <w:sz w:val="24"/>
          <w:szCs w:val="24"/>
        </w:rPr>
        <w:t xml:space="preserve">constituye </w:t>
      </w:r>
      <w:r w:rsidR="00F15B7F" w:rsidRPr="001A4691">
        <w:rPr>
          <w:rFonts w:ascii="Times New Roman" w:hAnsi="Times New Roman" w:cs="Times New Roman"/>
          <w:sz w:val="24"/>
          <w:szCs w:val="24"/>
        </w:rPr>
        <w:t>para Cuba</w:t>
      </w:r>
      <w:r w:rsidR="00705F6D" w:rsidRPr="001A4691">
        <w:rPr>
          <w:rFonts w:ascii="Times New Roman" w:hAnsi="Times New Roman" w:cs="Times New Roman"/>
          <w:sz w:val="24"/>
          <w:szCs w:val="24"/>
        </w:rPr>
        <w:t>,</w:t>
      </w:r>
      <w:r w:rsidR="00F15B7F" w:rsidRPr="001A4691">
        <w:rPr>
          <w:rFonts w:ascii="Times New Roman" w:hAnsi="Times New Roman" w:cs="Times New Roman"/>
          <w:sz w:val="24"/>
          <w:szCs w:val="24"/>
        </w:rPr>
        <w:t xml:space="preserve"> </w:t>
      </w:r>
      <w:r w:rsidR="00AC32D4" w:rsidRPr="001A4691">
        <w:rPr>
          <w:rFonts w:ascii="Times New Roman" w:hAnsi="Times New Roman" w:cs="Times New Roman"/>
          <w:sz w:val="24"/>
          <w:szCs w:val="24"/>
        </w:rPr>
        <w:t xml:space="preserve">un </w:t>
      </w:r>
      <w:r w:rsidR="00F15B7F" w:rsidRPr="001A4691">
        <w:rPr>
          <w:rFonts w:ascii="Times New Roman" w:hAnsi="Times New Roman" w:cs="Times New Roman"/>
          <w:sz w:val="24"/>
          <w:szCs w:val="24"/>
        </w:rPr>
        <w:t xml:space="preserve">reto y </w:t>
      </w:r>
      <w:r w:rsidR="00286C35" w:rsidRPr="001A4691">
        <w:rPr>
          <w:rFonts w:ascii="Times New Roman" w:hAnsi="Times New Roman" w:cs="Times New Roman"/>
          <w:sz w:val="24"/>
          <w:szCs w:val="24"/>
        </w:rPr>
        <w:t xml:space="preserve">un </w:t>
      </w:r>
      <w:r w:rsidR="00AC32D4" w:rsidRPr="001A4691">
        <w:rPr>
          <w:rFonts w:ascii="Times New Roman" w:hAnsi="Times New Roman" w:cs="Times New Roman"/>
          <w:sz w:val="24"/>
          <w:szCs w:val="24"/>
        </w:rPr>
        <w:t xml:space="preserve">desafío </w:t>
      </w:r>
      <w:r w:rsidR="00C60598" w:rsidRPr="001A4691">
        <w:rPr>
          <w:rFonts w:ascii="Times New Roman" w:hAnsi="Times New Roman" w:cs="Times New Roman"/>
          <w:sz w:val="24"/>
          <w:szCs w:val="24"/>
        </w:rPr>
        <w:t xml:space="preserve">de </w:t>
      </w:r>
      <w:r w:rsidR="00DD5DAA" w:rsidRPr="001A4691">
        <w:rPr>
          <w:rFonts w:ascii="Times New Roman" w:hAnsi="Times New Roman" w:cs="Times New Roman"/>
          <w:sz w:val="24"/>
          <w:szCs w:val="24"/>
        </w:rPr>
        <w:t>caras a</w:t>
      </w:r>
      <w:r w:rsidR="0081534E" w:rsidRPr="001A4691">
        <w:rPr>
          <w:rFonts w:ascii="Times New Roman" w:hAnsi="Times New Roman" w:cs="Times New Roman"/>
          <w:sz w:val="24"/>
          <w:szCs w:val="24"/>
        </w:rPr>
        <w:t xml:space="preserve"> los </w:t>
      </w:r>
      <w:r w:rsidR="00AF7C26" w:rsidRPr="001A4691">
        <w:rPr>
          <w:rFonts w:ascii="Times New Roman" w:hAnsi="Times New Roman" w:cs="Times New Roman"/>
          <w:sz w:val="24"/>
          <w:szCs w:val="24"/>
        </w:rPr>
        <w:t>co</w:t>
      </w:r>
      <w:r w:rsidR="000E69F1" w:rsidRPr="001A4691">
        <w:rPr>
          <w:rFonts w:ascii="Times New Roman" w:hAnsi="Times New Roman" w:cs="Times New Roman"/>
          <w:sz w:val="24"/>
          <w:szCs w:val="24"/>
        </w:rPr>
        <w:t xml:space="preserve">mpromisos </w:t>
      </w:r>
      <w:r w:rsidR="0081534E" w:rsidRPr="001A4691">
        <w:rPr>
          <w:rFonts w:ascii="Times New Roman" w:hAnsi="Times New Roman" w:cs="Times New Roman"/>
          <w:sz w:val="24"/>
          <w:szCs w:val="24"/>
        </w:rPr>
        <w:t xml:space="preserve">que ha </w:t>
      </w:r>
      <w:r w:rsidR="00A73942" w:rsidRPr="001A4691">
        <w:rPr>
          <w:rFonts w:ascii="Times New Roman" w:hAnsi="Times New Roman" w:cs="Times New Roman"/>
          <w:sz w:val="24"/>
          <w:szCs w:val="24"/>
        </w:rPr>
        <w:t>establecidos</w:t>
      </w:r>
      <w:r w:rsidR="000E69F1" w:rsidRPr="001A4691">
        <w:rPr>
          <w:rFonts w:ascii="Times New Roman" w:hAnsi="Times New Roman" w:cs="Times New Roman"/>
          <w:sz w:val="24"/>
          <w:szCs w:val="24"/>
        </w:rPr>
        <w:t xml:space="preserve"> </w:t>
      </w:r>
      <w:r w:rsidR="00AF7C26" w:rsidRPr="001A4691">
        <w:rPr>
          <w:rFonts w:ascii="Times New Roman" w:hAnsi="Times New Roman" w:cs="Times New Roman"/>
          <w:sz w:val="24"/>
          <w:szCs w:val="24"/>
        </w:rPr>
        <w:t xml:space="preserve">para el cumplimiento de </w:t>
      </w:r>
      <w:r w:rsidR="0022611A" w:rsidRPr="001A4691">
        <w:rPr>
          <w:rFonts w:ascii="Times New Roman" w:hAnsi="Times New Roman" w:cs="Times New Roman"/>
          <w:sz w:val="24"/>
          <w:szCs w:val="24"/>
        </w:rPr>
        <w:t>los</w:t>
      </w:r>
      <w:r w:rsidR="00A61D05" w:rsidRPr="001A4691">
        <w:rPr>
          <w:rFonts w:ascii="Times New Roman" w:hAnsi="Times New Roman" w:cs="Times New Roman"/>
          <w:sz w:val="24"/>
          <w:szCs w:val="24"/>
        </w:rPr>
        <w:t xml:space="preserve"> objetivos de desarrollo del milenio</w:t>
      </w:r>
      <w:r w:rsidR="0022611A" w:rsidRPr="001A4691">
        <w:rPr>
          <w:rFonts w:ascii="Times New Roman" w:hAnsi="Times New Roman" w:cs="Times New Roman"/>
          <w:sz w:val="24"/>
          <w:szCs w:val="24"/>
        </w:rPr>
        <w:t xml:space="preserve"> </w:t>
      </w:r>
      <w:r w:rsidR="00EA582D" w:rsidRPr="001A4691">
        <w:rPr>
          <w:rFonts w:ascii="Times New Roman" w:hAnsi="Times New Roman" w:cs="Times New Roman"/>
          <w:sz w:val="24"/>
          <w:szCs w:val="24"/>
        </w:rPr>
        <w:t>ODS</w:t>
      </w:r>
      <w:r w:rsidR="00CB4966" w:rsidRPr="001A4691">
        <w:rPr>
          <w:rFonts w:ascii="Times New Roman" w:hAnsi="Times New Roman" w:cs="Times New Roman"/>
          <w:sz w:val="24"/>
          <w:szCs w:val="24"/>
        </w:rPr>
        <w:t>.</w:t>
      </w:r>
      <w:r w:rsidR="00CB4966" w:rsidRPr="001A4691">
        <w:rPr>
          <w:rFonts w:ascii="Times New Roman" w:hAnsi="Times New Roman" w:cs="Times New Roman"/>
          <w:b/>
          <w:sz w:val="24"/>
          <w:szCs w:val="24"/>
        </w:rPr>
        <w:t xml:space="preserve"> </w:t>
      </w:r>
    </w:p>
    <w:p w14:paraId="03976C35" w14:textId="6CA35BD4" w:rsidR="0043000C" w:rsidRDefault="00490F78" w:rsidP="00F51927">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1.2. El contexto cubano actual: </w:t>
      </w:r>
      <w:r w:rsidR="00862642" w:rsidRPr="001A4691">
        <w:rPr>
          <w:rFonts w:ascii="Times New Roman" w:hAnsi="Times New Roman" w:cs="Times New Roman"/>
          <w:sz w:val="24"/>
          <w:szCs w:val="24"/>
        </w:rPr>
        <w:t>El presente resultado aborda una problemática de actualidad</w:t>
      </w:r>
      <w:r w:rsidR="00862642" w:rsidRPr="00F51927">
        <w:rPr>
          <w:rFonts w:ascii="Times New Roman" w:hAnsi="Times New Roman" w:cs="Times New Roman"/>
          <w:sz w:val="24"/>
          <w:szCs w:val="24"/>
        </w:rPr>
        <w:t xml:space="preserve"> </w:t>
      </w:r>
      <w:r w:rsidR="00862642" w:rsidRPr="001A4691">
        <w:rPr>
          <w:rFonts w:ascii="Times New Roman" w:hAnsi="Times New Roman" w:cs="Times New Roman"/>
          <w:sz w:val="24"/>
          <w:szCs w:val="24"/>
        </w:rPr>
        <w:t xml:space="preserve">nacional, </w:t>
      </w:r>
      <w:r w:rsidR="002733A3" w:rsidRPr="001A4691">
        <w:rPr>
          <w:rFonts w:ascii="Times New Roman" w:hAnsi="Times New Roman" w:cs="Times New Roman"/>
          <w:sz w:val="24"/>
          <w:szCs w:val="24"/>
        </w:rPr>
        <w:t xml:space="preserve"> no solo desde su programa de Enfrentamiento a la Covid19</w:t>
      </w:r>
      <w:r w:rsidR="0075538E" w:rsidRPr="001A4691">
        <w:rPr>
          <w:rFonts w:ascii="Times New Roman" w:hAnsi="Times New Roman" w:cs="Times New Roman"/>
          <w:sz w:val="24"/>
          <w:szCs w:val="24"/>
        </w:rPr>
        <w:t xml:space="preserve">, sino </w:t>
      </w:r>
      <w:r w:rsidR="00862642" w:rsidRPr="001A4691">
        <w:rPr>
          <w:rFonts w:ascii="Times New Roman" w:hAnsi="Times New Roman" w:cs="Times New Roman"/>
          <w:sz w:val="24"/>
          <w:szCs w:val="24"/>
        </w:rPr>
        <w:t>dentro del Programa de Reordenamiento Monetario y Cambiario emprendido, el 1ro de enero por el Gobierno Cubano</w:t>
      </w:r>
      <w:r w:rsidR="00532999" w:rsidRPr="001A4691">
        <w:rPr>
          <w:rFonts w:ascii="Times New Roman" w:hAnsi="Times New Roman" w:cs="Times New Roman"/>
          <w:sz w:val="24"/>
          <w:szCs w:val="24"/>
        </w:rPr>
        <w:t>,</w:t>
      </w:r>
      <w:r w:rsidR="0075538E" w:rsidRPr="001A4691">
        <w:rPr>
          <w:rFonts w:ascii="Times New Roman" w:hAnsi="Times New Roman" w:cs="Times New Roman"/>
          <w:sz w:val="24"/>
          <w:szCs w:val="24"/>
        </w:rPr>
        <w:t xml:space="preserve"> que ha conducido a l</w:t>
      </w:r>
      <w:r w:rsidR="00862642" w:rsidRPr="001A4691">
        <w:rPr>
          <w:rFonts w:ascii="Times New Roman" w:hAnsi="Times New Roman" w:cs="Times New Roman"/>
          <w:sz w:val="24"/>
          <w:szCs w:val="24"/>
        </w:rPr>
        <w:t>a Propuesta de Actualización de la Ley de Protección del Patrimonio (Diciembre, 2020)</w:t>
      </w:r>
      <w:r w:rsidR="00644A4B" w:rsidRPr="001A4691">
        <w:rPr>
          <w:rFonts w:ascii="Times New Roman" w:hAnsi="Times New Roman" w:cs="Times New Roman"/>
          <w:sz w:val="24"/>
          <w:szCs w:val="24"/>
        </w:rPr>
        <w:t xml:space="preserve"> [6]</w:t>
      </w:r>
      <w:r w:rsidR="00862642" w:rsidRPr="001A4691">
        <w:rPr>
          <w:rFonts w:ascii="Times New Roman" w:hAnsi="Times New Roman" w:cs="Times New Roman"/>
          <w:sz w:val="24"/>
          <w:szCs w:val="24"/>
        </w:rPr>
        <w:t xml:space="preserve"> </w:t>
      </w:r>
      <w:r w:rsidR="001460A4" w:rsidRPr="001A4691">
        <w:rPr>
          <w:rFonts w:ascii="Times New Roman" w:hAnsi="Times New Roman" w:cs="Times New Roman"/>
          <w:sz w:val="24"/>
          <w:szCs w:val="24"/>
        </w:rPr>
        <w:t>donde se</w:t>
      </w:r>
      <w:r w:rsidR="00862642" w:rsidRPr="001A4691">
        <w:rPr>
          <w:rFonts w:ascii="Times New Roman" w:hAnsi="Times New Roman" w:cs="Times New Roman"/>
          <w:sz w:val="24"/>
          <w:szCs w:val="24"/>
        </w:rPr>
        <w:t xml:space="preserve"> ratifica la importancia </w:t>
      </w:r>
      <w:r w:rsidR="001460A4" w:rsidRPr="001A4691">
        <w:rPr>
          <w:rFonts w:ascii="Times New Roman" w:hAnsi="Times New Roman" w:cs="Times New Roman"/>
          <w:sz w:val="24"/>
          <w:szCs w:val="24"/>
        </w:rPr>
        <w:t xml:space="preserve">y actualidad </w:t>
      </w:r>
      <w:r w:rsidR="00862642" w:rsidRPr="001A4691">
        <w:rPr>
          <w:rFonts w:ascii="Times New Roman" w:hAnsi="Times New Roman" w:cs="Times New Roman"/>
          <w:sz w:val="24"/>
          <w:szCs w:val="24"/>
        </w:rPr>
        <w:t>que</w:t>
      </w:r>
      <w:r w:rsidR="001460A4" w:rsidRPr="001A4691">
        <w:rPr>
          <w:rFonts w:ascii="Times New Roman" w:hAnsi="Times New Roman" w:cs="Times New Roman"/>
          <w:sz w:val="24"/>
          <w:szCs w:val="24"/>
        </w:rPr>
        <w:t xml:space="preserve"> sostiene el particular en la Política del estado y el gobierno cubano </w:t>
      </w:r>
      <w:r w:rsidR="00862642" w:rsidRPr="001A4691">
        <w:rPr>
          <w:rFonts w:ascii="Times New Roman" w:hAnsi="Times New Roman" w:cs="Times New Roman"/>
          <w:sz w:val="24"/>
          <w:szCs w:val="24"/>
        </w:rPr>
        <w:t xml:space="preserve">para la sustentabilidad cultural y económica </w:t>
      </w:r>
      <w:r w:rsidR="009374E2" w:rsidRPr="001A4691">
        <w:rPr>
          <w:rFonts w:ascii="Times New Roman" w:hAnsi="Times New Roman" w:cs="Times New Roman"/>
          <w:sz w:val="24"/>
          <w:szCs w:val="24"/>
        </w:rPr>
        <w:t>en los centros históricos. A</w:t>
      </w:r>
      <w:r w:rsidR="00AD3EFF" w:rsidRPr="001A4691">
        <w:rPr>
          <w:rFonts w:ascii="Times New Roman" w:hAnsi="Times New Roman" w:cs="Times New Roman"/>
          <w:sz w:val="24"/>
          <w:szCs w:val="24"/>
        </w:rPr>
        <w:t>s</w:t>
      </w:r>
      <w:r w:rsidR="00367A94" w:rsidRPr="001A4691">
        <w:rPr>
          <w:rFonts w:ascii="Times New Roman" w:hAnsi="Times New Roman" w:cs="Times New Roman"/>
          <w:sz w:val="24"/>
          <w:szCs w:val="24"/>
        </w:rPr>
        <w:t>í</w:t>
      </w:r>
      <w:r w:rsidR="00862642" w:rsidRPr="001A4691">
        <w:rPr>
          <w:rFonts w:ascii="Times New Roman" w:hAnsi="Times New Roman" w:cs="Times New Roman"/>
          <w:sz w:val="24"/>
          <w:szCs w:val="24"/>
        </w:rPr>
        <w:t xml:space="preserve"> la pue</w:t>
      </w:r>
      <w:r w:rsidR="00AD3EFF" w:rsidRPr="001A4691">
        <w:rPr>
          <w:rFonts w:ascii="Times New Roman" w:hAnsi="Times New Roman" w:cs="Times New Roman"/>
          <w:sz w:val="24"/>
          <w:szCs w:val="24"/>
        </w:rPr>
        <w:t xml:space="preserve">sta en valor del patrimonio y con </w:t>
      </w:r>
      <w:r w:rsidR="00367A94" w:rsidRPr="001A4691">
        <w:rPr>
          <w:rFonts w:ascii="Times New Roman" w:hAnsi="Times New Roman" w:cs="Times New Roman"/>
          <w:sz w:val="24"/>
          <w:szCs w:val="24"/>
        </w:rPr>
        <w:t>él</w:t>
      </w:r>
      <w:r w:rsidR="00AD3EFF" w:rsidRPr="001A4691">
        <w:rPr>
          <w:rFonts w:ascii="Times New Roman" w:hAnsi="Times New Roman" w:cs="Times New Roman"/>
          <w:sz w:val="24"/>
          <w:szCs w:val="24"/>
        </w:rPr>
        <w:t>,</w:t>
      </w:r>
      <w:r w:rsidR="00862642" w:rsidRPr="001A4691">
        <w:rPr>
          <w:rFonts w:ascii="Times New Roman" w:hAnsi="Times New Roman" w:cs="Times New Roman"/>
          <w:sz w:val="24"/>
          <w:szCs w:val="24"/>
        </w:rPr>
        <w:t xml:space="preserve"> el </w:t>
      </w:r>
      <w:r w:rsidR="00AD3EFF" w:rsidRPr="001A4691">
        <w:rPr>
          <w:rFonts w:ascii="Times New Roman" w:hAnsi="Times New Roman" w:cs="Times New Roman"/>
          <w:sz w:val="24"/>
          <w:szCs w:val="24"/>
        </w:rPr>
        <w:t xml:space="preserve">desarrollo </w:t>
      </w:r>
      <w:r w:rsidR="00367A94" w:rsidRPr="001A4691">
        <w:rPr>
          <w:rFonts w:ascii="Times New Roman" w:hAnsi="Times New Roman" w:cs="Times New Roman"/>
          <w:sz w:val="24"/>
          <w:szCs w:val="24"/>
        </w:rPr>
        <w:t xml:space="preserve">de una industria de </w:t>
      </w:r>
      <w:r w:rsidR="00862642" w:rsidRPr="001A4691">
        <w:rPr>
          <w:rFonts w:ascii="Times New Roman" w:hAnsi="Times New Roman" w:cs="Times New Roman"/>
          <w:sz w:val="24"/>
          <w:szCs w:val="24"/>
        </w:rPr>
        <w:t xml:space="preserve">turismo </w:t>
      </w:r>
      <w:r w:rsidR="00592456" w:rsidRPr="001A4691">
        <w:rPr>
          <w:rFonts w:ascii="Times New Roman" w:hAnsi="Times New Roman" w:cs="Times New Roman"/>
          <w:sz w:val="24"/>
          <w:szCs w:val="24"/>
        </w:rPr>
        <w:t>cultural</w:t>
      </w:r>
      <w:r w:rsidR="00367A94" w:rsidRPr="001A4691">
        <w:rPr>
          <w:rFonts w:ascii="Times New Roman" w:hAnsi="Times New Roman" w:cs="Times New Roman"/>
          <w:sz w:val="24"/>
          <w:szCs w:val="24"/>
        </w:rPr>
        <w:t xml:space="preserve"> </w:t>
      </w:r>
      <w:r w:rsidR="00862642" w:rsidRPr="001A4691">
        <w:rPr>
          <w:rFonts w:ascii="Times New Roman" w:hAnsi="Times New Roman" w:cs="Times New Roman"/>
          <w:sz w:val="24"/>
          <w:szCs w:val="24"/>
        </w:rPr>
        <w:t xml:space="preserve">rentable </w:t>
      </w:r>
      <w:r w:rsidR="009374E2" w:rsidRPr="001A4691">
        <w:rPr>
          <w:rFonts w:ascii="Times New Roman" w:hAnsi="Times New Roman" w:cs="Times New Roman"/>
          <w:sz w:val="24"/>
          <w:szCs w:val="24"/>
        </w:rPr>
        <w:t xml:space="preserve">que confirma </w:t>
      </w:r>
      <w:r w:rsidR="00902541" w:rsidRPr="001A4691">
        <w:rPr>
          <w:rFonts w:ascii="Times New Roman" w:hAnsi="Times New Roman" w:cs="Times New Roman"/>
          <w:sz w:val="24"/>
          <w:szCs w:val="24"/>
        </w:rPr>
        <w:t>a</w:t>
      </w:r>
      <w:r w:rsidR="009374E2" w:rsidRPr="001A4691">
        <w:rPr>
          <w:rFonts w:ascii="Times New Roman" w:hAnsi="Times New Roman" w:cs="Times New Roman"/>
          <w:sz w:val="24"/>
          <w:szCs w:val="24"/>
        </w:rPr>
        <w:t>l</w:t>
      </w:r>
      <w:r w:rsidR="00902541" w:rsidRPr="001A4691">
        <w:rPr>
          <w:rFonts w:ascii="Times New Roman" w:hAnsi="Times New Roman" w:cs="Times New Roman"/>
          <w:sz w:val="24"/>
          <w:szCs w:val="24"/>
        </w:rPr>
        <w:t xml:space="preserve"> patrimonio como una fuente</w:t>
      </w:r>
      <w:r w:rsidR="009374E2" w:rsidRPr="001A4691">
        <w:rPr>
          <w:rFonts w:ascii="Times New Roman" w:hAnsi="Times New Roman" w:cs="Times New Roman"/>
          <w:sz w:val="24"/>
          <w:szCs w:val="24"/>
        </w:rPr>
        <w:t xml:space="preserve"> de</w:t>
      </w:r>
      <w:r w:rsidR="00862642" w:rsidRPr="001A4691">
        <w:rPr>
          <w:rFonts w:ascii="Times New Roman" w:hAnsi="Times New Roman" w:cs="Times New Roman"/>
          <w:sz w:val="24"/>
          <w:szCs w:val="24"/>
        </w:rPr>
        <w:t xml:space="preserve"> recurso</w:t>
      </w:r>
      <w:r w:rsidR="0004051D" w:rsidRPr="001A4691">
        <w:rPr>
          <w:rFonts w:ascii="Times New Roman" w:hAnsi="Times New Roman" w:cs="Times New Roman"/>
          <w:sz w:val="24"/>
          <w:szCs w:val="24"/>
        </w:rPr>
        <w:t>s</w:t>
      </w:r>
      <w:r w:rsidR="00862642" w:rsidRPr="001A4691">
        <w:rPr>
          <w:rFonts w:ascii="Times New Roman" w:hAnsi="Times New Roman" w:cs="Times New Roman"/>
          <w:sz w:val="24"/>
          <w:szCs w:val="24"/>
        </w:rPr>
        <w:t xml:space="preserve"> económico</w:t>
      </w:r>
      <w:r w:rsidR="0004051D" w:rsidRPr="001A4691">
        <w:rPr>
          <w:rFonts w:ascii="Times New Roman" w:hAnsi="Times New Roman" w:cs="Times New Roman"/>
          <w:sz w:val="24"/>
          <w:szCs w:val="24"/>
        </w:rPr>
        <w:t>s</w:t>
      </w:r>
      <w:r w:rsidR="00862642" w:rsidRPr="001A4691">
        <w:rPr>
          <w:rFonts w:ascii="Times New Roman" w:hAnsi="Times New Roman" w:cs="Times New Roman"/>
          <w:sz w:val="24"/>
          <w:szCs w:val="24"/>
        </w:rPr>
        <w:t xml:space="preserve">. </w:t>
      </w:r>
      <w:r w:rsidR="0004051D" w:rsidRPr="001A4691">
        <w:rPr>
          <w:rFonts w:ascii="Times New Roman" w:hAnsi="Times New Roman" w:cs="Times New Roman"/>
          <w:sz w:val="24"/>
          <w:szCs w:val="24"/>
        </w:rPr>
        <w:t>Esta</w:t>
      </w:r>
      <w:r w:rsidR="00862642" w:rsidRPr="001A4691">
        <w:rPr>
          <w:rFonts w:ascii="Times New Roman" w:hAnsi="Times New Roman" w:cs="Times New Roman"/>
          <w:sz w:val="24"/>
          <w:szCs w:val="24"/>
        </w:rPr>
        <w:t xml:space="preserve"> </w:t>
      </w:r>
      <w:r w:rsidR="0004051D" w:rsidRPr="001A4691">
        <w:rPr>
          <w:rFonts w:ascii="Times New Roman" w:hAnsi="Times New Roman" w:cs="Times New Roman"/>
          <w:sz w:val="24"/>
          <w:szCs w:val="24"/>
        </w:rPr>
        <w:t xml:space="preserve">necesidad </w:t>
      </w:r>
      <w:r w:rsidR="00862642" w:rsidRPr="001A4691">
        <w:rPr>
          <w:rFonts w:ascii="Times New Roman" w:hAnsi="Times New Roman" w:cs="Times New Roman"/>
          <w:sz w:val="24"/>
          <w:szCs w:val="24"/>
        </w:rPr>
        <w:t>se ha estado identificando en periodos previos, durante y de recuperación de la pandemia de covid-19, en particular porque esta nueva situación ha agravado los niveles de riesgo y</w:t>
      </w:r>
      <w:r w:rsidR="00862642" w:rsidRPr="00F51927">
        <w:rPr>
          <w:rFonts w:ascii="Times New Roman" w:hAnsi="Times New Roman" w:cs="Times New Roman"/>
          <w:sz w:val="24"/>
          <w:szCs w:val="24"/>
        </w:rPr>
        <w:t xml:space="preserve"> </w:t>
      </w:r>
      <w:r w:rsidR="00862642" w:rsidRPr="001A4691">
        <w:rPr>
          <w:rFonts w:ascii="Times New Roman" w:hAnsi="Times New Roman" w:cs="Times New Roman"/>
          <w:sz w:val="24"/>
          <w:szCs w:val="24"/>
        </w:rPr>
        <w:t>vulnerabilidad para la salvaguarda del patrimonio urbano, al entrar la economía en u</w:t>
      </w:r>
      <w:r w:rsidR="00EC6C34" w:rsidRPr="001A4691">
        <w:rPr>
          <w:rFonts w:ascii="Times New Roman" w:hAnsi="Times New Roman" w:cs="Times New Roman"/>
          <w:sz w:val="24"/>
          <w:szCs w:val="24"/>
        </w:rPr>
        <w:t>n profundo periodo de crisis,</w:t>
      </w:r>
      <w:r w:rsidR="00862642" w:rsidRPr="001A4691">
        <w:rPr>
          <w:rFonts w:ascii="Times New Roman" w:hAnsi="Times New Roman" w:cs="Times New Roman"/>
          <w:sz w:val="24"/>
          <w:szCs w:val="24"/>
        </w:rPr>
        <w:t xml:space="preserve"> agravada por la situación del bloqueo</w:t>
      </w:r>
      <w:r w:rsidR="0067293D" w:rsidRPr="001A4691">
        <w:rPr>
          <w:rFonts w:ascii="Times New Roman" w:hAnsi="Times New Roman" w:cs="Times New Roman"/>
          <w:sz w:val="24"/>
          <w:szCs w:val="24"/>
        </w:rPr>
        <w:t xml:space="preserve"> económico que Estados Unidos sostiene sobre el país</w:t>
      </w:r>
      <w:r w:rsidR="007727DC" w:rsidRPr="001A4691">
        <w:rPr>
          <w:rFonts w:ascii="Times New Roman" w:hAnsi="Times New Roman" w:cs="Times New Roman"/>
          <w:sz w:val="24"/>
          <w:szCs w:val="24"/>
        </w:rPr>
        <w:t>.</w:t>
      </w:r>
      <w:r w:rsidR="00E03F4C" w:rsidRPr="001A4691">
        <w:rPr>
          <w:rFonts w:ascii="Times New Roman" w:hAnsi="Times New Roman" w:cs="Times New Roman"/>
          <w:sz w:val="24"/>
          <w:szCs w:val="24"/>
        </w:rPr>
        <w:t xml:space="preserve"> </w:t>
      </w:r>
      <w:r w:rsidR="00EB373C" w:rsidRPr="001A4691">
        <w:rPr>
          <w:rFonts w:ascii="Times New Roman" w:hAnsi="Times New Roman" w:cs="Times New Roman"/>
          <w:sz w:val="24"/>
          <w:szCs w:val="24"/>
        </w:rPr>
        <w:t>Se reconoce que millones de cubanos carecen de acceso a los artículos de primera necesidad y alimentos sanos, variados y asequibles. Debido a que depende en gran parte del turismo y las</w:t>
      </w:r>
      <w:r w:rsidR="00EB373C" w:rsidRPr="00F51927">
        <w:rPr>
          <w:rFonts w:ascii="Times New Roman" w:hAnsi="Times New Roman" w:cs="Times New Roman"/>
          <w:sz w:val="24"/>
          <w:szCs w:val="24"/>
        </w:rPr>
        <w:t xml:space="preserve"> remesas internacionales. Cuba se ha visto especialmente afectada durante la pandemia. La seguridad alimentaria es una de las principales preocupaciones En Cuba, el sistema de distribución de alimentos financiado por el gobierno (conocido como la Libreta o cartilla de racionamiento de alimentos básicos) se ha visto gravemente afectado por las medidas adoptadas durante la </w:t>
      </w:r>
      <w:r w:rsidR="00EB373C" w:rsidRPr="001A4691">
        <w:rPr>
          <w:rFonts w:ascii="Times New Roman" w:hAnsi="Times New Roman" w:cs="Times New Roman"/>
          <w:sz w:val="24"/>
          <w:szCs w:val="24"/>
        </w:rPr>
        <w:lastRenderedPageBreak/>
        <w:t>administración Trump para reforzar el embargo estadounidense [7].</w:t>
      </w:r>
      <w:r w:rsidR="009D4F9E" w:rsidRPr="001A4691">
        <w:rPr>
          <w:rFonts w:ascii="Times New Roman" w:hAnsi="Times New Roman" w:cs="Times New Roman"/>
          <w:sz w:val="24"/>
          <w:szCs w:val="24"/>
        </w:rPr>
        <w:t xml:space="preserve"> </w:t>
      </w:r>
      <w:r w:rsidR="00862642" w:rsidRPr="001A4691">
        <w:rPr>
          <w:rFonts w:ascii="Times New Roman" w:hAnsi="Times New Roman" w:cs="Times New Roman"/>
          <w:sz w:val="24"/>
          <w:szCs w:val="24"/>
        </w:rPr>
        <w:t>E</w:t>
      </w:r>
      <w:r w:rsidR="008A1F73" w:rsidRPr="001A4691">
        <w:rPr>
          <w:rFonts w:ascii="Times New Roman" w:hAnsi="Times New Roman" w:cs="Times New Roman"/>
          <w:sz w:val="24"/>
          <w:szCs w:val="24"/>
        </w:rPr>
        <w:t>s por ello que e</w:t>
      </w:r>
      <w:r w:rsidR="00862642" w:rsidRPr="001A4691">
        <w:rPr>
          <w:rFonts w:ascii="Times New Roman" w:hAnsi="Times New Roman" w:cs="Times New Roman"/>
          <w:sz w:val="24"/>
          <w:szCs w:val="24"/>
        </w:rPr>
        <w:t xml:space="preserve">n los momentos post pandemia, </w:t>
      </w:r>
      <w:r w:rsidR="008244D4" w:rsidRPr="001A4691">
        <w:rPr>
          <w:rFonts w:ascii="Times New Roman" w:hAnsi="Times New Roman" w:cs="Times New Roman"/>
          <w:sz w:val="24"/>
          <w:szCs w:val="24"/>
        </w:rPr>
        <w:t>se ha proyectado</w:t>
      </w:r>
      <w:r w:rsidR="00862642" w:rsidRPr="001A4691">
        <w:rPr>
          <w:rFonts w:ascii="Times New Roman" w:hAnsi="Times New Roman" w:cs="Times New Roman"/>
          <w:sz w:val="24"/>
          <w:szCs w:val="24"/>
        </w:rPr>
        <w:t xml:space="preserve"> la reapertura del turismo en Cuba</w:t>
      </w:r>
      <w:r w:rsidR="008244D4" w:rsidRPr="001A4691">
        <w:rPr>
          <w:rFonts w:ascii="Times New Roman" w:hAnsi="Times New Roman" w:cs="Times New Roman"/>
          <w:sz w:val="24"/>
          <w:szCs w:val="24"/>
        </w:rPr>
        <w:t>, reiniciándose</w:t>
      </w:r>
      <w:r w:rsidR="00862642" w:rsidRPr="001A4691">
        <w:rPr>
          <w:rFonts w:ascii="Times New Roman" w:hAnsi="Times New Roman" w:cs="Times New Roman"/>
          <w:sz w:val="24"/>
          <w:szCs w:val="24"/>
        </w:rPr>
        <w:t xml:space="preserve"> operaciones que abarca a los hoteles históricos. Grupos Hoteleros como el español NH y otras compañías turísticas como Rainbow Tour de Polonia han mostrado su interés de consolidar la nación como destino turístico en edificios históricos de La Habana como NH Capri y N</w:t>
      </w:r>
      <w:r w:rsidR="00AD10EF">
        <w:rPr>
          <w:rFonts w:ascii="Times New Roman" w:hAnsi="Times New Roman" w:cs="Times New Roman"/>
          <w:sz w:val="24"/>
          <w:szCs w:val="24"/>
        </w:rPr>
        <w:t xml:space="preserve">H Collection Victoria La Habana </w:t>
      </w:r>
      <w:r w:rsidR="006E0C69" w:rsidRPr="001A4691">
        <w:rPr>
          <w:rFonts w:ascii="Times New Roman" w:hAnsi="Times New Roman" w:cs="Times New Roman"/>
          <w:sz w:val="24"/>
          <w:szCs w:val="24"/>
        </w:rPr>
        <w:t>[</w:t>
      </w:r>
      <w:r w:rsidR="00121D1C" w:rsidRPr="001A4691">
        <w:rPr>
          <w:rFonts w:ascii="Times New Roman" w:hAnsi="Times New Roman" w:cs="Times New Roman"/>
          <w:sz w:val="24"/>
          <w:szCs w:val="24"/>
        </w:rPr>
        <w:t>8</w:t>
      </w:r>
      <w:r w:rsidR="006E0C69" w:rsidRPr="001A4691">
        <w:rPr>
          <w:rFonts w:ascii="Times New Roman" w:hAnsi="Times New Roman" w:cs="Times New Roman"/>
          <w:sz w:val="24"/>
          <w:szCs w:val="24"/>
        </w:rPr>
        <w:t>].</w:t>
      </w:r>
      <w:r w:rsidR="00E10736" w:rsidRPr="001A4691">
        <w:rPr>
          <w:rFonts w:ascii="Times New Roman" w:hAnsi="Times New Roman" w:cs="Times New Roman"/>
          <w:sz w:val="24"/>
          <w:szCs w:val="24"/>
        </w:rPr>
        <w:t xml:space="preserve"> </w:t>
      </w:r>
    </w:p>
    <w:p w14:paraId="682EDA7B" w14:textId="551D4331" w:rsidR="0043000C" w:rsidRPr="0043000C" w:rsidRDefault="0043000C" w:rsidP="00F51927">
      <w:pPr>
        <w:spacing w:line="360" w:lineRule="auto"/>
        <w:jc w:val="both"/>
        <w:rPr>
          <w:rFonts w:ascii="Times New Roman" w:hAnsi="Times New Roman" w:cs="Times New Roman"/>
          <w:b/>
          <w:sz w:val="24"/>
          <w:szCs w:val="24"/>
        </w:rPr>
      </w:pPr>
      <w:r w:rsidRPr="0043000C">
        <w:rPr>
          <w:rFonts w:ascii="Times New Roman" w:hAnsi="Times New Roman" w:cs="Times New Roman"/>
          <w:b/>
          <w:sz w:val="24"/>
          <w:szCs w:val="24"/>
        </w:rPr>
        <w:t>2. Metodología</w:t>
      </w:r>
    </w:p>
    <w:p w14:paraId="4E898A21" w14:textId="1CFEF683" w:rsidR="004E241B" w:rsidRPr="00FC3641" w:rsidRDefault="00E10736" w:rsidP="00F51927">
      <w:pPr>
        <w:spacing w:line="360" w:lineRule="auto"/>
        <w:jc w:val="both"/>
        <w:rPr>
          <w:rFonts w:ascii="Times New Roman" w:hAnsi="Times New Roman" w:cs="Times New Roman"/>
          <w:sz w:val="24"/>
          <w:szCs w:val="24"/>
        </w:rPr>
      </w:pPr>
      <w:r w:rsidRPr="001A4691">
        <w:rPr>
          <w:rFonts w:ascii="Times New Roman" w:hAnsi="Times New Roman" w:cs="Times New Roman"/>
          <w:sz w:val="24"/>
          <w:szCs w:val="24"/>
        </w:rPr>
        <w:t>La</w:t>
      </w:r>
      <w:r w:rsidR="00862642" w:rsidRPr="001A4691">
        <w:rPr>
          <w:rFonts w:ascii="Times New Roman" w:hAnsi="Times New Roman" w:cs="Times New Roman"/>
          <w:sz w:val="24"/>
          <w:szCs w:val="24"/>
        </w:rPr>
        <w:t xml:space="preserve">   </w:t>
      </w:r>
      <w:r w:rsidRPr="001A4691">
        <w:rPr>
          <w:rFonts w:ascii="Times New Roman" w:hAnsi="Times New Roman" w:cs="Times New Roman"/>
          <w:sz w:val="24"/>
          <w:szCs w:val="24"/>
        </w:rPr>
        <w:t>propuesta de la presente investigación se alinea con t</w:t>
      </w:r>
      <w:r w:rsidR="00A3214E" w:rsidRPr="001A4691">
        <w:rPr>
          <w:rFonts w:ascii="Times New Roman" w:hAnsi="Times New Roman" w:cs="Times New Roman"/>
          <w:sz w:val="24"/>
          <w:szCs w:val="24"/>
        </w:rPr>
        <w:t>a</w:t>
      </w:r>
      <w:r w:rsidRPr="001A4691">
        <w:rPr>
          <w:rFonts w:ascii="Times New Roman" w:hAnsi="Times New Roman" w:cs="Times New Roman"/>
          <w:sz w:val="24"/>
          <w:szCs w:val="24"/>
        </w:rPr>
        <w:t>l</w:t>
      </w:r>
      <w:r w:rsidR="00A3214E" w:rsidRPr="001A4691">
        <w:rPr>
          <w:rFonts w:ascii="Times New Roman" w:hAnsi="Times New Roman" w:cs="Times New Roman"/>
          <w:sz w:val="24"/>
          <w:szCs w:val="24"/>
        </w:rPr>
        <w:t>e</w:t>
      </w:r>
      <w:r w:rsidRPr="001A4691">
        <w:rPr>
          <w:rFonts w:ascii="Times New Roman" w:hAnsi="Times New Roman" w:cs="Times New Roman"/>
          <w:sz w:val="24"/>
          <w:szCs w:val="24"/>
        </w:rPr>
        <w:t xml:space="preserve">s </w:t>
      </w:r>
      <w:r w:rsidR="00A3214E" w:rsidRPr="001A4691">
        <w:rPr>
          <w:rFonts w:ascii="Times New Roman" w:hAnsi="Times New Roman" w:cs="Times New Roman"/>
          <w:sz w:val="24"/>
          <w:szCs w:val="24"/>
        </w:rPr>
        <w:t>enfoques aprovechando la coyuntura histórica para avanzar en los estudios de</w:t>
      </w:r>
      <w:r w:rsidR="00665D41" w:rsidRPr="001A4691">
        <w:rPr>
          <w:rFonts w:ascii="Times New Roman" w:hAnsi="Times New Roman" w:cs="Times New Roman"/>
          <w:sz w:val="24"/>
          <w:szCs w:val="24"/>
        </w:rPr>
        <w:t xml:space="preserve"> factibilidad de la puesta en valor del HMT en su variante V3 de la Etapa de Ideas Conceptuales de Proyecto de Arquitectura.</w:t>
      </w:r>
      <w:r w:rsidR="00862642" w:rsidRPr="00F51927">
        <w:rPr>
          <w:rFonts w:ascii="Times New Roman" w:hAnsi="Times New Roman" w:cs="Times New Roman"/>
          <w:sz w:val="24"/>
          <w:szCs w:val="24"/>
        </w:rPr>
        <w:t xml:space="preserve">  </w:t>
      </w:r>
      <w:r w:rsidR="00221739">
        <w:rPr>
          <w:rFonts w:ascii="Times New Roman" w:hAnsi="Times New Roman" w:cs="Times New Roman"/>
          <w:sz w:val="24"/>
          <w:szCs w:val="24"/>
        </w:rPr>
        <w:t xml:space="preserve">Emplea métodos del nivel teórico y empírico. </w:t>
      </w:r>
      <w:r w:rsidR="00AA3260">
        <w:rPr>
          <w:rFonts w:ascii="Times New Roman" w:hAnsi="Times New Roman" w:cs="Times New Roman"/>
          <w:sz w:val="24"/>
          <w:szCs w:val="24"/>
        </w:rPr>
        <w:t>El histórico-lógico, el de</w:t>
      </w:r>
      <w:r w:rsidR="00967E2C">
        <w:rPr>
          <w:rFonts w:ascii="Times New Roman" w:hAnsi="Times New Roman" w:cs="Times New Roman"/>
          <w:sz w:val="24"/>
          <w:szCs w:val="24"/>
        </w:rPr>
        <w:t xml:space="preserve"> inducción- deducción. Métodos </w:t>
      </w:r>
      <w:r w:rsidR="00AA3260">
        <w:rPr>
          <w:rFonts w:ascii="Times New Roman" w:hAnsi="Times New Roman" w:cs="Times New Roman"/>
          <w:sz w:val="24"/>
          <w:szCs w:val="24"/>
        </w:rPr>
        <w:t xml:space="preserve">generales y auxiliares. </w:t>
      </w:r>
      <w:r w:rsidR="00DE70D1">
        <w:rPr>
          <w:rFonts w:ascii="Times New Roman" w:hAnsi="Times New Roman" w:cs="Times New Roman"/>
          <w:sz w:val="24"/>
          <w:szCs w:val="24"/>
        </w:rPr>
        <w:t>Objetivo: D</w:t>
      </w:r>
      <w:r w:rsidR="00AA3260">
        <w:rPr>
          <w:rFonts w:ascii="Times New Roman" w:hAnsi="Times New Roman" w:cs="Times New Roman"/>
          <w:sz w:val="24"/>
          <w:szCs w:val="24"/>
        </w:rPr>
        <w:t>esarrollar un</w:t>
      </w:r>
      <w:r w:rsidR="00616403" w:rsidRPr="001A4691">
        <w:rPr>
          <w:rFonts w:ascii="Times New Roman" w:hAnsi="Times New Roman" w:cs="Times New Roman"/>
          <w:sz w:val="24"/>
          <w:szCs w:val="24"/>
        </w:rPr>
        <w:t xml:space="preserve">a propuesta de solución al </w:t>
      </w:r>
      <w:r w:rsidR="00CF0DC4">
        <w:rPr>
          <w:rFonts w:ascii="Times New Roman" w:hAnsi="Times New Roman" w:cs="Times New Roman"/>
          <w:sz w:val="24"/>
          <w:szCs w:val="24"/>
        </w:rPr>
        <w:t>proyecto de Idea Conceptual que</w:t>
      </w:r>
      <w:r w:rsidR="00616403" w:rsidRPr="001A4691">
        <w:rPr>
          <w:rFonts w:ascii="Times New Roman" w:hAnsi="Times New Roman" w:cs="Times New Roman"/>
          <w:sz w:val="24"/>
          <w:szCs w:val="24"/>
        </w:rPr>
        <w:t xml:space="preserve"> </w:t>
      </w:r>
      <w:r w:rsidR="00CF0DC4">
        <w:rPr>
          <w:rFonts w:ascii="Times New Roman" w:hAnsi="Times New Roman" w:cs="Times New Roman"/>
          <w:sz w:val="24"/>
          <w:szCs w:val="24"/>
        </w:rPr>
        <w:t xml:space="preserve">permita </w:t>
      </w:r>
      <w:r w:rsidR="00616403" w:rsidRPr="001A4691">
        <w:rPr>
          <w:rFonts w:ascii="Times New Roman" w:hAnsi="Times New Roman" w:cs="Times New Roman"/>
          <w:sz w:val="24"/>
          <w:szCs w:val="24"/>
        </w:rPr>
        <w:t>gestionar la factibilidad de la</w:t>
      </w:r>
      <w:r w:rsidR="00CF0DC4">
        <w:rPr>
          <w:rFonts w:ascii="Times New Roman" w:hAnsi="Times New Roman" w:cs="Times New Roman"/>
          <w:sz w:val="24"/>
          <w:szCs w:val="24"/>
        </w:rPr>
        <w:t xml:space="preserve"> puesta en valor </w:t>
      </w:r>
      <w:r w:rsidR="00616403" w:rsidRPr="001A4691">
        <w:rPr>
          <w:rFonts w:ascii="Times New Roman" w:hAnsi="Times New Roman" w:cs="Times New Roman"/>
          <w:sz w:val="24"/>
          <w:szCs w:val="24"/>
        </w:rPr>
        <w:t>del Hotel Manzana Telégrafo (HMT)</w:t>
      </w:r>
      <w:r w:rsidR="00CF0DC4">
        <w:rPr>
          <w:rFonts w:ascii="Times New Roman" w:hAnsi="Times New Roman" w:cs="Times New Roman"/>
          <w:sz w:val="24"/>
          <w:szCs w:val="24"/>
        </w:rPr>
        <w:t>, como vía</w:t>
      </w:r>
      <w:r w:rsidR="00616403" w:rsidRPr="001A4691">
        <w:rPr>
          <w:rFonts w:ascii="Times New Roman" w:hAnsi="Times New Roman" w:cs="Times New Roman"/>
          <w:sz w:val="24"/>
          <w:szCs w:val="24"/>
        </w:rPr>
        <w:t xml:space="preserve"> </w:t>
      </w:r>
      <w:r w:rsidR="00CF0DC4">
        <w:rPr>
          <w:rFonts w:ascii="Times New Roman" w:hAnsi="Times New Roman" w:cs="Times New Roman"/>
          <w:sz w:val="24"/>
          <w:szCs w:val="24"/>
        </w:rPr>
        <w:t xml:space="preserve">de </w:t>
      </w:r>
      <w:r w:rsidR="003C541B" w:rsidRPr="001A4691">
        <w:rPr>
          <w:rFonts w:ascii="Times New Roman" w:hAnsi="Times New Roman" w:cs="Times New Roman"/>
          <w:sz w:val="24"/>
          <w:szCs w:val="24"/>
        </w:rPr>
        <w:t xml:space="preserve">sistematiza la implementación </w:t>
      </w:r>
      <w:r w:rsidR="00616403" w:rsidRPr="001A4691">
        <w:rPr>
          <w:rFonts w:ascii="Times New Roman" w:hAnsi="Times New Roman" w:cs="Times New Roman"/>
          <w:sz w:val="24"/>
          <w:szCs w:val="24"/>
        </w:rPr>
        <w:t>del Modelo de gestión para la Regeneración del Boulevard de Santa Clara</w:t>
      </w:r>
      <w:r w:rsidR="00AD257F" w:rsidRPr="001A4691">
        <w:rPr>
          <w:rFonts w:ascii="Times New Roman" w:hAnsi="Times New Roman" w:cs="Times New Roman"/>
          <w:sz w:val="24"/>
          <w:szCs w:val="24"/>
        </w:rPr>
        <w:t xml:space="preserve"> [</w:t>
      </w:r>
      <w:r w:rsidR="00121D1C" w:rsidRPr="001A4691">
        <w:rPr>
          <w:rFonts w:ascii="Times New Roman" w:hAnsi="Times New Roman" w:cs="Times New Roman"/>
          <w:sz w:val="24"/>
          <w:szCs w:val="24"/>
        </w:rPr>
        <w:t>9</w:t>
      </w:r>
      <w:r w:rsidR="00AD257F" w:rsidRPr="001A4691">
        <w:rPr>
          <w:rFonts w:ascii="Times New Roman" w:hAnsi="Times New Roman" w:cs="Times New Roman"/>
          <w:sz w:val="24"/>
          <w:szCs w:val="24"/>
        </w:rPr>
        <w:t>]</w:t>
      </w:r>
      <w:r w:rsidR="00616403" w:rsidRPr="001A4691">
        <w:rPr>
          <w:rFonts w:ascii="Times New Roman" w:hAnsi="Times New Roman" w:cs="Times New Roman"/>
          <w:sz w:val="24"/>
          <w:szCs w:val="24"/>
        </w:rPr>
        <w:t>.</w:t>
      </w:r>
      <w:r w:rsidR="00574314" w:rsidRPr="001A4691">
        <w:rPr>
          <w:rFonts w:ascii="Times New Roman" w:hAnsi="Times New Roman" w:cs="Times New Roman"/>
          <w:sz w:val="24"/>
          <w:szCs w:val="24"/>
        </w:rPr>
        <w:t xml:space="preserve"> </w:t>
      </w:r>
      <w:r w:rsidR="009D4F9E" w:rsidRPr="001A4691">
        <w:rPr>
          <w:rFonts w:ascii="Times New Roman" w:hAnsi="Times New Roman" w:cs="Times New Roman"/>
          <w:sz w:val="24"/>
          <w:szCs w:val="24"/>
        </w:rPr>
        <w:t>La novedad de la p</w:t>
      </w:r>
      <w:r w:rsidR="00C97957">
        <w:rPr>
          <w:rFonts w:ascii="Times New Roman" w:hAnsi="Times New Roman" w:cs="Times New Roman"/>
          <w:sz w:val="24"/>
          <w:szCs w:val="24"/>
        </w:rPr>
        <w:t xml:space="preserve">resente radica en </w:t>
      </w:r>
      <w:r w:rsidR="00CE251F">
        <w:rPr>
          <w:rFonts w:ascii="Times New Roman" w:hAnsi="Times New Roman" w:cs="Times New Roman"/>
          <w:sz w:val="24"/>
          <w:szCs w:val="24"/>
        </w:rPr>
        <w:t>el hecho de encontrar los fundamentos</w:t>
      </w:r>
      <w:r w:rsidR="009D4F9E" w:rsidRPr="001A4691">
        <w:rPr>
          <w:rFonts w:ascii="Times New Roman" w:hAnsi="Times New Roman" w:cs="Times New Roman"/>
          <w:sz w:val="24"/>
          <w:szCs w:val="24"/>
        </w:rPr>
        <w:t xml:space="preserve"> de la factibilidad </w:t>
      </w:r>
      <w:r w:rsidR="0065140D">
        <w:rPr>
          <w:rFonts w:ascii="Times New Roman" w:hAnsi="Times New Roman" w:cs="Times New Roman"/>
          <w:sz w:val="24"/>
          <w:szCs w:val="24"/>
        </w:rPr>
        <w:t xml:space="preserve">de la puesta en valor de la arquitectura </w:t>
      </w:r>
      <w:r w:rsidR="00D158DA">
        <w:rPr>
          <w:rFonts w:ascii="Times New Roman" w:hAnsi="Times New Roman" w:cs="Times New Roman"/>
          <w:sz w:val="24"/>
          <w:szCs w:val="24"/>
        </w:rPr>
        <w:t>desde el</w:t>
      </w:r>
      <w:r w:rsidR="009D4F9E" w:rsidRPr="001A4691">
        <w:rPr>
          <w:rFonts w:ascii="Times New Roman" w:hAnsi="Times New Roman" w:cs="Times New Roman"/>
          <w:sz w:val="24"/>
          <w:szCs w:val="24"/>
        </w:rPr>
        <w:t xml:space="preserve"> pl</w:t>
      </w:r>
      <w:r w:rsidR="00D333B4">
        <w:rPr>
          <w:rFonts w:ascii="Times New Roman" w:hAnsi="Times New Roman" w:cs="Times New Roman"/>
          <w:sz w:val="24"/>
          <w:szCs w:val="24"/>
        </w:rPr>
        <w:t>aneamiento estratégico</w:t>
      </w:r>
      <w:r w:rsidR="00E74061">
        <w:rPr>
          <w:rFonts w:ascii="Times New Roman" w:hAnsi="Times New Roman" w:cs="Times New Roman"/>
          <w:sz w:val="24"/>
          <w:szCs w:val="24"/>
        </w:rPr>
        <w:t>,</w:t>
      </w:r>
      <w:r w:rsidR="00D333B4">
        <w:rPr>
          <w:rFonts w:ascii="Times New Roman" w:hAnsi="Times New Roman" w:cs="Times New Roman"/>
          <w:sz w:val="24"/>
          <w:szCs w:val="24"/>
        </w:rPr>
        <w:t xml:space="preserve"> para la r</w:t>
      </w:r>
      <w:r w:rsidR="009D4F9E" w:rsidRPr="001A4691">
        <w:rPr>
          <w:rFonts w:ascii="Times New Roman" w:hAnsi="Times New Roman" w:cs="Times New Roman"/>
          <w:sz w:val="24"/>
          <w:szCs w:val="24"/>
        </w:rPr>
        <w:t xml:space="preserve">egeneración urbana </w:t>
      </w:r>
      <w:r w:rsidR="00D333B4">
        <w:rPr>
          <w:rFonts w:ascii="Times New Roman" w:hAnsi="Times New Roman" w:cs="Times New Roman"/>
          <w:sz w:val="24"/>
          <w:szCs w:val="24"/>
        </w:rPr>
        <w:t>sostenible</w:t>
      </w:r>
      <w:r w:rsidR="003A1C46">
        <w:rPr>
          <w:rFonts w:ascii="Times New Roman" w:hAnsi="Times New Roman" w:cs="Times New Roman"/>
          <w:sz w:val="24"/>
          <w:szCs w:val="24"/>
        </w:rPr>
        <w:t>,</w:t>
      </w:r>
      <w:r w:rsidR="00D333B4">
        <w:rPr>
          <w:rFonts w:ascii="Times New Roman" w:hAnsi="Times New Roman" w:cs="Times New Roman"/>
          <w:sz w:val="24"/>
          <w:szCs w:val="24"/>
        </w:rPr>
        <w:t xml:space="preserve"> </w:t>
      </w:r>
      <w:r w:rsidR="002F2E3E">
        <w:rPr>
          <w:rFonts w:ascii="Times New Roman" w:hAnsi="Times New Roman" w:cs="Times New Roman"/>
          <w:sz w:val="24"/>
          <w:szCs w:val="24"/>
        </w:rPr>
        <w:t xml:space="preserve"> para lo que </w:t>
      </w:r>
      <w:r w:rsidR="00D158DA">
        <w:rPr>
          <w:rFonts w:ascii="Times New Roman" w:hAnsi="Times New Roman" w:cs="Times New Roman"/>
          <w:sz w:val="24"/>
          <w:szCs w:val="24"/>
        </w:rPr>
        <w:t>emplea</w:t>
      </w:r>
      <w:r w:rsidR="0065140D">
        <w:rPr>
          <w:rFonts w:ascii="Times New Roman" w:hAnsi="Times New Roman" w:cs="Times New Roman"/>
          <w:sz w:val="24"/>
          <w:szCs w:val="24"/>
        </w:rPr>
        <w:t xml:space="preserve"> </w:t>
      </w:r>
      <w:r w:rsidR="009D4F9E" w:rsidRPr="001A4691">
        <w:rPr>
          <w:rFonts w:ascii="Times New Roman" w:hAnsi="Times New Roman" w:cs="Times New Roman"/>
          <w:sz w:val="24"/>
          <w:szCs w:val="24"/>
        </w:rPr>
        <w:t>el Procedimiento metódico para planeamiento y diseño participativo del hábitat urbano PMPHU</w:t>
      </w:r>
      <w:r w:rsidR="009D4F9E" w:rsidRPr="001A4691">
        <w:rPr>
          <w:rStyle w:val="Refdenotaalpie"/>
          <w:rFonts w:ascii="Times New Roman" w:hAnsi="Times New Roman" w:cs="Times New Roman"/>
          <w:sz w:val="24"/>
          <w:szCs w:val="24"/>
        </w:rPr>
        <w:footnoteReference w:id="2"/>
      </w:r>
      <w:r w:rsidR="009D4F9E" w:rsidRPr="001A4691">
        <w:rPr>
          <w:rFonts w:ascii="Times New Roman" w:hAnsi="Times New Roman" w:cs="Times New Roman"/>
          <w:sz w:val="24"/>
          <w:szCs w:val="24"/>
        </w:rPr>
        <w:t xml:space="preserve"> [10], </w:t>
      </w:r>
      <w:r w:rsidR="00E74061">
        <w:rPr>
          <w:rFonts w:ascii="Times New Roman" w:hAnsi="Times New Roman" w:cs="Times New Roman"/>
          <w:sz w:val="24"/>
          <w:szCs w:val="24"/>
        </w:rPr>
        <w:t xml:space="preserve">como modo de fortalecer la resiliencia del patrimonio en </w:t>
      </w:r>
      <w:r w:rsidR="00E74061" w:rsidRPr="001A4691">
        <w:rPr>
          <w:rFonts w:ascii="Times New Roman" w:hAnsi="Times New Roman" w:cs="Times New Roman"/>
          <w:sz w:val="24"/>
          <w:szCs w:val="24"/>
        </w:rPr>
        <w:t>el corredor cultural del Bo</w:t>
      </w:r>
      <w:r w:rsidR="002F2E3E">
        <w:rPr>
          <w:rFonts w:ascii="Times New Roman" w:hAnsi="Times New Roman" w:cs="Times New Roman"/>
          <w:sz w:val="24"/>
          <w:szCs w:val="24"/>
        </w:rPr>
        <w:t xml:space="preserve">ulevard de Santa Clara. </w:t>
      </w:r>
      <w:r w:rsidR="00625CA2" w:rsidRPr="001A4691">
        <w:rPr>
          <w:rFonts w:ascii="Times New Roman" w:hAnsi="Times New Roman" w:cs="Times New Roman"/>
          <w:sz w:val="24"/>
          <w:szCs w:val="24"/>
        </w:rPr>
        <w:t>Figura 1</w:t>
      </w:r>
    </w:p>
    <w:p w14:paraId="3AA4EC77" w14:textId="37F3E4A4" w:rsidR="00625CA2" w:rsidRPr="00F577A3" w:rsidRDefault="00120389" w:rsidP="00625CA2">
      <w:pPr>
        <w:spacing w:line="360" w:lineRule="auto"/>
        <w:jc w:val="both"/>
        <w:rPr>
          <w:noProof/>
          <w:sz w:val="20"/>
          <w:szCs w:val="20"/>
          <w:lang w:eastAsia="es-ES"/>
        </w:rPr>
      </w:pPr>
      <w:r w:rsidRPr="001408F4">
        <w:rPr>
          <w:rFonts w:ascii="Arial" w:hAnsi="Arial" w:cs="Arial"/>
          <w:noProof/>
          <w:sz w:val="24"/>
          <w:szCs w:val="24"/>
          <w:lang w:eastAsia="es-ES"/>
        </w:rPr>
        <w:drawing>
          <wp:inline distT="0" distB="0" distL="0" distR="0" wp14:anchorId="3D409750" wp14:editId="278753EE">
            <wp:extent cx="2528462" cy="1814170"/>
            <wp:effectExtent l="0" t="0" r="5715" b="0"/>
            <wp:docPr id="3" name="Imagen 3" descr="G:\PREGRADO\CURSO 20-21\DAU IX\Hotel Manzana Telegrafo\Entrega lunes 24-5-21\1. memoria\Estado Actual\12.Plan 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EGRADO\CURSO 20-21\DAU IX\Hotel Manzana Telegrafo\Entrega lunes 24-5-21\1. memoria\Estado Actual\12.Plan General.png"/>
                    <pic:cNvPicPr>
                      <a:picLocks noChangeAspect="1" noChangeArrowheads="1"/>
                    </pic:cNvPicPr>
                  </pic:nvPicPr>
                  <pic:blipFill rotWithShape="1">
                    <a:blip r:embed="rId9">
                      <a:extLst>
                        <a:ext uri="{28A0092B-C50C-407E-A947-70E740481C1C}">
                          <a14:useLocalDpi xmlns:a14="http://schemas.microsoft.com/office/drawing/2010/main" val="0"/>
                        </a:ext>
                      </a:extLst>
                    </a:blip>
                    <a:srcRect l="959" t="3387" r="3995" b="226"/>
                    <a:stretch/>
                  </pic:blipFill>
                  <pic:spPr bwMode="auto">
                    <a:xfrm>
                      <a:off x="0" y="0"/>
                      <a:ext cx="2639195" cy="1893621"/>
                    </a:xfrm>
                    <a:prstGeom prst="rect">
                      <a:avLst/>
                    </a:prstGeom>
                    <a:noFill/>
                    <a:ln>
                      <a:noFill/>
                    </a:ln>
                    <a:extLst>
                      <a:ext uri="{53640926-AAD7-44D8-BBD7-CCE9431645EC}">
                        <a14:shadowObscured xmlns:a14="http://schemas.microsoft.com/office/drawing/2010/main"/>
                      </a:ext>
                    </a:extLst>
                  </pic:spPr>
                </pic:pic>
              </a:graphicData>
            </a:graphic>
          </wp:inline>
        </w:drawing>
      </w:r>
      <w:r w:rsidR="009141AB" w:rsidRPr="00677AEB">
        <w:rPr>
          <w:rFonts w:ascii="Arial" w:hAnsi="Arial" w:cs="Arial"/>
          <w:noProof/>
          <w:lang w:eastAsia="es-ES"/>
        </w:rPr>
        <w:drawing>
          <wp:inline distT="0" distB="0" distL="0" distR="0" wp14:anchorId="075FADE4" wp14:editId="130F114D">
            <wp:extent cx="2588142" cy="1828800"/>
            <wp:effectExtent l="0" t="0" r="3175" b="0"/>
            <wp:docPr id="1" name="Imagen 1" descr="G:\PREGRADO\CURSO 20-21\DAU IX\Hotel Manzana Telegrafo\Entrega lunes 24-5-21\1. memoria\Estado Actual\24. uso de suelo_Per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EGRADO\CURSO 20-21\DAU IX\Hotel Manzana Telegrafo\Entrega lunes 24-5-21\1. memoria\Estado Actual\24. uso de suelo_Perfil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3936" cy="1889423"/>
                    </a:xfrm>
                    <a:prstGeom prst="rect">
                      <a:avLst/>
                    </a:prstGeom>
                    <a:noFill/>
                    <a:ln>
                      <a:noFill/>
                    </a:ln>
                  </pic:spPr>
                </pic:pic>
              </a:graphicData>
            </a:graphic>
          </wp:inline>
        </w:drawing>
      </w:r>
      <w:bookmarkStart w:id="0" w:name="_GoBack"/>
      <w:bookmarkEnd w:id="0"/>
    </w:p>
    <w:p w14:paraId="60EC1F9A" w14:textId="36DB0C17" w:rsidR="00120389" w:rsidRPr="00F577A3" w:rsidRDefault="00625CA2" w:rsidP="006717F6">
      <w:pPr>
        <w:spacing w:line="360" w:lineRule="auto"/>
        <w:jc w:val="both"/>
        <w:rPr>
          <w:rFonts w:asciiTheme="minorHAnsi" w:hAnsiTheme="minorHAnsi" w:cstheme="minorHAnsi"/>
          <w:sz w:val="16"/>
          <w:szCs w:val="16"/>
        </w:rPr>
      </w:pPr>
      <w:r w:rsidRPr="00E061EF">
        <w:rPr>
          <w:rFonts w:asciiTheme="minorHAnsi" w:hAnsiTheme="minorHAnsi" w:cstheme="minorHAnsi"/>
          <w:sz w:val="16"/>
          <w:szCs w:val="16"/>
        </w:rPr>
        <w:t>Figura1.</w:t>
      </w:r>
      <w:r w:rsidR="00444D09">
        <w:rPr>
          <w:rFonts w:asciiTheme="minorHAnsi" w:hAnsiTheme="minorHAnsi" w:cstheme="minorHAnsi"/>
          <w:sz w:val="16"/>
          <w:szCs w:val="16"/>
        </w:rPr>
        <w:t xml:space="preserve"> </w:t>
      </w:r>
      <w:r w:rsidR="00117FB4">
        <w:rPr>
          <w:rFonts w:asciiTheme="minorHAnsi" w:hAnsiTheme="minorHAnsi" w:cstheme="minorHAnsi"/>
          <w:sz w:val="16"/>
          <w:szCs w:val="16"/>
        </w:rPr>
        <w:t>F</w:t>
      </w:r>
      <w:r w:rsidR="00037C4B">
        <w:rPr>
          <w:rFonts w:asciiTheme="minorHAnsi" w:hAnsiTheme="minorHAnsi" w:cstheme="minorHAnsi"/>
          <w:sz w:val="16"/>
          <w:szCs w:val="16"/>
        </w:rPr>
        <w:t>1</w:t>
      </w:r>
      <w:r w:rsidR="00B47400">
        <w:rPr>
          <w:rFonts w:asciiTheme="minorHAnsi" w:hAnsiTheme="minorHAnsi" w:cstheme="minorHAnsi"/>
          <w:sz w:val="16"/>
          <w:szCs w:val="16"/>
        </w:rPr>
        <w:t xml:space="preserve">a, </w:t>
      </w:r>
      <w:r w:rsidRPr="00E061EF">
        <w:rPr>
          <w:rFonts w:asciiTheme="minorHAnsi" w:hAnsiTheme="minorHAnsi" w:cstheme="minorHAnsi"/>
          <w:sz w:val="16"/>
          <w:szCs w:val="16"/>
        </w:rPr>
        <w:t>Plan General.</w:t>
      </w:r>
      <w:r w:rsidR="00147274">
        <w:rPr>
          <w:rFonts w:asciiTheme="minorHAnsi" w:hAnsiTheme="minorHAnsi" w:cstheme="minorHAnsi"/>
          <w:sz w:val="16"/>
          <w:szCs w:val="16"/>
        </w:rPr>
        <w:t xml:space="preserve"> </w:t>
      </w:r>
      <w:r w:rsidRPr="00E061EF">
        <w:rPr>
          <w:rFonts w:asciiTheme="minorHAnsi" w:hAnsiTheme="minorHAnsi" w:cstheme="minorHAnsi"/>
          <w:sz w:val="16"/>
          <w:szCs w:val="16"/>
        </w:rPr>
        <w:t xml:space="preserve">Regeneración </w:t>
      </w:r>
      <w:r w:rsidR="00147274">
        <w:rPr>
          <w:rFonts w:asciiTheme="minorHAnsi" w:hAnsiTheme="minorHAnsi" w:cstheme="minorHAnsi"/>
          <w:sz w:val="16"/>
          <w:szCs w:val="16"/>
        </w:rPr>
        <w:t xml:space="preserve">del </w:t>
      </w:r>
      <w:r w:rsidR="00980A76">
        <w:rPr>
          <w:rFonts w:asciiTheme="minorHAnsi" w:hAnsiTheme="minorHAnsi" w:cstheme="minorHAnsi"/>
          <w:sz w:val="16"/>
          <w:szCs w:val="16"/>
        </w:rPr>
        <w:t>Boulevard</w:t>
      </w:r>
      <w:r>
        <w:rPr>
          <w:rFonts w:asciiTheme="minorHAnsi" w:hAnsiTheme="minorHAnsi" w:cstheme="minorHAnsi"/>
          <w:sz w:val="16"/>
          <w:szCs w:val="16"/>
        </w:rPr>
        <w:t xml:space="preserve"> Santa Clara</w:t>
      </w:r>
      <w:r w:rsidR="00425FBB">
        <w:rPr>
          <w:rFonts w:asciiTheme="minorHAnsi" w:hAnsiTheme="minorHAnsi" w:cstheme="minorHAnsi"/>
          <w:sz w:val="16"/>
          <w:szCs w:val="16"/>
        </w:rPr>
        <w:t xml:space="preserve">. </w:t>
      </w:r>
      <w:r w:rsidR="00927564">
        <w:rPr>
          <w:rFonts w:asciiTheme="minorHAnsi" w:hAnsiTheme="minorHAnsi" w:cstheme="minorHAnsi"/>
          <w:sz w:val="16"/>
          <w:szCs w:val="16"/>
        </w:rPr>
        <w:t>2017-2020</w:t>
      </w:r>
      <w:r w:rsidR="00BE2BA2">
        <w:rPr>
          <w:rFonts w:asciiTheme="minorHAnsi" w:hAnsiTheme="minorHAnsi" w:cstheme="minorHAnsi"/>
          <w:sz w:val="16"/>
          <w:szCs w:val="16"/>
        </w:rPr>
        <w:t>.</w:t>
      </w:r>
      <w:r w:rsidR="00980A76">
        <w:rPr>
          <w:rFonts w:asciiTheme="minorHAnsi" w:hAnsiTheme="minorHAnsi" w:cstheme="minorHAnsi"/>
          <w:sz w:val="16"/>
          <w:szCs w:val="16"/>
        </w:rPr>
        <w:t xml:space="preserve"> F1b</w:t>
      </w:r>
      <w:r w:rsidRPr="00E061EF">
        <w:rPr>
          <w:rFonts w:asciiTheme="minorHAnsi" w:hAnsiTheme="minorHAnsi" w:cstheme="minorHAnsi"/>
          <w:sz w:val="16"/>
          <w:szCs w:val="16"/>
        </w:rPr>
        <w:t xml:space="preserve"> </w:t>
      </w:r>
      <w:r w:rsidR="00C80878">
        <w:rPr>
          <w:rFonts w:asciiTheme="minorHAnsi" w:hAnsiTheme="minorHAnsi" w:cstheme="minorHAnsi"/>
          <w:sz w:val="16"/>
          <w:szCs w:val="16"/>
        </w:rPr>
        <w:t>Manzana Sur, Zona 6.</w:t>
      </w:r>
      <w:r w:rsidR="000F586E">
        <w:rPr>
          <w:rFonts w:asciiTheme="minorHAnsi" w:hAnsiTheme="minorHAnsi" w:cstheme="minorHAnsi"/>
          <w:sz w:val="16"/>
          <w:szCs w:val="16"/>
        </w:rPr>
        <w:t xml:space="preserve"> </w:t>
      </w:r>
      <w:r w:rsidR="00863526">
        <w:rPr>
          <w:rFonts w:asciiTheme="minorHAnsi" w:hAnsiTheme="minorHAnsi" w:cstheme="minorHAnsi"/>
          <w:sz w:val="16"/>
          <w:szCs w:val="16"/>
        </w:rPr>
        <w:t xml:space="preserve">Estado Actual 2022. </w:t>
      </w:r>
      <w:r w:rsidR="00076A97">
        <w:rPr>
          <w:rFonts w:asciiTheme="minorHAnsi" w:hAnsiTheme="minorHAnsi" w:cstheme="minorHAnsi"/>
          <w:sz w:val="16"/>
          <w:szCs w:val="16"/>
        </w:rPr>
        <w:t xml:space="preserve">Alcance del </w:t>
      </w:r>
      <w:r w:rsidR="00FA6C6D">
        <w:rPr>
          <w:rFonts w:asciiTheme="minorHAnsi" w:hAnsiTheme="minorHAnsi" w:cstheme="minorHAnsi"/>
          <w:sz w:val="16"/>
          <w:szCs w:val="16"/>
        </w:rPr>
        <w:t xml:space="preserve">Emplazamiento </w:t>
      </w:r>
      <w:r w:rsidR="00863526">
        <w:rPr>
          <w:rFonts w:asciiTheme="minorHAnsi" w:hAnsiTheme="minorHAnsi" w:cstheme="minorHAnsi"/>
          <w:sz w:val="16"/>
          <w:szCs w:val="16"/>
        </w:rPr>
        <w:t xml:space="preserve">V3 </w:t>
      </w:r>
      <w:r w:rsidR="00076A97">
        <w:rPr>
          <w:rFonts w:asciiTheme="minorHAnsi" w:hAnsiTheme="minorHAnsi" w:cstheme="minorHAnsi"/>
          <w:sz w:val="16"/>
          <w:szCs w:val="16"/>
        </w:rPr>
        <w:t xml:space="preserve">Puesta en Valor para </w:t>
      </w:r>
      <w:r w:rsidR="00B47400">
        <w:rPr>
          <w:rFonts w:asciiTheme="minorHAnsi" w:hAnsiTheme="minorHAnsi" w:cstheme="minorHAnsi"/>
          <w:sz w:val="16"/>
          <w:szCs w:val="16"/>
        </w:rPr>
        <w:t>Hotel Manzana Telégrafo</w:t>
      </w:r>
      <w:r w:rsidR="00CF143E">
        <w:rPr>
          <w:rFonts w:asciiTheme="minorHAnsi" w:hAnsiTheme="minorHAnsi" w:cstheme="minorHAnsi"/>
          <w:sz w:val="16"/>
          <w:szCs w:val="16"/>
        </w:rPr>
        <w:t>.</w:t>
      </w:r>
      <w:r w:rsidR="00980A76">
        <w:rPr>
          <w:rFonts w:asciiTheme="minorHAnsi" w:hAnsiTheme="minorHAnsi" w:cstheme="minorHAnsi"/>
          <w:sz w:val="16"/>
          <w:szCs w:val="16"/>
        </w:rPr>
        <w:t xml:space="preserve"> </w:t>
      </w:r>
      <w:r>
        <w:rPr>
          <w:rFonts w:asciiTheme="minorHAnsi" w:hAnsiTheme="minorHAnsi" w:cstheme="minorHAnsi"/>
          <w:sz w:val="16"/>
          <w:szCs w:val="16"/>
        </w:rPr>
        <w:t xml:space="preserve">Fuente: </w:t>
      </w:r>
      <w:r w:rsidR="00FC7AB2">
        <w:rPr>
          <w:rFonts w:asciiTheme="minorHAnsi" w:hAnsiTheme="minorHAnsi" w:cstheme="minorHAnsi"/>
          <w:sz w:val="16"/>
          <w:szCs w:val="16"/>
        </w:rPr>
        <w:t xml:space="preserve">DAU </w:t>
      </w:r>
      <w:r w:rsidR="00CF143E">
        <w:rPr>
          <w:rFonts w:asciiTheme="minorHAnsi" w:hAnsiTheme="minorHAnsi" w:cstheme="minorHAnsi"/>
          <w:sz w:val="16"/>
          <w:szCs w:val="16"/>
        </w:rPr>
        <w:t xml:space="preserve">VIII y </w:t>
      </w:r>
      <w:r w:rsidR="00FC7AB2">
        <w:rPr>
          <w:rFonts w:asciiTheme="minorHAnsi" w:hAnsiTheme="minorHAnsi" w:cstheme="minorHAnsi"/>
          <w:sz w:val="16"/>
          <w:szCs w:val="16"/>
        </w:rPr>
        <w:t>IX curso 2021.</w:t>
      </w:r>
    </w:p>
    <w:p w14:paraId="56E31B9E" w14:textId="6DD278E4" w:rsidR="00DE7E98" w:rsidRPr="001A4691" w:rsidRDefault="00B33C19" w:rsidP="006717F6">
      <w:pPr>
        <w:spacing w:line="360" w:lineRule="auto"/>
        <w:jc w:val="both"/>
        <w:rPr>
          <w:rFonts w:ascii="Times New Roman" w:hAnsi="Times New Roman" w:cs="Times New Roman"/>
          <w:sz w:val="24"/>
          <w:szCs w:val="24"/>
        </w:rPr>
      </w:pPr>
      <w:r w:rsidRPr="001A4691">
        <w:rPr>
          <w:rFonts w:ascii="Times New Roman" w:hAnsi="Times New Roman" w:cs="Times New Roman"/>
          <w:sz w:val="24"/>
          <w:szCs w:val="24"/>
        </w:rPr>
        <w:lastRenderedPageBreak/>
        <w:t xml:space="preserve">Se identifica como problema científico: La necesidad de encontrar una solución </w:t>
      </w:r>
      <w:r w:rsidR="002F2E3E">
        <w:rPr>
          <w:rFonts w:ascii="Times New Roman" w:hAnsi="Times New Roman" w:cs="Times New Roman"/>
          <w:sz w:val="24"/>
          <w:szCs w:val="24"/>
        </w:rPr>
        <w:t>de arquitectura</w:t>
      </w:r>
      <w:r w:rsidR="00DD7DF7">
        <w:rPr>
          <w:rFonts w:ascii="Times New Roman" w:hAnsi="Times New Roman" w:cs="Times New Roman"/>
          <w:sz w:val="24"/>
          <w:szCs w:val="24"/>
        </w:rPr>
        <w:t xml:space="preserve"> </w:t>
      </w:r>
      <w:r w:rsidRPr="001A4691">
        <w:rPr>
          <w:rFonts w:ascii="Times New Roman" w:hAnsi="Times New Roman" w:cs="Times New Roman"/>
          <w:sz w:val="24"/>
          <w:szCs w:val="24"/>
        </w:rPr>
        <w:t>sostenible como propuesta de proyecto en fase d</w:t>
      </w:r>
      <w:r w:rsidR="00DD7DF7">
        <w:rPr>
          <w:rFonts w:ascii="Times New Roman" w:hAnsi="Times New Roman" w:cs="Times New Roman"/>
          <w:sz w:val="24"/>
          <w:szCs w:val="24"/>
        </w:rPr>
        <w:t>e Ideas C</w:t>
      </w:r>
      <w:r w:rsidRPr="001A4691">
        <w:rPr>
          <w:rFonts w:ascii="Times New Roman" w:hAnsi="Times New Roman" w:cs="Times New Roman"/>
          <w:sz w:val="24"/>
          <w:szCs w:val="24"/>
        </w:rPr>
        <w:t>onceptuales para la puesta en valor del conjunto Hotel Manzana Telégrafo</w:t>
      </w:r>
      <w:r w:rsidR="00DD7DF7">
        <w:rPr>
          <w:rFonts w:ascii="Times New Roman" w:hAnsi="Times New Roman" w:cs="Times New Roman"/>
          <w:sz w:val="24"/>
          <w:szCs w:val="24"/>
        </w:rPr>
        <w:t>,</w:t>
      </w:r>
      <w:r w:rsidRPr="001A4691">
        <w:rPr>
          <w:rFonts w:ascii="Times New Roman" w:hAnsi="Times New Roman" w:cs="Times New Roman"/>
          <w:sz w:val="24"/>
          <w:szCs w:val="24"/>
        </w:rPr>
        <w:t xml:space="preserve"> como proyectos motores y dinamizadores, que permita implementar el planeamiento estratégico dentro del Modelo de gestión sostenible para la Regeneración urbana del corredor cultural del Boulevard de Santa Clara (MGRUB), como una vía sostenible para fortalecer la resiliencia en el patrimonio del paisaje urbano histórico [9</w:t>
      </w:r>
      <w:r w:rsidR="00C65402">
        <w:rPr>
          <w:rFonts w:ascii="Times New Roman" w:hAnsi="Times New Roman" w:cs="Times New Roman"/>
          <w:sz w:val="24"/>
          <w:szCs w:val="24"/>
        </w:rPr>
        <w:t>].</w:t>
      </w:r>
      <w:r w:rsidR="00C37B69" w:rsidRPr="001A4691">
        <w:rPr>
          <w:rFonts w:ascii="Times New Roman" w:hAnsi="Times New Roman" w:cs="Times New Roman"/>
          <w:sz w:val="24"/>
          <w:szCs w:val="24"/>
        </w:rPr>
        <w:t xml:space="preserve"> </w:t>
      </w:r>
    </w:p>
    <w:p w14:paraId="00804F4D" w14:textId="77777777" w:rsidR="005652D6" w:rsidRPr="005652D6" w:rsidRDefault="005652D6" w:rsidP="006717F6">
      <w:pPr>
        <w:spacing w:line="360" w:lineRule="auto"/>
        <w:jc w:val="both"/>
        <w:rPr>
          <w:rFonts w:ascii="Times New Roman" w:hAnsi="Times New Roman" w:cs="Times New Roman"/>
          <w:b/>
          <w:sz w:val="24"/>
          <w:szCs w:val="24"/>
        </w:rPr>
      </w:pPr>
      <w:r w:rsidRPr="005652D6">
        <w:rPr>
          <w:rFonts w:ascii="Times New Roman" w:hAnsi="Times New Roman" w:cs="Times New Roman"/>
          <w:b/>
          <w:sz w:val="24"/>
          <w:szCs w:val="24"/>
        </w:rPr>
        <w:t>3. R</w:t>
      </w:r>
      <w:r w:rsidR="001C63C7" w:rsidRPr="005652D6">
        <w:rPr>
          <w:rFonts w:ascii="Times New Roman" w:hAnsi="Times New Roman" w:cs="Times New Roman"/>
          <w:b/>
          <w:sz w:val="24"/>
          <w:szCs w:val="24"/>
        </w:rPr>
        <w:t xml:space="preserve">esultados y </w:t>
      </w:r>
      <w:r w:rsidRPr="005652D6">
        <w:rPr>
          <w:rFonts w:ascii="Times New Roman" w:hAnsi="Times New Roman" w:cs="Times New Roman"/>
          <w:b/>
          <w:sz w:val="24"/>
          <w:szCs w:val="24"/>
        </w:rPr>
        <w:t>discusión</w:t>
      </w:r>
    </w:p>
    <w:p w14:paraId="1E43F41A" w14:textId="6FB6FE94" w:rsidR="00FF184A" w:rsidRDefault="004845CB" w:rsidP="006717F6">
      <w:pPr>
        <w:spacing w:line="360" w:lineRule="auto"/>
        <w:jc w:val="both"/>
        <w:rPr>
          <w:rFonts w:ascii="Times New Roman" w:hAnsi="Times New Roman" w:cs="Times New Roman"/>
          <w:sz w:val="24"/>
          <w:szCs w:val="24"/>
        </w:rPr>
      </w:pPr>
      <w:r>
        <w:rPr>
          <w:rFonts w:ascii="Times New Roman" w:hAnsi="Times New Roman" w:cs="Times New Roman"/>
          <w:sz w:val="24"/>
          <w:szCs w:val="24"/>
        </w:rPr>
        <w:t>3.1. Los Aportes</w:t>
      </w:r>
      <w:r w:rsidR="00FF184A">
        <w:rPr>
          <w:rFonts w:ascii="Times New Roman" w:hAnsi="Times New Roman" w:cs="Times New Roman"/>
          <w:sz w:val="24"/>
          <w:szCs w:val="24"/>
        </w:rPr>
        <w:t xml:space="preserve"> </w:t>
      </w:r>
    </w:p>
    <w:p w14:paraId="59FB8A37" w14:textId="35ED3B08" w:rsidR="00170EB2" w:rsidRPr="00FF184A" w:rsidRDefault="004845CB" w:rsidP="00A43C62">
      <w:pPr>
        <w:spacing w:line="360" w:lineRule="auto"/>
        <w:jc w:val="both"/>
        <w:rPr>
          <w:rFonts w:ascii="Times New Roman" w:hAnsi="Times New Roman" w:cs="Times New Roman"/>
          <w:sz w:val="24"/>
          <w:szCs w:val="24"/>
        </w:rPr>
      </w:pPr>
      <w:r>
        <w:rPr>
          <w:rFonts w:ascii="Times New Roman" w:hAnsi="Times New Roman" w:cs="Times New Roman"/>
          <w:sz w:val="24"/>
          <w:szCs w:val="24"/>
        </w:rPr>
        <w:t>Los resultados logran</w:t>
      </w:r>
      <w:r w:rsidR="00E6580D">
        <w:rPr>
          <w:rFonts w:ascii="Times New Roman" w:hAnsi="Times New Roman" w:cs="Times New Roman"/>
          <w:sz w:val="24"/>
          <w:szCs w:val="24"/>
        </w:rPr>
        <w:t xml:space="preserve"> aporte</w:t>
      </w:r>
      <w:r w:rsidR="001C63C7" w:rsidRPr="001A4691">
        <w:rPr>
          <w:rFonts w:ascii="Times New Roman" w:hAnsi="Times New Roman" w:cs="Times New Roman"/>
          <w:sz w:val="24"/>
          <w:szCs w:val="24"/>
        </w:rPr>
        <w:t xml:space="preserve"> </w:t>
      </w:r>
      <w:r w:rsidR="001C63C7" w:rsidRPr="001A4691">
        <w:rPr>
          <w:rFonts w:ascii="Times New Roman" w:hAnsi="Times New Roman" w:cs="Times New Roman"/>
          <w:color w:val="000000"/>
          <w:sz w:val="24"/>
          <w:szCs w:val="24"/>
        </w:rPr>
        <w:t>de tipo teórico-d</w:t>
      </w:r>
      <w:r w:rsidR="001C63C7" w:rsidRPr="001A4691">
        <w:rPr>
          <w:rFonts w:ascii="Times New Roman" w:hAnsi="Times New Roman" w:cs="Times New Roman"/>
          <w:sz w:val="24"/>
          <w:szCs w:val="24"/>
        </w:rPr>
        <w:t xml:space="preserve">ocumental, </w:t>
      </w:r>
      <w:r w:rsidR="00D16747">
        <w:rPr>
          <w:rFonts w:ascii="Times New Roman" w:hAnsi="Times New Roman" w:cs="Times New Roman"/>
          <w:sz w:val="24"/>
          <w:szCs w:val="24"/>
        </w:rPr>
        <w:t xml:space="preserve"> al e</w:t>
      </w:r>
      <w:r w:rsidR="00F64CEE" w:rsidRPr="001A4691">
        <w:rPr>
          <w:rFonts w:ascii="Times New Roman" w:hAnsi="Times New Roman" w:cs="Times New Roman"/>
          <w:sz w:val="24"/>
          <w:szCs w:val="24"/>
        </w:rPr>
        <w:t>labora</w:t>
      </w:r>
      <w:r w:rsidR="00D16747">
        <w:rPr>
          <w:rFonts w:ascii="Times New Roman" w:hAnsi="Times New Roman" w:cs="Times New Roman"/>
          <w:sz w:val="24"/>
          <w:szCs w:val="24"/>
        </w:rPr>
        <w:t>r</w:t>
      </w:r>
      <w:r w:rsidR="00F64CEE" w:rsidRPr="001A4691">
        <w:rPr>
          <w:rFonts w:ascii="Times New Roman" w:hAnsi="Times New Roman" w:cs="Times New Roman"/>
          <w:sz w:val="24"/>
          <w:szCs w:val="24"/>
        </w:rPr>
        <w:t xml:space="preserve"> la </w:t>
      </w:r>
      <w:r w:rsidR="001C63C7" w:rsidRPr="001A4691">
        <w:rPr>
          <w:rFonts w:ascii="Times New Roman" w:hAnsi="Times New Roman" w:cs="Times New Roman"/>
          <w:sz w:val="24"/>
          <w:szCs w:val="24"/>
        </w:rPr>
        <w:t xml:space="preserve">documenta </w:t>
      </w:r>
      <w:r w:rsidR="00A913AF" w:rsidRPr="001A4691">
        <w:rPr>
          <w:rFonts w:ascii="Times New Roman" w:hAnsi="Times New Roman" w:cs="Times New Roman"/>
          <w:sz w:val="24"/>
          <w:szCs w:val="24"/>
        </w:rPr>
        <w:t xml:space="preserve">que </w:t>
      </w:r>
      <w:r w:rsidR="001C63C7" w:rsidRPr="001A4691">
        <w:rPr>
          <w:rFonts w:ascii="Times New Roman" w:hAnsi="Times New Roman" w:cs="Times New Roman"/>
          <w:sz w:val="24"/>
          <w:szCs w:val="24"/>
        </w:rPr>
        <w:t>fu</w:t>
      </w:r>
      <w:r w:rsidR="00A913AF" w:rsidRPr="001A4691">
        <w:rPr>
          <w:rFonts w:ascii="Times New Roman" w:hAnsi="Times New Roman" w:cs="Times New Roman"/>
          <w:sz w:val="24"/>
          <w:szCs w:val="24"/>
        </w:rPr>
        <w:t xml:space="preserve">ndamentación y conceptualiza </w:t>
      </w:r>
      <w:r w:rsidR="001C63C7" w:rsidRPr="001A4691">
        <w:rPr>
          <w:rFonts w:ascii="Times New Roman" w:hAnsi="Times New Roman" w:cs="Times New Roman"/>
          <w:sz w:val="24"/>
          <w:szCs w:val="24"/>
        </w:rPr>
        <w:t>el proyecto de arquitectura en la gestión de puesta en valor del patrimonio para el Hotel Manzana Telégrafo en la diferentes variantes de solución de proyecto que se fueron decantando</w:t>
      </w:r>
      <w:r w:rsidR="001C63C7" w:rsidRPr="001A4691">
        <w:rPr>
          <w:rStyle w:val="Refdenotaalpie"/>
          <w:rFonts w:ascii="Times New Roman" w:hAnsi="Times New Roman" w:cs="Times New Roman"/>
          <w:sz w:val="24"/>
          <w:szCs w:val="24"/>
        </w:rPr>
        <w:footnoteReference w:id="3"/>
      </w:r>
      <w:r w:rsidR="00A913AF" w:rsidRPr="001A4691">
        <w:rPr>
          <w:rFonts w:ascii="Times New Roman" w:hAnsi="Times New Roman" w:cs="Times New Roman"/>
          <w:sz w:val="24"/>
          <w:szCs w:val="24"/>
        </w:rPr>
        <w:t xml:space="preserve"> par</w:t>
      </w:r>
      <w:r w:rsidR="001C63C7" w:rsidRPr="001A4691">
        <w:rPr>
          <w:rFonts w:ascii="Times New Roman" w:hAnsi="Times New Roman" w:cs="Times New Roman"/>
          <w:sz w:val="24"/>
          <w:szCs w:val="24"/>
        </w:rPr>
        <w:t xml:space="preserve">a llegar a las variantes V3 y V3a, </w:t>
      </w:r>
      <w:r w:rsidR="00A913AF" w:rsidRPr="001A4691">
        <w:rPr>
          <w:rFonts w:ascii="Times New Roman" w:hAnsi="Times New Roman" w:cs="Times New Roman"/>
          <w:sz w:val="24"/>
          <w:szCs w:val="24"/>
        </w:rPr>
        <w:t>desde la etapa de Ideas Preliminares</w:t>
      </w:r>
      <w:r w:rsidR="00625836" w:rsidRPr="001A4691">
        <w:rPr>
          <w:rFonts w:ascii="Times New Roman" w:hAnsi="Times New Roman" w:cs="Times New Roman"/>
          <w:sz w:val="24"/>
          <w:szCs w:val="24"/>
        </w:rPr>
        <w:t xml:space="preserve"> [11] hasta </w:t>
      </w:r>
      <w:r w:rsidR="001C63C7" w:rsidRPr="001A4691">
        <w:rPr>
          <w:rFonts w:ascii="Times New Roman" w:hAnsi="Times New Roman" w:cs="Times New Roman"/>
          <w:sz w:val="24"/>
          <w:szCs w:val="24"/>
        </w:rPr>
        <w:t xml:space="preserve">la Etapa de Ideas Conceptuales </w:t>
      </w:r>
      <w:r w:rsidR="00625836" w:rsidRPr="001A4691">
        <w:rPr>
          <w:rFonts w:ascii="Times New Roman" w:hAnsi="Times New Roman" w:cs="Times New Roman"/>
          <w:sz w:val="24"/>
          <w:szCs w:val="24"/>
        </w:rPr>
        <w:t>[12</w:t>
      </w:r>
      <w:r w:rsidR="001C63C7" w:rsidRPr="001A4691">
        <w:rPr>
          <w:rFonts w:ascii="Times New Roman" w:hAnsi="Times New Roman" w:cs="Times New Roman"/>
          <w:sz w:val="24"/>
          <w:szCs w:val="24"/>
        </w:rPr>
        <w:t xml:space="preserve">]. </w:t>
      </w:r>
      <w:r w:rsidR="00C400DB" w:rsidRPr="001A4691">
        <w:rPr>
          <w:rFonts w:ascii="Times New Roman" w:hAnsi="Times New Roman" w:cs="Times New Roman"/>
          <w:sz w:val="24"/>
          <w:szCs w:val="24"/>
        </w:rPr>
        <w:t>D</w:t>
      </w:r>
      <w:r w:rsidR="001C63C7" w:rsidRPr="001A4691">
        <w:rPr>
          <w:rFonts w:ascii="Times New Roman" w:hAnsi="Times New Roman" w:cs="Times New Roman"/>
          <w:sz w:val="24"/>
          <w:szCs w:val="24"/>
        </w:rPr>
        <w:t xml:space="preserve">ocumenta técnicamente de forma gráfica y escrita tanto el </w:t>
      </w:r>
      <w:r w:rsidR="00DE7E98" w:rsidRPr="001A4691">
        <w:rPr>
          <w:rFonts w:ascii="Times New Roman" w:hAnsi="Times New Roman" w:cs="Times New Roman"/>
          <w:sz w:val="24"/>
          <w:szCs w:val="24"/>
        </w:rPr>
        <w:t xml:space="preserve">Estado </w:t>
      </w:r>
      <w:r w:rsidR="00F64CEE" w:rsidRPr="001A4691">
        <w:rPr>
          <w:rFonts w:ascii="Times New Roman" w:hAnsi="Times New Roman" w:cs="Times New Roman"/>
          <w:sz w:val="24"/>
          <w:szCs w:val="24"/>
        </w:rPr>
        <w:t>A</w:t>
      </w:r>
      <w:r w:rsidR="001C63C7" w:rsidRPr="001A4691">
        <w:rPr>
          <w:rFonts w:ascii="Times New Roman" w:hAnsi="Times New Roman" w:cs="Times New Roman"/>
          <w:sz w:val="24"/>
          <w:szCs w:val="24"/>
        </w:rPr>
        <w:t>ctual como la propuesta desde el urbanismo hasta la escala de la arquitectura.</w:t>
      </w:r>
      <w:r w:rsidR="00C400DB" w:rsidRPr="001A4691">
        <w:rPr>
          <w:rFonts w:ascii="Times New Roman" w:hAnsi="Times New Roman" w:cs="Times New Roman"/>
          <w:sz w:val="24"/>
          <w:szCs w:val="24"/>
        </w:rPr>
        <w:t xml:space="preserve"> </w:t>
      </w:r>
      <w:r w:rsidR="001C63C7" w:rsidRPr="001A4691">
        <w:rPr>
          <w:rFonts w:ascii="Times New Roman" w:hAnsi="Times New Roman" w:cs="Times New Roman"/>
          <w:sz w:val="24"/>
          <w:szCs w:val="24"/>
        </w:rPr>
        <w:t>Aplica una metodología que aborda cinco etapas fundamentales, primeramente</w:t>
      </w:r>
      <w:r w:rsidR="001A4691" w:rsidRPr="001A4691">
        <w:rPr>
          <w:rFonts w:ascii="Times New Roman" w:hAnsi="Times New Roman" w:cs="Times New Roman"/>
          <w:sz w:val="24"/>
          <w:szCs w:val="24"/>
        </w:rPr>
        <w:t>,</w:t>
      </w:r>
      <w:r w:rsidR="001C63C7" w:rsidRPr="001A4691">
        <w:rPr>
          <w:rFonts w:ascii="Times New Roman" w:hAnsi="Times New Roman" w:cs="Times New Roman"/>
          <w:sz w:val="24"/>
          <w:szCs w:val="24"/>
        </w:rPr>
        <w:t xml:space="preserve"> la de análisis y diagnóstico del estado actual con los resultados de las Investigaciones básicas. </w:t>
      </w:r>
      <w:r w:rsidR="001C63C7" w:rsidRPr="00B60579">
        <w:rPr>
          <w:rFonts w:ascii="Times New Roman" w:hAnsi="Times New Roman" w:cs="Times New Roman"/>
          <w:sz w:val="24"/>
          <w:szCs w:val="24"/>
        </w:rPr>
        <w:t>Se acometen</w:t>
      </w:r>
      <w:r w:rsidR="00B00648" w:rsidRPr="00B60579">
        <w:rPr>
          <w:rFonts w:ascii="Times New Roman" w:hAnsi="Times New Roman" w:cs="Times New Roman"/>
          <w:sz w:val="24"/>
          <w:szCs w:val="24"/>
        </w:rPr>
        <w:t>: A</w:t>
      </w:r>
      <w:r w:rsidR="001C63C7" w:rsidRPr="00B60579">
        <w:rPr>
          <w:rFonts w:ascii="Times New Roman" w:hAnsi="Times New Roman" w:cs="Times New Roman"/>
          <w:sz w:val="24"/>
          <w:szCs w:val="24"/>
        </w:rPr>
        <w:t xml:space="preserve"> las investigaciones físico espaciales con la elaboración de toda la documentación gráfica y escrita, los planos del estado actual de los 10 inmuebles, se realizan los levantamientos en planta, elevaciones, cortes, modelación tridimensional y detalles constructivos del estafo actual. B. En segundo lugar, se desarrollan las investigaciones históricas, con los estudios de valoración, categorización y grados de protección de cada uno inmuebles en su urbanismo. </w:t>
      </w:r>
      <w:r w:rsidR="004E241B" w:rsidRPr="00B60579">
        <w:rPr>
          <w:rFonts w:ascii="Times New Roman" w:hAnsi="Times New Roman" w:cs="Times New Roman"/>
          <w:sz w:val="24"/>
          <w:szCs w:val="24"/>
        </w:rPr>
        <w:t>C.</w:t>
      </w:r>
      <w:r w:rsidR="00214F6D" w:rsidRPr="00B60579">
        <w:rPr>
          <w:rFonts w:ascii="Times New Roman" w:hAnsi="Times New Roman" w:cs="Times New Roman"/>
          <w:sz w:val="24"/>
          <w:szCs w:val="24"/>
        </w:rPr>
        <w:t xml:space="preserve"> </w:t>
      </w:r>
      <w:r w:rsidR="00310A52" w:rsidRPr="00B60579">
        <w:rPr>
          <w:rFonts w:ascii="Times New Roman" w:hAnsi="Times New Roman" w:cs="Times New Roman"/>
          <w:sz w:val="24"/>
          <w:szCs w:val="24"/>
        </w:rPr>
        <w:t>En tercer lugar</w:t>
      </w:r>
      <w:r w:rsidR="00B0487B" w:rsidRPr="00B60579">
        <w:rPr>
          <w:rFonts w:ascii="Times New Roman" w:hAnsi="Times New Roman" w:cs="Times New Roman"/>
          <w:sz w:val="24"/>
          <w:szCs w:val="24"/>
        </w:rPr>
        <w:t>,</w:t>
      </w:r>
      <w:r w:rsidR="00310A52" w:rsidRPr="00B60579">
        <w:rPr>
          <w:rFonts w:ascii="Times New Roman" w:hAnsi="Times New Roman" w:cs="Times New Roman"/>
          <w:sz w:val="24"/>
          <w:szCs w:val="24"/>
        </w:rPr>
        <w:t xml:space="preserve"> se</w:t>
      </w:r>
      <w:r w:rsidR="00616403" w:rsidRPr="00B60579">
        <w:rPr>
          <w:rFonts w:ascii="Times New Roman" w:hAnsi="Times New Roman" w:cs="Times New Roman"/>
          <w:sz w:val="24"/>
          <w:szCs w:val="24"/>
        </w:rPr>
        <w:t xml:space="preserve"> </w:t>
      </w:r>
      <w:r w:rsidR="00B0487B" w:rsidRPr="00B60579">
        <w:rPr>
          <w:rFonts w:ascii="Times New Roman" w:hAnsi="Times New Roman" w:cs="Times New Roman"/>
          <w:sz w:val="24"/>
          <w:szCs w:val="24"/>
        </w:rPr>
        <w:t xml:space="preserve">realizan </w:t>
      </w:r>
      <w:r w:rsidR="00616403" w:rsidRPr="00B60579">
        <w:rPr>
          <w:rFonts w:ascii="Times New Roman" w:hAnsi="Times New Roman" w:cs="Times New Roman"/>
          <w:sz w:val="24"/>
          <w:szCs w:val="24"/>
        </w:rPr>
        <w:t>las investigaciones sobre el diagnóstico técnico constructivo, así como de su caracterización físico espacial y compatibilidad del nuevo uso de suelo</w:t>
      </w:r>
      <w:r w:rsidR="00B0487B" w:rsidRPr="00B60579">
        <w:rPr>
          <w:rFonts w:ascii="Times New Roman" w:hAnsi="Times New Roman" w:cs="Times New Roman"/>
          <w:sz w:val="24"/>
          <w:szCs w:val="24"/>
        </w:rPr>
        <w:t xml:space="preserve">. </w:t>
      </w:r>
      <w:r w:rsidR="004E241B" w:rsidRPr="00B60579">
        <w:rPr>
          <w:rFonts w:ascii="Times New Roman" w:hAnsi="Times New Roman" w:cs="Times New Roman"/>
          <w:sz w:val="24"/>
          <w:szCs w:val="24"/>
        </w:rPr>
        <w:t xml:space="preserve">D. </w:t>
      </w:r>
      <w:r w:rsidR="00B0487B" w:rsidRPr="00B60579">
        <w:rPr>
          <w:rFonts w:ascii="Times New Roman" w:hAnsi="Times New Roman" w:cs="Times New Roman"/>
          <w:sz w:val="24"/>
          <w:szCs w:val="24"/>
        </w:rPr>
        <w:t xml:space="preserve">Se realizan las investigaciones </w:t>
      </w:r>
      <w:r w:rsidR="00AA311E" w:rsidRPr="00B60579">
        <w:rPr>
          <w:rFonts w:ascii="Times New Roman" w:hAnsi="Times New Roman" w:cs="Times New Roman"/>
          <w:sz w:val="24"/>
          <w:szCs w:val="24"/>
        </w:rPr>
        <w:t xml:space="preserve">para aplicación </w:t>
      </w:r>
      <w:r w:rsidR="0087643F" w:rsidRPr="00B60579">
        <w:rPr>
          <w:rFonts w:ascii="Times New Roman" w:hAnsi="Times New Roman" w:cs="Times New Roman"/>
          <w:sz w:val="24"/>
          <w:szCs w:val="24"/>
        </w:rPr>
        <w:t xml:space="preserve">de </w:t>
      </w:r>
      <w:r w:rsidR="00AA311E" w:rsidRPr="00B60579">
        <w:rPr>
          <w:rFonts w:ascii="Times New Roman" w:hAnsi="Times New Roman" w:cs="Times New Roman"/>
          <w:sz w:val="24"/>
          <w:szCs w:val="24"/>
        </w:rPr>
        <w:t xml:space="preserve">normativas y </w:t>
      </w:r>
      <w:r w:rsidR="0087643F" w:rsidRPr="00B60579">
        <w:rPr>
          <w:rFonts w:ascii="Times New Roman" w:hAnsi="Times New Roman" w:cs="Times New Roman"/>
          <w:sz w:val="24"/>
          <w:szCs w:val="24"/>
        </w:rPr>
        <w:t>regulaciones generales del Centro Histórico</w:t>
      </w:r>
      <w:r w:rsidR="00EB5B38" w:rsidRPr="00B60579">
        <w:rPr>
          <w:rStyle w:val="Refdenotaalpie"/>
          <w:rFonts w:ascii="Times New Roman" w:hAnsi="Times New Roman" w:cs="Times New Roman"/>
          <w:sz w:val="24"/>
          <w:szCs w:val="24"/>
        </w:rPr>
        <w:footnoteReference w:id="4"/>
      </w:r>
      <w:r w:rsidR="00B00648" w:rsidRPr="00B60579">
        <w:rPr>
          <w:rFonts w:ascii="Times New Roman" w:hAnsi="Times New Roman" w:cs="Times New Roman"/>
          <w:sz w:val="24"/>
          <w:szCs w:val="24"/>
        </w:rPr>
        <w:t xml:space="preserve"> </w:t>
      </w:r>
      <w:r w:rsidR="00AA311E" w:rsidRPr="00B60579">
        <w:rPr>
          <w:rFonts w:ascii="Times New Roman" w:hAnsi="Times New Roman" w:cs="Times New Roman"/>
          <w:sz w:val="24"/>
          <w:szCs w:val="24"/>
        </w:rPr>
        <w:t>;</w:t>
      </w:r>
      <w:r w:rsidR="008E3390" w:rsidRPr="00B60579">
        <w:rPr>
          <w:rFonts w:ascii="Times New Roman" w:hAnsi="Times New Roman" w:cs="Times New Roman"/>
          <w:sz w:val="24"/>
          <w:szCs w:val="24"/>
        </w:rPr>
        <w:t xml:space="preserve"> </w:t>
      </w:r>
      <w:r w:rsidR="00AA311E" w:rsidRPr="00B60579">
        <w:rPr>
          <w:rFonts w:ascii="Times New Roman" w:hAnsi="Times New Roman" w:cs="Times New Roman"/>
          <w:sz w:val="24"/>
          <w:szCs w:val="24"/>
        </w:rPr>
        <w:t>P</w:t>
      </w:r>
      <w:r w:rsidR="008E3390" w:rsidRPr="00B60579">
        <w:rPr>
          <w:rFonts w:ascii="Times New Roman" w:hAnsi="Times New Roman" w:cs="Times New Roman"/>
          <w:sz w:val="24"/>
          <w:szCs w:val="24"/>
        </w:rPr>
        <w:t xml:space="preserve">lan </w:t>
      </w:r>
      <w:r w:rsidR="00AA311E" w:rsidRPr="00B60579">
        <w:rPr>
          <w:rFonts w:ascii="Times New Roman" w:hAnsi="Times New Roman" w:cs="Times New Roman"/>
          <w:sz w:val="24"/>
          <w:szCs w:val="24"/>
        </w:rPr>
        <w:t>E</w:t>
      </w:r>
      <w:r w:rsidR="008E3390" w:rsidRPr="00B60579">
        <w:rPr>
          <w:rFonts w:ascii="Times New Roman" w:hAnsi="Times New Roman" w:cs="Times New Roman"/>
          <w:sz w:val="24"/>
          <w:szCs w:val="24"/>
        </w:rPr>
        <w:t xml:space="preserve">special de </w:t>
      </w:r>
      <w:r w:rsidR="00AA311E" w:rsidRPr="00B60579">
        <w:rPr>
          <w:rFonts w:ascii="Times New Roman" w:hAnsi="Times New Roman" w:cs="Times New Roman"/>
          <w:sz w:val="24"/>
          <w:szCs w:val="24"/>
        </w:rPr>
        <w:t>D</w:t>
      </w:r>
      <w:r w:rsidR="008E3390" w:rsidRPr="00B60579">
        <w:rPr>
          <w:rFonts w:ascii="Times New Roman" w:hAnsi="Times New Roman" w:cs="Times New Roman"/>
          <w:sz w:val="24"/>
          <w:szCs w:val="24"/>
        </w:rPr>
        <w:t>esarr</w:t>
      </w:r>
      <w:r w:rsidR="005D39A2" w:rsidRPr="00B60579">
        <w:rPr>
          <w:rFonts w:ascii="Times New Roman" w:hAnsi="Times New Roman" w:cs="Times New Roman"/>
          <w:sz w:val="24"/>
          <w:szCs w:val="24"/>
        </w:rPr>
        <w:t>o</w:t>
      </w:r>
      <w:r w:rsidR="006D3F44">
        <w:rPr>
          <w:rFonts w:ascii="Times New Roman" w:hAnsi="Times New Roman" w:cs="Times New Roman"/>
          <w:sz w:val="24"/>
          <w:szCs w:val="24"/>
        </w:rPr>
        <w:t>l</w:t>
      </w:r>
      <w:r w:rsidR="005D39A2" w:rsidRPr="00B60579">
        <w:rPr>
          <w:rFonts w:ascii="Times New Roman" w:hAnsi="Times New Roman" w:cs="Times New Roman"/>
          <w:sz w:val="24"/>
          <w:szCs w:val="24"/>
        </w:rPr>
        <w:t>lo Integral</w:t>
      </w:r>
      <w:r w:rsidR="006D3F44">
        <w:rPr>
          <w:rFonts w:ascii="Times New Roman" w:hAnsi="Times New Roman" w:cs="Times New Roman"/>
          <w:sz w:val="24"/>
          <w:szCs w:val="24"/>
        </w:rPr>
        <w:t>,</w:t>
      </w:r>
      <w:r w:rsidR="00322D9B" w:rsidRPr="00B60579">
        <w:rPr>
          <w:rFonts w:ascii="Times New Roman" w:hAnsi="Times New Roman" w:cs="Times New Roman"/>
          <w:sz w:val="24"/>
          <w:szCs w:val="24"/>
        </w:rPr>
        <w:t xml:space="preserve"> PEDI </w:t>
      </w:r>
      <w:r w:rsidR="005D39A2" w:rsidRPr="00B60579">
        <w:rPr>
          <w:rFonts w:ascii="Times New Roman" w:hAnsi="Times New Roman" w:cs="Times New Roman"/>
          <w:sz w:val="24"/>
          <w:szCs w:val="24"/>
        </w:rPr>
        <w:lastRenderedPageBreak/>
        <w:t xml:space="preserve">del </w:t>
      </w:r>
      <w:r w:rsidR="00AA311E" w:rsidRPr="00B60579">
        <w:rPr>
          <w:rFonts w:ascii="Times New Roman" w:hAnsi="Times New Roman" w:cs="Times New Roman"/>
          <w:sz w:val="24"/>
          <w:szCs w:val="24"/>
        </w:rPr>
        <w:t>C</w:t>
      </w:r>
      <w:r w:rsidR="005D39A2" w:rsidRPr="00B60579">
        <w:rPr>
          <w:rFonts w:ascii="Times New Roman" w:hAnsi="Times New Roman" w:cs="Times New Roman"/>
          <w:sz w:val="24"/>
          <w:szCs w:val="24"/>
        </w:rPr>
        <w:t xml:space="preserve">entro </w:t>
      </w:r>
      <w:r w:rsidR="00AA311E" w:rsidRPr="00B60579">
        <w:rPr>
          <w:rFonts w:ascii="Times New Roman" w:hAnsi="Times New Roman" w:cs="Times New Roman"/>
          <w:sz w:val="24"/>
          <w:szCs w:val="24"/>
        </w:rPr>
        <w:t>H</w:t>
      </w:r>
      <w:r w:rsidR="005D39A2" w:rsidRPr="00B60579">
        <w:rPr>
          <w:rFonts w:ascii="Times New Roman" w:hAnsi="Times New Roman" w:cs="Times New Roman"/>
          <w:sz w:val="24"/>
          <w:szCs w:val="24"/>
        </w:rPr>
        <w:t>ist</w:t>
      </w:r>
      <w:r w:rsidR="00257F33" w:rsidRPr="00B60579">
        <w:rPr>
          <w:rFonts w:ascii="Times New Roman" w:hAnsi="Times New Roman" w:cs="Times New Roman"/>
          <w:sz w:val="24"/>
          <w:szCs w:val="24"/>
        </w:rPr>
        <w:t>ó</w:t>
      </w:r>
      <w:r w:rsidR="005D39A2" w:rsidRPr="00B60579">
        <w:rPr>
          <w:rFonts w:ascii="Times New Roman" w:hAnsi="Times New Roman" w:cs="Times New Roman"/>
          <w:sz w:val="24"/>
          <w:szCs w:val="24"/>
        </w:rPr>
        <w:t>rico de Santa Clara</w:t>
      </w:r>
      <w:r w:rsidR="00AA311E" w:rsidRPr="00B60579">
        <w:rPr>
          <w:rFonts w:ascii="Times New Roman" w:hAnsi="Times New Roman" w:cs="Times New Roman"/>
          <w:sz w:val="24"/>
          <w:szCs w:val="24"/>
        </w:rPr>
        <w:t xml:space="preserve"> </w:t>
      </w:r>
      <w:r w:rsidR="00EB5B38" w:rsidRPr="00B60579">
        <w:rPr>
          <w:rFonts w:ascii="Times New Roman" w:hAnsi="Times New Roman" w:cs="Times New Roman"/>
          <w:sz w:val="24"/>
          <w:szCs w:val="24"/>
        </w:rPr>
        <w:t>2016</w:t>
      </w:r>
      <w:r w:rsidR="00EB5B38" w:rsidRPr="00B60579">
        <w:rPr>
          <w:rStyle w:val="Refdenotaalpie"/>
          <w:rFonts w:ascii="Times New Roman" w:hAnsi="Times New Roman" w:cs="Times New Roman"/>
          <w:sz w:val="24"/>
          <w:szCs w:val="24"/>
        </w:rPr>
        <w:footnoteReference w:id="5"/>
      </w:r>
      <w:r w:rsidR="00205F8C" w:rsidRPr="00B60579">
        <w:rPr>
          <w:rFonts w:ascii="Times New Roman" w:hAnsi="Times New Roman" w:cs="Times New Roman"/>
          <w:sz w:val="24"/>
          <w:szCs w:val="24"/>
        </w:rPr>
        <w:t xml:space="preserve"> [1</w:t>
      </w:r>
      <w:r w:rsidR="00216B38" w:rsidRPr="00B60579">
        <w:rPr>
          <w:rFonts w:ascii="Times New Roman" w:hAnsi="Times New Roman" w:cs="Times New Roman"/>
          <w:sz w:val="24"/>
          <w:szCs w:val="24"/>
        </w:rPr>
        <w:t>3</w:t>
      </w:r>
      <w:r w:rsidR="00205F8C" w:rsidRPr="00B60579">
        <w:rPr>
          <w:rFonts w:ascii="Times New Roman" w:hAnsi="Times New Roman" w:cs="Times New Roman"/>
          <w:sz w:val="24"/>
          <w:szCs w:val="24"/>
        </w:rPr>
        <w:t>]</w:t>
      </w:r>
      <w:r w:rsidR="00576571" w:rsidRPr="00B60579">
        <w:rPr>
          <w:rFonts w:ascii="Times New Roman" w:hAnsi="Times New Roman" w:cs="Times New Roman"/>
          <w:sz w:val="24"/>
          <w:szCs w:val="24"/>
        </w:rPr>
        <w:t>;</w:t>
      </w:r>
      <w:r w:rsidR="00EB5B38" w:rsidRPr="00B60579">
        <w:rPr>
          <w:rFonts w:ascii="Times New Roman" w:hAnsi="Times New Roman" w:cs="Times New Roman"/>
          <w:sz w:val="24"/>
          <w:szCs w:val="24"/>
        </w:rPr>
        <w:t xml:space="preserve"> R</w:t>
      </w:r>
      <w:r w:rsidR="0087643F" w:rsidRPr="00B60579">
        <w:rPr>
          <w:rFonts w:ascii="Times New Roman" w:hAnsi="Times New Roman" w:cs="Times New Roman"/>
          <w:sz w:val="24"/>
          <w:szCs w:val="24"/>
        </w:rPr>
        <w:t xml:space="preserve">egulaciones </w:t>
      </w:r>
      <w:r w:rsidR="00EB5B38" w:rsidRPr="00B60579">
        <w:rPr>
          <w:rFonts w:ascii="Times New Roman" w:hAnsi="Times New Roman" w:cs="Times New Roman"/>
          <w:sz w:val="24"/>
          <w:szCs w:val="24"/>
        </w:rPr>
        <w:t>del Plan Especial y Programa Regeneración del Boulevard 20</w:t>
      </w:r>
      <w:r w:rsidR="00101E60" w:rsidRPr="00B60579">
        <w:rPr>
          <w:rFonts w:ascii="Times New Roman" w:hAnsi="Times New Roman" w:cs="Times New Roman"/>
          <w:sz w:val="24"/>
          <w:szCs w:val="24"/>
        </w:rPr>
        <w:t>18</w:t>
      </w:r>
      <w:r w:rsidR="00101E60" w:rsidRPr="00B60579">
        <w:rPr>
          <w:rStyle w:val="Refdenotaalpie"/>
          <w:rFonts w:ascii="Times New Roman" w:hAnsi="Times New Roman" w:cs="Times New Roman"/>
          <w:sz w:val="24"/>
          <w:szCs w:val="24"/>
        </w:rPr>
        <w:footnoteReference w:id="6"/>
      </w:r>
      <w:r w:rsidR="00205F8C" w:rsidRPr="00B60579">
        <w:rPr>
          <w:rFonts w:ascii="Times New Roman" w:hAnsi="Times New Roman" w:cs="Times New Roman"/>
          <w:sz w:val="24"/>
          <w:szCs w:val="24"/>
        </w:rPr>
        <w:t xml:space="preserve"> [1</w:t>
      </w:r>
      <w:r w:rsidR="00216B38" w:rsidRPr="00B60579">
        <w:rPr>
          <w:rFonts w:ascii="Times New Roman" w:hAnsi="Times New Roman" w:cs="Times New Roman"/>
          <w:sz w:val="24"/>
          <w:szCs w:val="24"/>
        </w:rPr>
        <w:t>4</w:t>
      </w:r>
      <w:r w:rsidR="00205F8C" w:rsidRPr="00B60579">
        <w:rPr>
          <w:rFonts w:ascii="Times New Roman" w:hAnsi="Times New Roman" w:cs="Times New Roman"/>
          <w:sz w:val="24"/>
          <w:szCs w:val="24"/>
        </w:rPr>
        <w:t>]</w:t>
      </w:r>
      <w:r w:rsidR="00576571" w:rsidRPr="00B60579">
        <w:rPr>
          <w:rFonts w:ascii="Times New Roman" w:hAnsi="Times New Roman" w:cs="Times New Roman"/>
          <w:sz w:val="24"/>
          <w:szCs w:val="24"/>
        </w:rPr>
        <w:t xml:space="preserve">, así como las normativas </w:t>
      </w:r>
      <w:r w:rsidR="00B0487B" w:rsidRPr="00B60579">
        <w:rPr>
          <w:rFonts w:ascii="Times New Roman" w:hAnsi="Times New Roman" w:cs="Times New Roman"/>
          <w:sz w:val="24"/>
          <w:szCs w:val="24"/>
        </w:rPr>
        <w:t>para elabora</w:t>
      </w:r>
      <w:r w:rsidR="00F24D5C" w:rsidRPr="00B60579">
        <w:rPr>
          <w:rFonts w:ascii="Times New Roman" w:hAnsi="Times New Roman" w:cs="Times New Roman"/>
          <w:sz w:val="24"/>
          <w:szCs w:val="24"/>
        </w:rPr>
        <w:t>r</w:t>
      </w:r>
      <w:r w:rsidR="00B0487B" w:rsidRPr="00B60579">
        <w:rPr>
          <w:rFonts w:ascii="Times New Roman" w:hAnsi="Times New Roman" w:cs="Times New Roman"/>
          <w:sz w:val="24"/>
          <w:szCs w:val="24"/>
        </w:rPr>
        <w:t xml:space="preserve"> la propuesta</w:t>
      </w:r>
      <w:r w:rsidR="00F24D5C" w:rsidRPr="00B60579">
        <w:rPr>
          <w:rFonts w:ascii="Times New Roman" w:hAnsi="Times New Roman" w:cs="Times New Roman"/>
          <w:sz w:val="24"/>
          <w:szCs w:val="24"/>
        </w:rPr>
        <w:t xml:space="preserve"> del Programa Arquitectónico</w:t>
      </w:r>
      <w:r w:rsidR="00076A97" w:rsidRPr="00B60579">
        <w:rPr>
          <w:rFonts w:ascii="Times New Roman" w:hAnsi="Times New Roman" w:cs="Times New Roman"/>
          <w:sz w:val="24"/>
          <w:szCs w:val="24"/>
        </w:rPr>
        <w:t xml:space="preserve"> o Tarea de Proyección</w:t>
      </w:r>
      <w:r w:rsidR="00012D26" w:rsidRPr="00B60579">
        <w:rPr>
          <w:rFonts w:ascii="Times New Roman" w:hAnsi="Times New Roman" w:cs="Times New Roman"/>
          <w:sz w:val="24"/>
          <w:szCs w:val="24"/>
        </w:rPr>
        <w:t>[15]</w:t>
      </w:r>
      <w:r w:rsidR="004E241B" w:rsidRPr="00B60579">
        <w:rPr>
          <w:rFonts w:ascii="Times New Roman" w:hAnsi="Times New Roman" w:cs="Times New Roman"/>
          <w:sz w:val="24"/>
          <w:szCs w:val="24"/>
        </w:rPr>
        <w:t>.</w:t>
      </w:r>
      <w:r w:rsidR="001C63C7" w:rsidRPr="00B60579">
        <w:rPr>
          <w:rFonts w:ascii="Times New Roman" w:hAnsi="Times New Roman" w:cs="Times New Roman"/>
          <w:sz w:val="24"/>
          <w:szCs w:val="24"/>
        </w:rPr>
        <w:t xml:space="preserve"> </w:t>
      </w:r>
      <w:r w:rsidR="004E241B" w:rsidRPr="00B60579">
        <w:rPr>
          <w:rFonts w:ascii="Times New Roman" w:hAnsi="Times New Roman" w:cs="Times New Roman"/>
          <w:sz w:val="24"/>
          <w:szCs w:val="24"/>
        </w:rPr>
        <w:t>E</w:t>
      </w:r>
      <w:r w:rsidR="003D17A2" w:rsidRPr="00B60579">
        <w:rPr>
          <w:rFonts w:ascii="Times New Roman" w:hAnsi="Times New Roman" w:cs="Times New Roman"/>
          <w:sz w:val="24"/>
          <w:szCs w:val="24"/>
        </w:rPr>
        <w:t>.</w:t>
      </w:r>
      <w:r w:rsidR="00F24D5C" w:rsidRPr="00B60579">
        <w:rPr>
          <w:rFonts w:ascii="Times New Roman" w:hAnsi="Times New Roman" w:cs="Times New Roman"/>
          <w:sz w:val="24"/>
          <w:szCs w:val="24"/>
        </w:rPr>
        <w:t xml:space="preserve"> </w:t>
      </w:r>
      <w:r w:rsidR="006F5103" w:rsidRPr="00B60579">
        <w:rPr>
          <w:rFonts w:ascii="Times New Roman" w:hAnsi="Times New Roman" w:cs="Times New Roman"/>
          <w:sz w:val="24"/>
          <w:szCs w:val="24"/>
        </w:rPr>
        <w:t>Se realizan</w:t>
      </w:r>
      <w:r w:rsidR="006F5103" w:rsidRPr="00F51927">
        <w:rPr>
          <w:rFonts w:ascii="Times New Roman" w:hAnsi="Times New Roman" w:cs="Times New Roman"/>
          <w:sz w:val="24"/>
          <w:szCs w:val="24"/>
        </w:rPr>
        <w:t xml:space="preserve"> los </w:t>
      </w:r>
      <w:r w:rsidR="00F423B6" w:rsidRPr="00F51927">
        <w:rPr>
          <w:rFonts w:ascii="Times New Roman" w:hAnsi="Times New Roman" w:cs="Times New Roman"/>
          <w:sz w:val="24"/>
          <w:szCs w:val="24"/>
        </w:rPr>
        <w:t xml:space="preserve">estudios antecedentes de proyectos </w:t>
      </w:r>
      <w:r w:rsidR="00755256" w:rsidRPr="00F51927">
        <w:rPr>
          <w:rFonts w:ascii="Times New Roman" w:hAnsi="Times New Roman" w:cs="Times New Roman"/>
          <w:sz w:val="24"/>
          <w:szCs w:val="24"/>
        </w:rPr>
        <w:t xml:space="preserve">y </w:t>
      </w:r>
      <w:r w:rsidR="00686AB2" w:rsidRPr="00F51927">
        <w:rPr>
          <w:rFonts w:ascii="Times New Roman" w:hAnsi="Times New Roman" w:cs="Times New Roman"/>
          <w:sz w:val="24"/>
          <w:szCs w:val="24"/>
        </w:rPr>
        <w:t xml:space="preserve">dictámenes técnicos </w:t>
      </w:r>
      <w:r w:rsidR="00F423B6" w:rsidRPr="00F51927">
        <w:rPr>
          <w:rFonts w:ascii="Times New Roman" w:hAnsi="Times New Roman" w:cs="Times New Roman"/>
          <w:sz w:val="24"/>
          <w:szCs w:val="24"/>
        </w:rPr>
        <w:t xml:space="preserve">desarrollados a los inmuebles seleccionados para </w:t>
      </w:r>
      <w:r w:rsidR="00F423B6" w:rsidRPr="00B60579">
        <w:rPr>
          <w:rFonts w:ascii="Times New Roman" w:hAnsi="Times New Roman" w:cs="Times New Roman"/>
          <w:sz w:val="24"/>
          <w:szCs w:val="24"/>
        </w:rPr>
        <w:t>integrar el C</w:t>
      </w:r>
      <w:r w:rsidR="001F00A1" w:rsidRPr="00B60579">
        <w:rPr>
          <w:rFonts w:ascii="Times New Roman" w:hAnsi="Times New Roman" w:cs="Times New Roman"/>
          <w:sz w:val="24"/>
          <w:szCs w:val="24"/>
        </w:rPr>
        <w:t>onjunto HMT</w:t>
      </w:r>
      <w:r w:rsidR="00686AB2" w:rsidRPr="00B60579">
        <w:rPr>
          <w:rFonts w:ascii="Times New Roman" w:hAnsi="Times New Roman" w:cs="Times New Roman"/>
          <w:sz w:val="24"/>
          <w:szCs w:val="24"/>
        </w:rPr>
        <w:t xml:space="preserve"> </w:t>
      </w:r>
      <w:r w:rsidR="001F00A1" w:rsidRPr="00B60579">
        <w:rPr>
          <w:rFonts w:ascii="Times New Roman" w:hAnsi="Times New Roman" w:cs="Times New Roman"/>
          <w:sz w:val="24"/>
          <w:szCs w:val="24"/>
        </w:rPr>
        <w:t>[16]</w:t>
      </w:r>
      <w:r w:rsidR="001C5B9A" w:rsidRPr="00B60579">
        <w:rPr>
          <w:rFonts w:ascii="Times New Roman" w:hAnsi="Times New Roman" w:cs="Times New Roman"/>
          <w:sz w:val="24"/>
          <w:szCs w:val="24"/>
        </w:rPr>
        <w:t>-</w:t>
      </w:r>
      <w:r w:rsidR="001F00A1" w:rsidRPr="00B60579">
        <w:rPr>
          <w:rFonts w:ascii="Times New Roman" w:hAnsi="Times New Roman" w:cs="Times New Roman"/>
          <w:sz w:val="24"/>
          <w:szCs w:val="24"/>
        </w:rPr>
        <w:t>[17]</w:t>
      </w:r>
      <w:r w:rsidR="001C5B9A" w:rsidRPr="00B60579">
        <w:rPr>
          <w:rFonts w:ascii="Times New Roman" w:hAnsi="Times New Roman" w:cs="Times New Roman"/>
          <w:sz w:val="24"/>
          <w:szCs w:val="24"/>
        </w:rPr>
        <w:t>-</w:t>
      </w:r>
      <w:r w:rsidR="001F00A1" w:rsidRPr="00B60579">
        <w:rPr>
          <w:rFonts w:ascii="Times New Roman" w:hAnsi="Times New Roman" w:cs="Times New Roman"/>
          <w:sz w:val="24"/>
          <w:szCs w:val="24"/>
        </w:rPr>
        <w:t>[18]</w:t>
      </w:r>
      <w:r w:rsidR="001C5B9A" w:rsidRPr="00B60579">
        <w:rPr>
          <w:rFonts w:ascii="Times New Roman" w:hAnsi="Times New Roman" w:cs="Times New Roman"/>
          <w:sz w:val="24"/>
          <w:szCs w:val="24"/>
        </w:rPr>
        <w:t>-</w:t>
      </w:r>
      <w:r w:rsidR="001F00A1" w:rsidRPr="00B60579">
        <w:rPr>
          <w:rFonts w:ascii="Times New Roman" w:hAnsi="Times New Roman" w:cs="Times New Roman"/>
          <w:sz w:val="24"/>
          <w:szCs w:val="24"/>
        </w:rPr>
        <w:t>[</w:t>
      </w:r>
      <w:r w:rsidR="00755256" w:rsidRPr="00B60579">
        <w:rPr>
          <w:rFonts w:ascii="Times New Roman" w:hAnsi="Times New Roman" w:cs="Times New Roman"/>
          <w:sz w:val="24"/>
          <w:szCs w:val="24"/>
        </w:rPr>
        <w:t>19</w:t>
      </w:r>
      <w:r w:rsidR="001F00A1" w:rsidRPr="00B60579">
        <w:rPr>
          <w:rFonts w:ascii="Times New Roman" w:hAnsi="Times New Roman" w:cs="Times New Roman"/>
          <w:sz w:val="24"/>
          <w:szCs w:val="24"/>
        </w:rPr>
        <w:t>]</w:t>
      </w:r>
      <w:r w:rsidR="001C5B9A" w:rsidRPr="00B60579">
        <w:rPr>
          <w:rFonts w:ascii="Times New Roman" w:hAnsi="Times New Roman" w:cs="Times New Roman"/>
          <w:sz w:val="24"/>
          <w:szCs w:val="24"/>
        </w:rPr>
        <w:t>-</w:t>
      </w:r>
      <w:r w:rsidR="00755256" w:rsidRPr="00B60579">
        <w:rPr>
          <w:rFonts w:ascii="Times New Roman" w:hAnsi="Times New Roman" w:cs="Times New Roman"/>
          <w:sz w:val="24"/>
          <w:szCs w:val="24"/>
        </w:rPr>
        <w:t>[20]</w:t>
      </w:r>
      <w:r w:rsidR="001F00A1" w:rsidRPr="00B60579">
        <w:rPr>
          <w:rFonts w:ascii="Times New Roman" w:hAnsi="Times New Roman" w:cs="Times New Roman"/>
          <w:sz w:val="24"/>
          <w:szCs w:val="24"/>
        </w:rPr>
        <w:t xml:space="preserve">. F. </w:t>
      </w:r>
      <w:r w:rsidR="00CF143E" w:rsidRPr="00B60579">
        <w:rPr>
          <w:rFonts w:ascii="Times New Roman" w:hAnsi="Times New Roman" w:cs="Times New Roman"/>
          <w:sz w:val="24"/>
          <w:szCs w:val="24"/>
        </w:rPr>
        <w:t>Se elabora</w:t>
      </w:r>
      <w:r w:rsidR="00145F26" w:rsidRPr="00B60579">
        <w:rPr>
          <w:rFonts w:ascii="Times New Roman" w:hAnsi="Times New Roman" w:cs="Times New Roman"/>
          <w:sz w:val="24"/>
          <w:szCs w:val="24"/>
        </w:rPr>
        <w:t xml:space="preserve"> la documentación </w:t>
      </w:r>
      <w:r w:rsidR="0060620E" w:rsidRPr="00B60579">
        <w:rPr>
          <w:rFonts w:ascii="Times New Roman" w:hAnsi="Times New Roman" w:cs="Times New Roman"/>
          <w:sz w:val="24"/>
          <w:szCs w:val="24"/>
        </w:rPr>
        <w:t>técnica</w:t>
      </w:r>
      <w:r w:rsidR="00145F26" w:rsidRPr="00B60579">
        <w:rPr>
          <w:rFonts w:ascii="Times New Roman" w:hAnsi="Times New Roman" w:cs="Times New Roman"/>
          <w:sz w:val="24"/>
          <w:szCs w:val="24"/>
        </w:rPr>
        <w:t xml:space="preserve"> </w:t>
      </w:r>
      <w:r w:rsidR="0060620E" w:rsidRPr="00B60579">
        <w:rPr>
          <w:rFonts w:ascii="Times New Roman" w:hAnsi="Times New Roman" w:cs="Times New Roman"/>
          <w:sz w:val="24"/>
          <w:szCs w:val="24"/>
        </w:rPr>
        <w:t>gráfica</w:t>
      </w:r>
      <w:r w:rsidR="00145F26" w:rsidRPr="00B60579">
        <w:rPr>
          <w:rFonts w:ascii="Times New Roman" w:hAnsi="Times New Roman" w:cs="Times New Roman"/>
          <w:sz w:val="24"/>
          <w:szCs w:val="24"/>
        </w:rPr>
        <w:t xml:space="preserve"> y </w:t>
      </w:r>
      <w:r w:rsidR="0060620E" w:rsidRPr="00B60579">
        <w:rPr>
          <w:rFonts w:ascii="Times New Roman" w:hAnsi="Times New Roman" w:cs="Times New Roman"/>
          <w:sz w:val="24"/>
          <w:szCs w:val="24"/>
        </w:rPr>
        <w:t>e</w:t>
      </w:r>
      <w:r w:rsidR="00145F26" w:rsidRPr="00B60579">
        <w:rPr>
          <w:rFonts w:ascii="Times New Roman" w:hAnsi="Times New Roman" w:cs="Times New Roman"/>
          <w:sz w:val="24"/>
          <w:szCs w:val="24"/>
        </w:rPr>
        <w:t>scrit</w:t>
      </w:r>
      <w:r w:rsidR="0060620E" w:rsidRPr="00B60579">
        <w:rPr>
          <w:rFonts w:ascii="Times New Roman" w:hAnsi="Times New Roman" w:cs="Times New Roman"/>
          <w:sz w:val="24"/>
          <w:szCs w:val="24"/>
        </w:rPr>
        <w:t>a</w:t>
      </w:r>
      <w:r w:rsidR="00145F26" w:rsidRPr="00B60579">
        <w:rPr>
          <w:rFonts w:ascii="Times New Roman" w:hAnsi="Times New Roman" w:cs="Times New Roman"/>
          <w:sz w:val="24"/>
          <w:szCs w:val="24"/>
        </w:rPr>
        <w:t xml:space="preserve"> </w:t>
      </w:r>
      <w:r w:rsidR="007F0C7E" w:rsidRPr="00B60579">
        <w:rPr>
          <w:rFonts w:ascii="Times New Roman" w:hAnsi="Times New Roman" w:cs="Times New Roman"/>
          <w:sz w:val="24"/>
          <w:szCs w:val="24"/>
        </w:rPr>
        <w:t xml:space="preserve">como Propuestas de Proyecto </w:t>
      </w:r>
      <w:r w:rsidR="004E74E3" w:rsidRPr="00B60579">
        <w:rPr>
          <w:rFonts w:ascii="Times New Roman" w:hAnsi="Times New Roman" w:cs="Times New Roman"/>
          <w:sz w:val="24"/>
          <w:szCs w:val="24"/>
        </w:rPr>
        <w:t xml:space="preserve">V3y V3a, para HMT, </w:t>
      </w:r>
      <w:r w:rsidR="007F0C7E" w:rsidRPr="00B60579">
        <w:rPr>
          <w:rFonts w:ascii="Times New Roman" w:hAnsi="Times New Roman" w:cs="Times New Roman"/>
          <w:sz w:val="24"/>
          <w:szCs w:val="24"/>
        </w:rPr>
        <w:t>en</w:t>
      </w:r>
      <w:r w:rsidR="00740073" w:rsidRPr="00B60579">
        <w:rPr>
          <w:rFonts w:ascii="Times New Roman" w:hAnsi="Times New Roman" w:cs="Times New Roman"/>
          <w:sz w:val="24"/>
          <w:szCs w:val="24"/>
        </w:rPr>
        <w:t xml:space="preserve"> la Etapa</w:t>
      </w:r>
      <w:r w:rsidR="00F24D5C" w:rsidRPr="00B60579">
        <w:rPr>
          <w:rFonts w:ascii="Times New Roman" w:hAnsi="Times New Roman" w:cs="Times New Roman"/>
          <w:sz w:val="24"/>
          <w:szCs w:val="24"/>
        </w:rPr>
        <w:t xml:space="preserve"> </w:t>
      </w:r>
      <w:r w:rsidR="007F0C7E" w:rsidRPr="00B60579">
        <w:rPr>
          <w:rFonts w:ascii="Times New Roman" w:hAnsi="Times New Roman" w:cs="Times New Roman"/>
          <w:sz w:val="24"/>
          <w:szCs w:val="24"/>
        </w:rPr>
        <w:t>de Ideas Conceptuales</w:t>
      </w:r>
      <w:r w:rsidR="0087643F" w:rsidRPr="00B60579">
        <w:rPr>
          <w:rFonts w:ascii="Times New Roman" w:hAnsi="Times New Roman" w:cs="Times New Roman"/>
          <w:sz w:val="24"/>
          <w:szCs w:val="24"/>
        </w:rPr>
        <w:t>.</w:t>
      </w:r>
      <w:r w:rsidR="007F0C7E" w:rsidRPr="00B60579">
        <w:rPr>
          <w:rFonts w:ascii="Times New Roman" w:hAnsi="Times New Roman" w:cs="Times New Roman"/>
          <w:sz w:val="24"/>
          <w:szCs w:val="24"/>
        </w:rPr>
        <w:t xml:space="preserve"> </w:t>
      </w:r>
      <w:r w:rsidR="00E6580D">
        <w:rPr>
          <w:rFonts w:ascii="Times New Roman" w:hAnsi="Times New Roman" w:cs="Times New Roman"/>
          <w:color w:val="000000"/>
          <w:sz w:val="24"/>
          <w:szCs w:val="24"/>
        </w:rPr>
        <w:t>Además</w:t>
      </w:r>
      <w:r w:rsidR="005635F0">
        <w:rPr>
          <w:rFonts w:ascii="Times New Roman" w:hAnsi="Times New Roman" w:cs="Times New Roman"/>
          <w:color w:val="000000"/>
          <w:sz w:val="24"/>
          <w:szCs w:val="24"/>
        </w:rPr>
        <w:t>,</w:t>
      </w:r>
      <w:r w:rsidR="00E6580D">
        <w:rPr>
          <w:rFonts w:ascii="Times New Roman" w:hAnsi="Times New Roman" w:cs="Times New Roman"/>
          <w:color w:val="000000"/>
          <w:sz w:val="24"/>
          <w:szCs w:val="24"/>
        </w:rPr>
        <w:t xml:space="preserve"> los resultados de aporte</w:t>
      </w:r>
      <w:r w:rsidR="00616403" w:rsidRPr="00B60579">
        <w:rPr>
          <w:rFonts w:ascii="Times New Roman" w:hAnsi="Times New Roman" w:cs="Times New Roman"/>
          <w:color w:val="000000"/>
          <w:sz w:val="24"/>
          <w:szCs w:val="24"/>
        </w:rPr>
        <w:t xml:space="preserve"> practico consiste</w:t>
      </w:r>
      <w:r w:rsidR="0039287F">
        <w:rPr>
          <w:rFonts w:ascii="Times New Roman" w:hAnsi="Times New Roman" w:cs="Times New Roman"/>
          <w:color w:val="000000"/>
          <w:sz w:val="24"/>
          <w:szCs w:val="24"/>
        </w:rPr>
        <w:t>n</w:t>
      </w:r>
      <w:r w:rsidR="00616403" w:rsidRPr="00B60579">
        <w:rPr>
          <w:rFonts w:ascii="Times New Roman" w:hAnsi="Times New Roman" w:cs="Times New Roman"/>
          <w:color w:val="000000"/>
          <w:sz w:val="24"/>
          <w:szCs w:val="24"/>
        </w:rPr>
        <w:t xml:space="preserve"> en que </w:t>
      </w:r>
      <w:r w:rsidR="00745E13" w:rsidRPr="00B60579">
        <w:rPr>
          <w:rFonts w:ascii="Times New Roman" w:hAnsi="Times New Roman" w:cs="Times New Roman"/>
          <w:color w:val="000000"/>
          <w:sz w:val="24"/>
          <w:szCs w:val="24"/>
        </w:rPr>
        <w:t xml:space="preserve">logra conceptualizar y dar respuesta de proyecto </w:t>
      </w:r>
      <w:r w:rsidR="00C74DFF" w:rsidRPr="00B60579">
        <w:rPr>
          <w:rFonts w:ascii="Times New Roman" w:hAnsi="Times New Roman" w:cs="Times New Roman"/>
          <w:color w:val="000000"/>
          <w:sz w:val="24"/>
          <w:szCs w:val="24"/>
        </w:rPr>
        <w:t>de Arquitectura</w:t>
      </w:r>
      <w:r w:rsidR="00616403" w:rsidRPr="00B60579">
        <w:rPr>
          <w:rFonts w:ascii="Times New Roman" w:hAnsi="Times New Roman" w:cs="Times New Roman"/>
          <w:color w:val="000000"/>
          <w:sz w:val="24"/>
          <w:szCs w:val="24"/>
        </w:rPr>
        <w:t xml:space="preserve"> identificado como V3,</w:t>
      </w:r>
      <w:r w:rsidR="007758AF" w:rsidRPr="00B60579">
        <w:rPr>
          <w:rFonts w:ascii="Times New Roman" w:hAnsi="Times New Roman" w:cs="Times New Roman"/>
          <w:color w:val="000000"/>
          <w:sz w:val="24"/>
          <w:szCs w:val="24"/>
        </w:rPr>
        <w:t xml:space="preserve"> y V3a.</w:t>
      </w:r>
      <w:r w:rsidR="00616403" w:rsidRPr="00B60579">
        <w:rPr>
          <w:rFonts w:ascii="Times New Roman" w:hAnsi="Times New Roman" w:cs="Times New Roman"/>
          <w:color w:val="000000"/>
          <w:sz w:val="24"/>
          <w:szCs w:val="24"/>
        </w:rPr>
        <w:t xml:space="preserve"> en la fase de solución Ideas Conceptuales</w:t>
      </w:r>
      <w:r w:rsidR="0039287F">
        <w:rPr>
          <w:rFonts w:ascii="Times New Roman" w:hAnsi="Times New Roman" w:cs="Times New Roman"/>
          <w:color w:val="000000"/>
          <w:sz w:val="24"/>
          <w:szCs w:val="24"/>
        </w:rPr>
        <w:t xml:space="preserve"> para gestionar la factibilidad de esta inversión</w:t>
      </w:r>
      <w:r w:rsidR="00C74DFF" w:rsidRPr="00B60579">
        <w:rPr>
          <w:rFonts w:ascii="Times New Roman" w:hAnsi="Times New Roman" w:cs="Times New Roman"/>
          <w:color w:val="000000"/>
          <w:sz w:val="24"/>
          <w:szCs w:val="24"/>
        </w:rPr>
        <w:t xml:space="preserve"> [11].</w:t>
      </w:r>
    </w:p>
    <w:p w14:paraId="6E1CAA88" w14:textId="76D495E6" w:rsidR="009B400D" w:rsidRDefault="002F0CB7" w:rsidP="00A43C6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A05726">
        <w:rPr>
          <w:rFonts w:ascii="Times New Roman" w:hAnsi="Times New Roman" w:cs="Times New Roman"/>
          <w:b/>
          <w:sz w:val="24"/>
          <w:szCs w:val="24"/>
        </w:rPr>
        <w:t>Antecedente</w:t>
      </w:r>
      <w:r w:rsidR="00562C8C" w:rsidRPr="00B60579">
        <w:rPr>
          <w:rFonts w:ascii="Times New Roman" w:hAnsi="Times New Roman" w:cs="Times New Roman"/>
          <w:b/>
          <w:sz w:val="24"/>
          <w:szCs w:val="24"/>
        </w:rPr>
        <w:t xml:space="preserve"> </w:t>
      </w:r>
      <w:r w:rsidR="00CF54A6">
        <w:rPr>
          <w:rFonts w:ascii="Times New Roman" w:hAnsi="Times New Roman" w:cs="Times New Roman"/>
          <w:b/>
          <w:sz w:val="24"/>
          <w:szCs w:val="24"/>
        </w:rPr>
        <w:t xml:space="preserve">histórico evolutivo </w:t>
      </w:r>
      <w:r w:rsidR="00222E0E">
        <w:rPr>
          <w:rFonts w:ascii="Times New Roman" w:hAnsi="Times New Roman" w:cs="Times New Roman"/>
          <w:b/>
          <w:sz w:val="24"/>
          <w:szCs w:val="24"/>
        </w:rPr>
        <w:t>d</w:t>
      </w:r>
      <w:r w:rsidR="00ED13DA">
        <w:rPr>
          <w:rFonts w:ascii="Times New Roman" w:hAnsi="Times New Roman" w:cs="Times New Roman"/>
          <w:b/>
          <w:sz w:val="24"/>
          <w:szCs w:val="24"/>
        </w:rPr>
        <w:t xml:space="preserve">el </w:t>
      </w:r>
      <w:r w:rsidR="009B400D" w:rsidRPr="00B60579">
        <w:rPr>
          <w:rFonts w:ascii="Times New Roman" w:hAnsi="Times New Roman" w:cs="Times New Roman"/>
          <w:b/>
          <w:sz w:val="24"/>
          <w:szCs w:val="24"/>
        </w:rPr>
        <w:t>H</w:t>
      </w:r>
      <w:r w:rsidR="00562C8C" w:rsidRPr="00B60579">
        <w:rPr>
          <w:rFonts w:ascii="Times New Roman" w:hAnsi="Times New Roman" w:cs="Times New Roman"/>
          <w:b/>
          <w:sz w:val="24"/>
          <w:szCs w:val="24"/>
        </w:rPr>
        <w:t xml:space="preserve">otel </w:t>
      </w:r>
      <w:r w:rsidR="009B400D" w:rsidRPr="00B60579">
        <w:rPr>
          <w:rFonts w:ascii="Times New Roman" w:hAnsi="Times New Roman" w:cs="Times New Roman"/>
          <w:b/>
          <w:sz w:val="24"/>
          <w:szCs w:val="24"/>
        </w:rPr>
        <w:t>M</w:t>
      </w:r>
      <w:r w:rsidR="00562C8C" w:rsidRPr="00B60579">
        <w:rPr>
          <w:rFonts w:ascii="Times New Roman" w:hAnsi="Times New Roman" w:cs="Times New Roman"/>
          <w:b/>
          <w:sz w:val="24"/>
          <w:szCs w:val="24"/>
        </w:rPr>
        <w:t xml:space="preserve">anzana </w:t>
      </w:r>
      <w:r w:rsidR="00E638CD" w:rsidRPr="00B60579">
        <w:rPr>
          <w:rFonts w:ascii="Times New Roman" w:hAnsi="Times New Roman" w:cs="Times New Roman"/>
          <w:b/>
          <w:sz w:val="24"/>
          <w:szCs w:val="24"/>
        </w:rPr>
        <w:t>Telégrafo</w:t>
      </w:r>
      <w:r w:rsidR="009B400D" w:rsidRPr="00B60579">
        <w:rPr>
          <w:rFonts w:ascii="Times New Roman" w:hAnsi="Times New Roman" w:cs="Times New Roman"/>
          <w:b/>
          <w:sz w:val="24"/>
          <w:szCs w:val="24"/>
        </w:rPr>
        <w:t xml:space="preserve"> </w:t>
      </w:r>
    </w:p>
    <w:p w14:paraId="6C64D4AE" w14:textId="04B578FE" w:rsidR="00A05726" w:rsidRDefault="00DD4679" w:rsidP="0018782B">
      <w:pPr>
        <w:spacing w:line="360" w:lineRule="auto"/>
        <w:jc w:val="both"/>
        <w:rPr>
          <w:rFonts w:ascii="Times New Roman" w:hAnsi="Times New Roman" w:cs="Times New Roman"/>
          <w:sz w:val="24"/>
          <w:szCs w:val="24"/>
        </w:rPr>
      </w:pPr>
      <w:r w:rsidRPr="0018782B">
        <w:rPr>
          <w:rFonts w:ascii="Times New Roman" w:hAnsi="Times New Roman" w:cs="Times New Roman"/>
          <w:sz w:val="24"/>
          <w:szCs w:val="24"/>
        </w:rPr>
        <w:t xml:space="preserve">El conjunto </w:t>
      </w:r>
      <w:r w:rsidR="005C4737">
        <w:rPr>
          <w:rFonts w:ascii="Times New Roman" w:hAnsi="Times New Roman" w:cs="Times New Roman"/>
          <w:sz w:val="24"/>
          <w:szCs w:val="24"/>
        </w:rPr>
        <w:t xml:space="preserve">HMT, </w:t>
      </w:r>
      <w:r w:rsidRPr="0018782B">
        <w:rPr>
          <w:rFonts w:ascii="Times New Roman" w:hAnsi="Times New Roman" w:cs="Times New Roman"/>
          <w:sz w:val="24"/>
          <w:szCs w:val="24"/>
        </w:rPr>
        <w:t xml:space="preserve">ubica su célula principal en </w:t>
      </w:r>
      <w:r w:rsidR="00E33A54" w:rsidRPr="0018782B">
        <w:rPr>
          <w:rFonts w:ascii="Times New Roman" w:hAnsi="Times New Roman" w:cs="Times New Roman"/>
          <w:sz w:val="24"/>
          <w:szCs w:val="24"/>
        </w:rPr>
        <w:t>el</w:t>
      </w:r>
      <w:r w:rsidRPr="0018782B">
        <w:rPr>
          <w:rFonts w:ascii="Times New Roman" w:hAnsi="Times New Roman" w:cs="Times New Roman"/>
          <w:sz w:val="24"/>
          <w:szCs w:val="24"/>
        </w:rPr>
        <w:t xml:space="preserve"> antiguo hotel </w:t>
      </w:r>
      <w:r w:rsidR="00E33A54" w:rsidRPr="0018782B">
        <w:rPr>
          <w:rFonts w:ascii="Times New Roman" w:hAnsi="Times New Roman" w:cs="Times New Roman"/>
          <w:sz w:val="24"/>
          <w:szCs w:val="24"/>
        </w:rPr>
        <w:t xml:space="preserve">Villa Clara </w:t>
      </w:r>
      <w:r w:rsidR="006A5E82">
        <w:rPr>
          <w:rFonts w:ascii="Times New Roman" w:hAnsi="Times New Roman" w:cs="Times New Roman"/>
          <w:sz w:val="24"/>
          <w:szCs w:val="24"/>
        </w:rPr>
        <w:t xml:space="preserve">que ha llegado </w:t>
      </w:r>
      <w:r w:rsidR="0066646B">
        <w:rPr>
          <w:rFonts w:ascii="Times New Roman" w:hAnsi="Times New Roman" w:cs="Times New Roman"/>
          <w:sz w:val="24"/>
          <w:szCs w:val="24"/>
        </w:rPr>
        <w:t>a la actualidad con un avanzado deterioro. Conserva</w:t>
      </w:r>
      <w:r w:rsidR="006A5E82">
        <w:rPr>
          <w:rFonts w:ascii="Times New Roman" w:hAnsi="Times New Roman" w:cs="Times New Roman"/>
          <w:sz w:val="24"/>
          <w:szCs w:val="24"/>
        </w:rPr>
        <w:t xml:space="preserve"> un grado de protecci</w:t>
      </w:r>
      <w:r w:rsidR="0066646B">
        <w:rPr>
          <w:rFonts w:ascii="Times New Roman" w:hAnsi="Times New Roman" w:cs="Times New Roman"/>
          <w:sz w:val="24"/>
          <w:szCs w:val="24"/>
        </w:rPr>
        <w:t>ón III. Fue construido</w:t>
      </w:r>
      <w:r w:rsidR="006A5E82">
        <w:rPr>
          <w:rFonts w:ascii="Times New Roman" w:hAnsi="Times New Roman" w:cs="Times New Roman"/>
          <w:sz w:val="24"/>
          <w:szCs w:val="24"/>
        </w:rPr>
        <w:t xml:space="preserve"> </w:t>
      </w:r>
      <w:r w:rsidR="003C317B">
        <w:rPr>
          <w:rFonts w:ascii="Times New Roman" w:hAnsi="Times New Roman" w:cs="Times New Roman"/>
          <w:sz w:val="24"/>
          <w:szCs w:val="24"/>
        </w:rPr>
        <w:t xml:space="preserve">en 1860 en un inmueble </w:t>
      </w:r>
      <w:r w:rsidR="002525B6">
        <w:rPr>
          <w:rFonts w:ascii="Times New Roman" w:hAnsi="Times New Roman" w:cs="Times New Roman"/>
          <w:sz w:val="24"/>
          <w:szCs w:val="24"/>
        </w:rPr>
        <w:t xml:space="preserve">existente </w:t>
      </w:r>
      <w:r w:rsidR="00E33A54" w:rsidRPr="0018782B">
        <w:rPr>
          <w:rFonts w:ascii="Times New Roman" w:hAnsi="Times New Roman" w:cs="Times New Roman"/>
          <w:sz w:val="24"/>
          <w:szCs w:val="24"/>
        </w:rPr>
        <w:t>por José Genovevo Gallardo</w:t>
      </w:r>
      <w:r w:rsidR="000B6C12" w:rsidRPr="0018782B">
        <w:rPr>
          <w:rFonts w:ascii="Times New Roman" w:hAnsi="Times New Roman" w:cs="Times New Roman"/>
          <w:sz w:val="24"/>
          <w:szCs w:val="24"/>
        </w:rPr>
        <w:t xml:space="preserve">, </w:t>
      </w:r>
      <w:r w:rsidR="002525B6">
        <w:rPr>
          <w:rFonts w:ascii="Times New Roman" w:hAnsi="Times New Roman" w:cs="Times New Roman"/>
          <w:sz w:val="24"/>
          <w:szCs w:val="24"/>
        </w:rPr>
        <w:t>quien</w:t>
      </w:r>
      <w:r w:rsidR="000B6C12" w:rsidRPr="0018782B">
        <w:rPr>
          <w:rFonts w:ascii="Times New Roman" w:hAnsi="Times New Roman" w:cs="Times New Roman"/>
          <w:sz w:val="24"/>
          <w:szCs w:val="24"/>
        </w:rPr>
        <w:t xml:space="preserve"> instala el mejor hotel de la ciudad</w:t>
      </w:r>
      <w:r w:rsidR="00C76190">
        <w:rPr>
          <w:rFonts w:ascii="Times New Roman" w:hAnsi="Times New Roman" w:cs="Times New Roman"/>
          <w:sz w:val="24"/>
          <w:szCs w:val="24"/>
        </w:rPr>
        <w:t>,</w:t>
      </w:r>
      <w:r w:rsidR="000B6C12" w:rsidRPr="0018782B">
        <w:rPr>
          <w:rFonts w:ascii="Times New Roman" w:hAnsi="Times New Roman" w:cs="Times New Roman"/>
          <w:sz w:val="24"/>
          <w:szCs w:val="24"/>
        </w:rPr>
        <w:t xml:space="preserve"> el Villa Clara</w:t>
      </w:r>
      <w:r w:rsidR="00EB76C9" w:rsidRPr="0018782B">
        <w:rPr>
          <w:rFonts w:ascii="Times New Roman" w:hAnsi="Times New Roman" w:cs="Times New Roman"/>
          <w:sz w:val="24"/>
          <w:szCs w:val="24"/>
        </w:rPr>
        <w:t xml:space="preserve">, </w:t>
      </w:r>
      <w:r w:rsidR="00C76190">
        <w:rPr>
          <w:rFonts w:ascii="Times New Roman" w:hAnsi="Times New Roman" w:cs="Times New Roman"/>
          <w:sz w:val="24"/>
          <w:szCs w:val="24"/>
        </w:rPr>
        <w:t xml:space="preserve">inicialmente </w:t>
      </w:r>
      <w:r w:rsidR="005635F0">
        <w:rPr>
          <w:rFonts w:ascii="Times New Roman" w:hAnsi="Times New Roman" w:cs="Times New Roman"/>
          <w:sz w:val="24"/>
          <w:szCs w:val="24"/>
        </w:rPr>
        <w:t xml:space="preserve">contó con dos niveles, </w:t>
      </w:r>
      <w:r w:rsidR="00C76190">
        <w:rPr>
          <w:rFonts w:ascii="Times New Roman" w:hAnsi="Times New Roman" w:cs="Times New Roman"/>
          <w:sz w:val="24"/>
          <w:szCs w:val="24"/>
        </w:rPr>
        <w:t>con cubierta</w:t>
      </w:r>
      <w:r w:rsidR="00EB76C9" w:rsidRPr="0018782B">
        <w:rPr>
          <w:rFonts w:ascii="Times New Roman" w:hAnsi="Times New Roman" w:cs="Times New Roman"/>
          <w:sz w:val="24"/>
          <w:szCs w:val="24"/>
        </w:rPr>
        <w:t xml:space="preserve"> de madera y teja</w:t>
      </w:r>
      <w:r w:rsidR="005A78B7">
        <w:rPr>
          <w:rFonts w:ascii="Times New Roman" w:hAnsi="Times New Roman" w:cs="Times New Roman"/>
          <w:sz w:val="24"/>
          <w:szCs w:val="24"/>
        </w:rPr>
        <w:t>. En 1905 el hotel tuvo su primer arrendatario</w:t>
      </w:r>
      <w:r w:rsidR="005635F0">
        <w:rPr>
          <w:rFonts w:ascii="Times New Roman" w:hAnsi="Times New Roman" w:cs="Times New Roman"/>
          <w:sz w:val="24"/>
          <w:szCs w:val="24"/>
        </w:rPr>
        <w:t>,</w:t>
      </w:r>
      <w:r w:rsidR="00B879B0">
        <w:rPr>
          <w:rFonts w:ascii="Times New Roman" w:hAnsi="Times New Roman" w:cs="Times New Roman"/>
          <w:sz w:val="24"/>
          <w:szCs w:val="24"/>
        </w:rPr>
        <w:t xml:space="preserve"> Venancio Vázquez Blanco.</w:t>
      </w:r>
      <w:r w:rsidR="00FA43F9">
        <w:rPr>
          <w:rFonts w:ascii="Times New Roman" w:hAnsi="Times New Roman" w:cs="Times New Roman"/>
          <w:sz w:val="24"/>
          <w:szCs w:val="24"/>
        </w:rPr>
        <w:t xml:space="preserve"> </w:t>
      </w:r>
      <w:r w:rsidR="00B879B0">
        <w:rPr>
          <w:rFonts w:ascii="Times New Roman" w:hAnsi="Times New Roman" w:cs="Times New Roman"/>
          <w:sz w:val="24"/>
          <w:szCs w:val="24"/>
        </w:rPr>
        <w:t>El 18</w:t>
      </w:r>
      <w:r w:rsidR="005635F0">
        <w:rPr>
          <w:rFonts w:ascii="Times New Roman" w:hAnsi="Times New Roman" w:cs="Times New Roman"/>
          <w:sz w:val="24"/>
          <w:szCs w:val="24"/>
        </w:rPr>
        <w:t xml:space="preserve"> </w:t>
      </w:r>
      <w:r w:rsidR="00B879B0">
        <w:rPr>
          <w:rFonts w:ascii="Times New Roman" w:hAnsi="Times New Roman" w:cs="Times New Roman"/>
          <w:sz w:val="24"/>
          <w:szCs w:val="24"/>
        </w:rPr>
        <w:t>de julio del 1923</w:t>
      </w:r>
      <w:r w:rsidR="00FA43F9">
        <w:rPr>
          <w:rFonts w:ascii="Times New Roman" w:hAnsi="Times New Roman" w:cs="Times New Roman"/>
          <w:sz w:val="24"/>
          <w:szCs w:val="24"/>
        </w:rPr>
        <w:t xml:space="preserve">, </w:t>
      </w:r>
      <w:r w:rsidR="00DB6D13">
        <w:rPr>
          <w:rFonts w:ascii="Times New Roman" w:hAnsi="Times New Roman" w:cs="Times New Roman"/>
          <w:sz w:val="24"/>
          <w:szCs w:val="24"/>
        </w:rPr>
        <w:t>Camilo</w:t>
      </w:r>
      <w:r w:rsidR="005635F0">
        <w:rPr>
          <w:rFonts w:ascii="Times New Roman" w:hAnsi="Times New Roman" w:cs="Times New Roman"/>
          <w:sz w:val="24"/>
          <w:szCs w:val="24"/>
        </w:rPr>
        <w:t xml:space="preserve"> </w:t>
      </w:r>
      <w:r w:rsidR="00A70ACE">
        <w:rPr>
          <w:rFonts w:ascii="Times New Roman" w:hAnsi="Times New Roman" w:cs="Times New Roman"/>
          <w:sz w:val="24"/>
          <w:szCs w:val="24"/>
        </w:rPr>
        <w:t>González</w:t>
      </w:r>
      <w:r w:rsidR="00DB6D13">
        <w:rPr>
          <w:rFonts w:ascii="Times New Roman" w:hAnsi="Times New Roman" w:cs="Times New Roman"/>
          <w:sz w:val="24"/>
          <w:szCs w:val="24"/>
        </w:rPr>
        <w:t xml:space="preserve"> arrienda la esquina y la dedica a Café.</w:t>
      </w:r>
      <w:r w:rsidR="00FA43F9">
        <w:rPr>
          <w:rFonts w:ascii="Times New Roman" w:hAnsi="Times New Roman" w:cs="Times New Roman"/>
          <w:sz w:val="24"/>
          <w:szCs w:val="24"/>
        </w:rPr>
        <w:t xml:space="preserve"> </w:t>
      </w:r>
      <w:r w:rsidR="00DB6D13">
        <w:rPr>
          <w:rFonts w:ascii="Times New Roman" w:hAnsi="Times New Roman" w:cs="Times New Roman"/>
          <w:sz w:val="24"/>
          <w:szCs w:val="24"/>
        </w:rPr>
        <w:t>La entidad J.</w:t>
      </w:r>
      <w:r w:rsidR="00FA43F9">
        <w:rPr>
          <w:rFonts w:ascii="Times New Roman" w:hAnsi="Times New Roman" w:cs="Times New Roman"/>
          <w:sz w:val="24"/>
          <w:szCs w:val="24"/>
        </w:rPr>
        <w:t xml:space="preserve"> </w:t>
      </w:r>
      <w:r w:rsidR="00A70ACE">
        <w:rPr>
          <w:rFonts w:ascii="Times New Roman" w:hAnsi="Times New Roman" w:cs="Times New Roman"/>
          <w:sz w:val="24"/>
          <w:szCs w:val="24"/>
        </w:rPr>
        <w:t>González</w:t>
      </w:r>
      <w:r w:rsidR="00DB6D13">
        <w:rPr>
          <w:rFonts w:ascii="Times New Roman" w:hAnsi="Times New Roman" w:cs="Times New Roman"/>
          <w:sz w:val="24"/>
          <w:szCs w:val="24"/>
        </w:rPr>
        <w:t xml:space="preserve"> y CIA, </w:t>
      </w:r>
      <w:r w:rsidR="00A70ACE">
        <w:rPr>
          <w:rFonts w:ascii="Times New Roman" w:hAnsi="Times New Roman" w:cs="Times New Roman"/>
          <w:sz w:val="24"/>
          <w:szCs w:val="24"/>
        </w:rPr>
        <w:t xml:space="preserve">arrienda </w:t>
      </w:r>
      <w:r w:rsidR="00FA43F9">
        <w:rPr>
          <w:rFonts w:ascii="Times New Roman" w:hAnsi="Times New Roman" w:cs="Times New Roman"/>
          <w:sz w:val="24"/>
          <w:szCs w:val="24"/>
        </w:rPr>
        <w:t>el 5</w:t>
      </w:r>
      <w:r w:rsidR="00C76190">
        <w:rPr>
          <w:rFonts w:ascii="Times New Roman" w:hAnsi="Times New Roman" w:cs="Times New Roman"/>
          <w:sz w:val="24"/>
          <w:szCs w:val="24"/>
        </w:rPr>
        <w:t xml:space="preserve"> </w:t>
      </w:r>
      <w:r w:rsidR="00FA43F9">
        <w:rPr>
          <w:rFonts w:ascii="Times New Roman" w:hAnsi="Times New Roman" w:cs="Times New Roman"/>
          <w:sz w:val="24"/>
          <w:szCs w:val="24"/>
        </w:rPr>
        <w:t>de mayo de 1925</w:t>
      </w:r>
      <w:r w:rsidR="003643A2">
        <w:rPr>
          <w:rFonts w:ascii="Times New Roman" w:hAnsi="Times New Roman" w:cs="Times New Roman"/>
          <w:sz w:val="24"/>
          <w:szCs w:val="24"/>
        </w:rPr>
        <w:t xml:space="preserve"> una parte </w:t>
      </w:r>
      <w:r w:rsidR="00A70ACE">
        <w:rPr>
          <w:rFonts w:ascii="Times New Roman" w:hAnsi="Times New Roman" w:cs="Times New Roman"/>
          <w:sz w:val="24"/>
          <w:szCs w:val="24"/>
        </w:rPr>
        <w:t>de los bajos frente a la calle I</w:t>
      </w:r>
      <w:r w:rsidR="003643A2">
        <w:rPr>
          <w:rFonts w:ascii="Times New Roman" w:hAnsi="Times New Roman" w:cs="Times New Roman"/>
          <w:sz w:val="24"/>
          <w:szCs w:val="24"/>
        </w:rPr>
        <w:t>ndependencia para dedicarla</w:t>
      </w:r>
      <w:r w:rsidR="00342AF6">
        <w:rPr>
          <w:rFonts w:ascii="Times New Roman" w:hAnsi="Times New Roman" w:cs="Times New Roman"/>
          <w:sz w:val="24"/>
          <w:szCs w:val="24"/>
        </w:rPr>
        <w:t xml:space="preserve"> a restaurante. En 1926 </w:t>
      </w:r>
      <w:r w:rsidR="0001066F">
        <w:rPr>
          <w:rFonts w:ascii="Times New Roman" w:hAnsi="Times New Roman" w:cs="Times New Roman"/>
          <w:sz w:val="24"/>
          <w:szCs w:val="24"/>
        </w:rPr>
        <w:t>su dueño José Genovevo Gallardo,</w:t>
      </w:r>
      <w:r w:rsidR="00342AF6">
        <w:rPr>
          <w:rFonts w:ascii="Times New Roman" w:hAnsi="Times New Roman" w:cs="Times New Roman"/>
          <w:sz w:val="24"/>
          <w:szCs w:val="24"/>
        </w:rPr>
        <w:t xml:space="preserve"> fabrica la tercera planta</w:t>
      </w:r>
      <w:r w:rsidR="0000241A">
        <w:rPr>
          <w:rFonts w:ascii="Times New Roman" w:hAnsi="Times New Roman" w:cs="Times New Roman"/>
          <w:sz w:val="24"/>
          <w:szCs w:val="24"/>
        </w:rPr>
        <w:t xml:space="preserve"> </w:t>
      </w:r>
      <w:r w:rsidR="00C81D70">
        <w:rPr>
          <w:rFonts w:ascii="Times New Roman" w:hAnsi="Times New Roman" w:cs="Times New Roman"/>
          <w:sz w:val="24"/>
          <w:szCs w:val="24"/>
        </w:rPr>
        <w:t>lo que consta</w:t>
      </w:r>
      <w:r w:rsidR="0000241A">
        <w:rPr>
          <w:rFonts w:ascii="Times New Roman" w:hAnsi="Times New Roman" w:cs="Times New Roman"/>
          <w:sz w:val="24"/>
          <w:szCs w:val="24"/>
        </w:rPr>
        <w:t xml:space="preserve"> inscrito a su favor el 24 de marzo del 1926</w:t>
      </w:r>
      <w:r w:rsidR="00B43448">
        <w:rPr>
          <w:rFonts w:ascii="Times New Roman" w:hAnsi="Times New Roman" w:cs="Times New Roman"/>
          <w:sz w:val="24"/>
          <w:szCs w:val="24"/>
        </w:rPr>
        <w:t>. Antonio Debasa compra el Hotel y rea</w:t>
      </w:r>
      <w:r w:rsidR="00C55E4A">
        <w:rPr>
          <w:rFonts w:ascii="Times New Roman" w:hAnsi="Times New Roman" w:cs="Times New Roman"/>
          <w:sz w:val="24"/>
          <w:szCs w:val="24"/>
        </w:rPr>
        <w:t>liza una rehabilitación que duró</w:t>
      </w:r>
      <w:r w:rsidR="00B43448">
        <w:rPr>
          <w:rFonts w:ascii="Times New Roman" w:hAnsi="Times New Roman" w:cs="Times New Roman"/>
          <w:sz w:val="24"/>
          <w:szCs w:val="24"/>
        </w:rPr>
        <w:t xml:space="preserve"> desde 1944 a 1946 convirtiéndolo en un hotel</w:t>
      </w:r>
      <w:r w:rsidR="00C55E4A">
        <w:rPr>
          <w:rFonts w:ascii="Times New Roman" w:hAnsi="Times New Roman" w:cs="Times New Roman"/>
          <w:sz w:val="24"/>
          <w:szCs w:val="24"/>
        </w:rPr>
        <w:t>, de los identifica</w:t>
      </w:r>
      <w:r w:rsidR="00B43448">
        <w:rPr>
          <w:rFonts w:ascii="Times New Roman" w:hAnsi="Times New Roman" w:cs="Times New Roman"/>
          <w:sz w:val="24"/>
          <w:szCs w:val="24"/>
        </w:rPr>
        <w:t>dos hoteles de postguerra</w:t>
      </w:r>
      <w:r w:rsidR="00C55E4A">
        <w:rPr>
          <w:rFonts w:ascii="Times New Roman" w:hAnsi="Times New Roman" w:cs="Times New Roman"/>
          <w:sz w:val="24"/>
          <w:szCs w:val="24"/>
        </w:rPr>
        <w:t>, para</w:t>
      </w:r>
      <w:r w:rsidR="00B43448">
        <w:rPr>
          <w:rFonts w:ascii="Times New Roman" w:hAnsi="Times New Roman" w:cs="Times New Roman"/>
          <w:sz w:val="24"/>
          <w:szCs w:val="24"/>
        </w:rPr>
        <w:t xml:space="preserve"> ocio y negocio</w:t>
      </w:r>
      <w:r w:rsidR="00C81D70">
        <w:rPr>
          <w:rFonts w:ascii="Times New Roman" w:hAnsi="Times New Roman" w:cs="Times New Roman"/>
          <w:sz w:val="24"/>
          <w:szCs w:val="24"/>
        </w:rPr>
        <w:t xml:space="preserve">, es el momento en que se registra el nuevo cambio de nombre de Telégrafo a </w:t>
      </w:r>
      <w:r w:rsidR="00CF54A6">
        <w:rPr>
          <w:rFonts w:ascii="Times New Roman" w:hAnsi="Times New Roman" w:cs="Times New Roman"/>
          <w:sz w:val="24"/>
          <w:szCs w:val="24"/>
        </w:rPr>
        <w:t>Roosevelt</w:t>
      </w:r>
      <w:r w:rsidR="00C81D70">
        <w:rPr>
          <w:rFonts w:ascii="Times New Roman" w:hAnsi="Times New Roman" w:cs="Times New Roman"/>
          <w:sz w:val="24"/>
          <w:szCs w:val="24"/>
        </w:rPr>
        <w:t xml:space="preserve">, según refieren las escrituras, por simpatía del dueño </w:t>
      </w:r>
      <w:r w:rsidR="00CF54A6">
        <w:rPr>
          <w:rFonts w:ascii="Times New Roman" w:hAnsi="Times New Roman" w:cs="Times New Roman"/>
          <w:sz w:val="24"/>
          <w:szCs w:val="24"/>
        </w:rPr>
        <w:t>c</w:t>
      </w:r>
      <w:r w:rsidR="00C81D70">
        <w:rPr>
          <w:rFonts w:ascii="Times New Roman" w:hAnsi="Times New Roman" w:cs="Times New Roman"/>
          <w:sz w:val="24"/>
          <w:szCs w:val="24"/>
        </w:rPr>
        <w:t>on el recién electo presidente de los Estados Unidos de quien Cuba era colonia y neocol</w:t>
      </w:r>
      <w:r w:rsidR="00CF54A6">
        <w:rPr>
          <w:rFonts w:ascii="Times New Roman" w:hAnsi="Times New Roman" w:cs="Times New Roman"/>
          <w:sz w:val="24"/>
          <w:szCs w:val="24"/>
        </w:rPr>
        <w:t>o</w:t>
      </w:r>
      <w:r w:rsidR="00C81D70">
        <w:rPr>
          <w:rFonts w:ascii="Times New Roman" w:hAnsi="Times New Roman" w:cs="Times New Roman"/>
          <w:sz w:val="24"/>
          <w:szCs w:val="24"/>
        </w:rPr>
        <w:t>nia</w:t>
      </w:r>
      <w:r w:rsidR="00CF54A6">
        <w:rPr>
          <w:rFonts w:ascii="Times New Roman" w:hAnsi="Times New Roman" w:cs="Times New Roman"/>
          <w:sz w:val="24"/>
          <w:szCs w:val="24"/>
        </w:rPr>
        <w:t>l</w:t>
      </w:r>
      <w:r w:rsidR="00B43448">
        <w:rPr>
          <w:rFonts w:ascii="Times New Roman" w:hAnsi="Times New Roman" w:cs="Times New Roman"/>
          <w:sz w:val="24"/>
          <w:szCs w:val="24"/>
        </w:rPr>
        <w:t>.</w:t>
      </w:r>
      <w:r w:rsidR="0077557D" w:rsidRPr="0077557D">
        <w:rPr>
          <w:rFonts w:ascii="Times New Roman" w:hAnsi="Times New Roman" w:cs="Times New Roman"/>
          <w:sz w:val="24"/>
          <w:szCs w:val="24"/>
        </w:rPr>
        <w:t xml:space="preserve"> </w:t>
      </w:r>
      <w:r w:rsidR="0077557D" w:rsidRPr="002462F3">
        <w:rPr>
          <w:rFonts w:ascii="Times New Roman" w:hAnsi="Times New Roman" w:cs="Times New Roman"/>
          <w:sz w:val="24"/>
          <w:szCs w:val="24"/>
        </w:rPr>
        <w:t>E</w:t>
      </w:r>
      <w:r w:rsidR="0077557D">
        <w:rPr>
          <w:rFonts w:ascii="Times New Roman" w:hAnsi="Times New Roman" w:cs="Times New Roman"/>
          <w:sz w:val="24"/>
          <w:szCs w:val="24"/>
        </w:rPr>
        <w:t>n su momento</w:t>
      </w:r>
      <w:r w:rsidR="0077557D" w:rsidRPr="002462F3">
        <w:rPr>
          <w:rFonts w:ascii="Times New Roman" w:hAnsi="Times New Roman" w:cs="Times New Roman"/>
          <w:sz w:val="24"/>
          <w:szCs w:val="24"/>
        </w:rPr>
        <w:t xml:space="preserve"> el </w:t>
      </w:r>
      <w:r w:rsidR="0077557D">
        <w:rPr>
          <w:rFonts w:ascii="Times New Roman" w:hAnsi="Times New Roman" w:cs="Times New Roman"/>
          <w:sz w:val="24"/>
          <w:szCs w:val="24"/>
        </w:rPr>
        <w:t xml:space="preserve">Hotel </w:t>
      </w:r>
      <w:r w:rsidR="0077557D" w:rsidRPr="002462F3">
        <w:rPr>
          <w:rFonts w:ascii="Times New Roman" w:hAnsi="Times New Roman" w:cs="Times New Roman"/>
          <w:sz w:val="24"/>
          <w:szCs w:val="24"/>
        </w:rPr>
        <w:t>Telégrafo, resultó el más famoso hotel con que con</w:t>
      </w:r>
      <w:r w:rsidR="001479E3">
        <w:rPr>
          <w:rFonts w:ascii="Times New Roman" w:hAnsi="Times New Roman" w:cs="Times New Roman"/>
          <w:sz w:val="24"/>
          <w:szCs w:val="24"/>
        </w:rPr>
        <w:t>taba la ciudad de Santa Clara, d</w:t>
      </w:r>
      <w:r w:rsidR="0077557D" w:rsidRPr="002462F3">
        <w:rPr>
          <w:rFonts w:ascii="Times New Roman" w:hAnsi="Times New Roman" w:cs="Times New Roman"/>
          <w:sz w:val="24"/>
          <w:szCs w:val="24"/>
        </w:rPr>
        <w:t>e acuerdo a las escrituras y registros históricos</w:t>
      </w:r>
      <w:r w:rsidR="001479E3">
        <w:rPr>
          <w:rFonts w:ascii="Times New Roman" w:hAnsi="Times New Roman" w:cs="Times New Roman"/>
          <w:sz w:val="24"/>
          <w:szCs w:val="24"/>
        </w:rPr>
        <w:t>, sirvió</w:t>
      </w:r>
      <w:r w:rsidR="0077557D" w:rsidRPr="002462F3">
        <w:rPr>
          <w:rFonts w:ascii="Times New Roman" w:hAnsi="Times New Roman" w:cs="Times New Roman"/>
          <w:sz w:val="24"/>
          <w:szCs w:val="24"/>
        </w:rPr>
        <w:t xml:space="preserve"> para alojar no solo a las más famosas actrices que venían a actuar al emblemático Teatro </w:t>
      </w:r>
      <w:r w:rsidR="001479E3">
        <w:rPr>
          <w:rFonts w:ascii="Times New Roman" w:hAnsi="Times New Roman" w:cs="Times New Roman"/>
          <w:sz w:val="24"/>
          <w:szCs w:val="24"/>
        </w:rPr>
        <w:t>“</w:t>
      </w:r>
      <w:r w:rsidR="0077557D" w:rsidRPr="002462F3">
        <w:rPr>
          <w:rFonts w:ascii="Times New Roman" w:hAnsi="Times New Roman" w:cs="Times New Roman"/>
          <w:sz w:val="24"/>
          <w:szCs w:val="24"/>
        </w:rPr>
        <w:t>La Caridad</w:t>
      </w:r>
      <w:r w:rsidR="001479E3">
        <w:rPr>
          <w:rFonts w:ascii="Times New Roman" w:hAnsi="Times New Roman" w:cs="Times New Roman"/>
          <w:sz w:val="24"/>
          <w:szCs w:val="24"/>
        </w:rPr>
        <w:t>”</w:t>
      </w:r>
      <w:r w:rsidR="0077557D" w:rsidRPr="002462F3">
        <w:rPr>
          <w:rFonts w:ascii="Times New Roman" w:hAnsi="Times New Roman" w:cs="Times New Roman"/>
          <w:sz w:val="24"/>
          <w:szCs w:val="24"/>
        </w:rPr>
        <w:t xml:space="preserve">, sino de sitio de encuentro </w:t>
      </w:r>
      <w:r w:rsidR="0077557D">
        <w:rPr>
          <w:rFonts w:ascii="Times New Roman" w:hAnsi="Times New Roman" w:cs="Times New Roman"/>
          <w:sz w:val="24"/>
          <w:szCs w:val="24"/>
        </w:rPr>
        <w:t xml:space="preserve">y reunión </w:t>
      </w:r>
      <w:r w:rsidR="00B57F7D">
        <w:rPr>
          <w:rFonts w:ascii="Times New Roman" w:hAnsi="Times New Roman" w:cs="Times New Roman"/>
          <w:sz w:val="24"/>
          <w:szCs w:val="24"/>
        </w:rPr>
        <w:t>de importantes figuras históricas del país, tales como e</w:t>
      </w:r>
      <w:r w:rsidR="0077557D">
        <w:rPr>
          <w:rFonts w:ascii="Times New Roman" w:hAnsi="Times New Roman" w:cs="Times New Roman"/>
          <w:sz w:val="24"/>
          <w:szCs w:val="24"/>
        </w:rPr>
        <w:t>l líder sindical</w:t>
      </w:r>
      <w:r w:rsidR="0077557D" w:rsidRPr="002462F3">
        <w:rPr>
          <w:rFonts w:ascii="Times New Roman" w:hAnsi="Times New Roman" w:cs="Times New Roman"/>
          <w:sz w:val="24"/>
          <w:szCs w:val="24"/>
        </w:rPr>
        <w:t xml:space="preserve"> </w:t>
      </w:r>
      <w:r w:rsidR="00A55730">
        <w:rPr>
          <w:rFonts w:ascii="Times New Roman" w:hAnsi="Times New Roman" w:cs="Times New Roman"/>
          <w:sz w:val="24"/>
          <w:szCs w:val="24"/>
        </w:rPr>
        <w:t xml:space="preserve">Lázaro Peña </w:t>
      </w:r>
      <w:r w:rsidR="0077557D" w:rsidRPr="002462F3">
        <w:rPr>
          <w:rFonts w:ascii="Times New Roman" w:hAnsi="Times New Roman" w:cs="Times New Roman"/>
          <w:sz w:val="24"/>
          <w:szCs w:val="24"/>
        </w:rPr>
        <w:t>[12][16][17][18].</w:t>
      </w:r>
      <w:r w:rsidR="00C774DD">
        <w:rPr>
          <w:rFonts w:ascii="Times New Roman" w:hAnsi="Times New Roman" w:cs="Times New Roman"/>
          <w:sz w:val="24"/>
          <w:szCs w:val="24"/>
        </w:rPr>
        <w:t xml:space="preserve"> </w:t>
      </w:r>
      <w:r w:rsidR="00A05726">
        <w:rPr>
          <w:rFonts w:ascii="Times New Roman" w:hAnsi="Times New Roman" w:cs="Times New Roman"/>
          <w:sz w:val="24"/>
          <w:szCs w:val="24"/>
        </w:rPr>
        <w:t xml:space="preserve">Al </w:t>
      </w:r>
      <w:r w:rsidR="00C0669C">
        <w:rPr>
          <w:rFonts w:ascii="Times New Roman" w:hAnsi="Times New Roman" w:cs="Times New Roman"/>
          <w:sz w:val="24"/>
          <w:szCs w:val="24"/>
        </w:rPr>
        <w:t>original hotel</w:t>
      </w:r>
      <w:r w:rsidR="005C4737">
        <w:rPr>
          <w:rFonts w:ascii="Times New Roman" w:hAnsi="Times New Roman" w:cs="Times New Roman"/>
          <w:sz w:val="24"/>
          <w:szCs w:val="24"/>
        </w:rPr>
        <w:t xml:space="preserve"> que es inmueble 1</w:t>
      </w:r>
      <w:r w:rsidR="009350E2">
        <w:rPr>
          <w:rFonts w:ascii="Times New Roman" w:hAnsi="Times New Roman" w:cs="Times New Roman"/>
          <w:sz w:val="24"/>
          <w:szCs w:val="24"/>
        </w:rPr>
        <w:t>,</w:t>
      </w:r>
      <w:r w:rsidR="00C0669C">
        <w:rPr>
          <w:rFonts w:ascii="Times New Roman" w:hAnsi="Times New Roman" w:cs="Times New Roman"/>
          <w:sz w:val="24"/>
          <w:szCs w:val="24"/>
        </w:rPr>
        <w:t xml:space="preserve"> </w:t>
      </w:r>
      <w:r w:rsidR="00204F7E">
        <w:rPr>
          <w:rFonts w:ascii="Times New Roman" w:hAnsi="Times New Roman" w:cs="Times New Roman"/>
          <w:sz w:val="24"/>
          <w:szCs w:val="24"/>
        </w:rPr>
        <w:t xml:space="preserve">para la </w:t>
      </w:r>
      <w:r w:rsidR="00204F7E">
        <w:rPr>
          <w:rFonts w:ascii="Times New Roman" w:hAnsi="Times New Roman" w:cs="Times New Roman"/>
          <w:sz w:val="24"/>
          <w:szCs w:val="24"/>
        </w:rPr>
        <w:lastRenderedPageBreak/>
        <w:t xml:space="preserve">solución V3 del HMT, </w:t>
      </w:r>
      <w:r w:rsidR="00C0669C">
        <w:rPr>
          <w:rFonts w:ascii="Times New Roman" w:hAnsi="Times New Roman" w:cs="Times New Roman"/>
          <w:sz w:val="24"/>
          <w:szCs w:val="24"/>
        </w:rPr>
        <w:t xml:space="preserve">se </w:t>
      </w:r>
      <w:r w:rsidR="00204F7E">
        <w:rPr>
          <w:rFonts w:ascii="Times New Roman" w:hAnsi="Times New Roman" w:cs="Times New Roman"/>
          <w:sz w:val="24"/>
          <w:szCs w:val="24"/>
        </w:rPr>
        <w:t xml:space="preserve">le </w:t>
      </w:r>
      <w:r w:rsidR="00C0669C">
        <w:rPr>
          <w:rFonts w:ascii="Times New Roman" w:hAnsi="Times New Roman" w:cs="Times New Roman"/>
          <w:sz w:val="24"/>
          <w:szCs w:val="24"/>
        </w:rPr>
        <w:t>incorpora un conjunto de 9 inmuebles de valor patrimonial</w:t>
      </w:r>
      <w:r w:rsidR="00991FF7">
        <w:rPr>
          <w:rFonts w:ascii="Times New Roman" w:hAnsi="Times New Roman" w:cs="Times New Roman"/>
          <w:sz w:val="24"/>
          <w:szCs w:val="24"/>
        </w:rPr>
        <w:t xml:space="preserve"> colindantes en la manzana</w:t>
      </w:r>
      <w:r w:rsidR="001F43A8">
        <w:rPr>
          <w:rFonts w:ascii="Times New Roman" w:hAnsi="Times New Roman" w:cs="Times New Roman"/>
          <w:sz w:val="24"/>
          <w:szCs w:val="24"/>
        </w:rPr>
        <w:t>. E</w:t>
      </w:r>
      <w:r w:rsidR="007C394B">
        <w:rPr>
          <w:rFonts w:ascii="Times New Roman" w:hAnsi="Times New Roman" w:cs="Times New Roman"/>
          <w:sz w:val="24"/>
          <w:szCs w:val="24"/>
        </w:rPr>
        <w:t>llos son: inmueble</w:t>
      </w:r>
      <w:r w:rsidR="001F43A8">
        <w:rPr>
          <w:rFonts w:ascii="Times New Roman" w:hAnsi="Times New Roman" w:cs="Times New Roman"/>
          <w:sz w:val="24"/>
          <w:szCs w:val="24"/>
        </w:rPr>
        <w:t xml:space="preserve"> </w:t>
      </w:r>
      <w:r w:rsidR="00045750">
        <w:rPr>
          <w:rFonts w:ascii="Times New Roman" w:hAnsi="Times New Roman" w:cs="Times New Roman"/>
          <w:sz w:val="24"/>
          <w:szCs w:val="24"/>
        </w:rPr>
        <w:t>2:</w:t>
      </w:r>
      <w:r w:rsidR="00991FF7" w:rsidRPr="00F51927">
        <w:rPr>
          <w:rFonts w:ascii="Times New Roman" w:hAnsi="Times New Roman" w:cs="Times New Roman"/>
          <w:sz w:val="24"/>
          <w:szCs w:val="24"/>
        </w:rPr>
        <w:t>Tien</w:t>
      </w:r>
      <w:r w:rsidR="00991FF7">
        <w:rPr>
          <w:rFonts w:ascii="Times New Roman" w:hAnsi="Times New Roman" w:cs="Times New Roman"/>
          <w:sz w:val="24"/>
          <w:szCs w:val="24"/>
        </w:rPr>
        <w:t>da Canesú</w:t>
      </w:r>
      <w:r w:rsidR="009E4985">
        <w:rPr>
          <w:rFonts w:ascii="Times New Roman" w:hAnsi="Times New Roman" w:cs="Times New Roman"/>
          <w:sz w:val="24"/>
          <w:szCs w:val="24"/>
        </w:rPr>
        <w:t xml:space="preserve"> con Viviendas en 2do nivel, (</w:t>
      </w:r>
      <w:r w:rsidR="00857C97">
        <w:rPr>
          <w:rFonts w:ascii="Times New Roman" w:hAnsi="Times New Roman" w:cs="Times New Roman"/>
          <w:sz w:val="24"/>
          <w:szCs w:val="24"/>
        </w:rPr>
        <w:t>gr</w:t>
      </w:r>
      <w:r w:rsidR="007733FA">
        <w:rPr>
          <w:rFonts w:ascii="Times New Roman" w:hAnsi="Times New Roman" w:cs="Times New Roman"/>
          <w:sz w:val="24"/>
          <w:szCs w:val="24"/>
        </w:rPr>
        <w:t>a</w:t>
      </w:r>
      <w:r w:rsidR="00857C97">
        <w:rPr>
          <w:rFonts w:ascii="Times New Roman" w:hAnsi="Times New Roman" w:cs="Times New Roman"/>
          <w:sz w:val="24"/>
          <w:szCs w:val="24"/>
        </w:rPr>
        <w:t>do d</w:t>
      </w:r>
      <w:r w:rsidR="007733FA">
        <w:rPr>
          <w:rFonts w:ascii="Times New Roman" w:hAnsi="Times New Roman" w:cs="Times New Roman"/>
          <w:sz w:val="24"/>
          <w:szCs w:val="24"/>
        </w:rPr>
        <w:t>e</w:t>
      </w:r>
      <w:r w:rsidR="00857C97">
        <w:rPr>
          <w:rFonts w:ascii="Times New Roman" w:hAnsi="Times New Roman" w:cs="Times New Roman"/>
          <w:sz w:val="24"/>
          <w:szCs w:val="24"/>
        </w:rPr>
        <w:t xml:space="preserve"> protección</w:t>
      </w:r>
      <w:r w:rsidR="00651A96">
        <w:rPr>
          <w:rFonts w:ascii="Times New Roman" w:hAnsi="Times New Roman" w:cs="Times New Roman"/>
          <w:sz w:val="24"/>
          <w:szCs w:val="24"/>
        </w:rPr>
        <w:t xml:space="preserve"> </w:t>
      </w:r>
      <w:r w:rsidR="00857C97">
        <w:rPr>
          <w:rFonts w:ascii="Times New Roman" w:hAnsi="Times New Roman" w:cs="Times New Roman"/>
          <w:sz w:val="24"/>
          <w:szCs w:val="24"/>
        </w:rPr>
        <w:t>I</w:t>
      </w:r>
      <w:r w:rsidR="007733FA">
        <w:rPr>
          <w:rFonts w:ascii="Times New Roman" w:hAnsi="Times New Roman" w:cs="Times New Roman"/>
          <w:sz w:val="24"/>
          <w:szCs w:val="24"/>
        </w:rPr>
        <w:t>II</w:t>
      </w:r>
      <w:r w:rsidR="009E4985">
        <w:rPr>
          <w:rFonts w:ascii="Times New Roman" w:hAnsi="Times New Roman" w:cs="Times New Roman"/>
          <w:sz w:val="24"/>
          <w:szCs w:val="24"/>
        </w:rPr>
        <w:t>)</w:t>
      </w:r>
      <w:r w:rsidR="00045750">
        <w:rPr>
          <w:rFonts w:ascii="Times New Roman" w:hAnsi="Times New Roman" w:cs="Times New Roman"/>
          <w:sz w:val="24"/>
          <w:szCs w:val="24"/>
        </w:rPr>
        <w:t>;</w:t>
      </w:r>
      <w:r w:rsidR="00991FF7">
        <w:rPr>
          <w:rFonts w:ascii="Times New Roman" w:hAnsi="Times New Roman" w:cs="Times New Roman"/>
          <w:sz w:val="24"/>
          <w:szCs w:val="24"/>
        </w:rPr>
        <w:t xml:space="preserve"> </w:t>
      </w:r>
      <w:r w:rsidR="00991FF7" w:rsidRPr="00F51927">
        <w:rPr>
          <w:rFonts w:ascii="Times New Roman" w:hAnsi="Times New Roman" w:cs="Times New Roman"/>
          <w:sz w:val="24"/>
          <w:szCs w:val="24"/>
        </w:rPr>
        <w:t>inmueble 3</w:t>
      </w:r>
      <w:r w:rsidR="00045750">
        <w:rPr>
          <w:rFonts w:ascii="Times New Roman" w:hAnsi="Times New Roman" w:cs="Times New Roman"/>
          <w:sz w:val="24"/>
          <w:szCs w:val="24"/>
        </w:rPr>
        <w:t>:</w:t>
      </w:r>
      <w:r w:rsidR="00991FF7" w:rsidRPr="00F51927">
        <w:rPr>
          <w:rFonts w:ascii="Times New Roman" w:hAnsi="Times New Roman" w:cs="Times New Roman"/>
          <w:sz w:val="24"/>
          <w:szCs w:val="24"/>
        </w:rPr>
        <w:t xml:space="preserve"> Casa de </w:t>
      </w:r>
      <w:r w:rsidR="00045750">
        <w:rPr>
          <w:rFonts w:ascii="Times New Roman" w:hAnsi="Times New Roman" w:cs="Times New Roman"/>
          <w:sz w:val="24"/>
          <w:szCs w:val="24"/>
        </w:rPr>
        <w:t>Familia “</w:t>
      </w:r>
      <w:r w:rsidR="00991FF7" w:rsidRPr="00F51927">
        <w:rPr>
          <w:rFonts w:ascii="Times New Roman" w:hAnsi="Times New Roman" w:cs="Times New Roman"/>
          <w:sz w:val="24"/>
          <w:szCs w:val="24"/>
        </w:rPr>
        <w:t>Guillermo García</w:t>
      </w:r>
      <w:r w:rsidR="00045750">
        <w:rPr>
          <w:rFonts w:ascii="Times New Roman" w:hAnsi="Times New Roman" w:cs="Times New Roman"/>
          <w:sz w:val="24"/>
          <w:szCs w:val="24"/>
        </w:rPr>
        <w:t>”</w:t>
      </w:r>
      <w:r w:rsidR="007733FA">
        <w:rPr>
          <w:rFonts w:ascii="Times New Roman" w:hAnsi="Times New Roman" w:cs="Times New Roman"/>
          <w:sz w:val="24"/>
          <w:szCs w:val="24"/>
        </w:rPr>
        <w:t>,</w:t>
      </w:r>
      <w:r w:rsidR="00050E61">
        <w:rPr>
          <w:rFonts w:ascii="Times New Roman" w:hAnsi="Times New Roman" w:cs="Times New Roman"/>
          <w:sz w:val="24"/>
          <w:szCs w:val="24"/>
        </w:rPr>
        <w:t xml:space="preserve"> </w:t>
      </w:r>
      <w:r w:rsidR="009E4985">
        <w:rPr>
          <w:rFonts w:ascii="Times New Roman" w:hAnsi="Times New Roman" w:cs="Times New Roman"/>
          <w:sz w:val="24"/>
          <w:szCs w:val="24"/>
        </w:rPr>
        <w:t>(</w:t>
      </w:r>
      <w:r w:rsidR="00050E61">
        <w:rPr>
          <w:rFonts w:ascii="Times New Roman" w:hAnsi="Times New Roman" w:cs="Times New Roman"/>
          <w:sz w:val="24"/>
          <w:szCs w:val="24"/>
        </w:rPr>
        <w:t>grado de protección</w:t>
      </w:r>
      <w:r w:rsidR="00651A96">
        <w:rPr>
          <w:rFonts w:ascii="Times New Roman" w:hAnsi="Times New Roman" w:cs="Times New Roman"/>
          <w:sz w:val="24"/>
          <w:szCs w:val="24"/>
        </w:rPr>
        <w:t xml:space="preserve"> </w:t>
      </w:r>
      <w:r w:rsidR="00050E61">
        <w:rPr>
          <w:rFonts w:ascii="Times New Roman" w:hAnsi="Times New Roman" w:cs="Times New Roman"/>
          <w:sz w:val="24"/>
          <w:szCs w:val="24"/>
        </w:rPr>
        <w:t>III</w:t>
      </w:r>
      <w:r w:rsidR="004F170F">
        <w:rPr>
          <w:rFonts w:ascii="Times New Roman" w:hAnsi="Times New Roman" w:cs="Times New Roman"/>
          <w:sz w:val="24"/>
          <w:szCs w:val="24"/>
        </w:rPr>
        <w:t>)</w:t>
      </w:r>
      <w:r w:rsidR="00045750">
        <w:rPr>
          <w:rFonts w:ascii="Times New Roman" w:hAnsi="Times New Roman" w:cs="Times New Roman"/>
          <w:sz w:val="24"/>
          <w:szCs w:val="24"/>
        </w:rPr>
        <w:t>;</w:t>
      </w:r>
      <w:r w:rsidR="00991FF7" w:rsidRPr="00F51927">
        <w:rPr>
          <w:rFonts w:ascii="Times New Roman" w:hAnsi="Times New Roman" w:cs="Times New Roman"/>
          <w:sz w:val="24"/>
          <w:szCs w:val="24"/>
        </w:rPr>
        <w:t xml:space="preserve"> inmueble 4</w:t>
      </w:r>
      <w:r w:rsidR="00045750">
        <w:rPr>
          <w:rFonts w:ascii="Times New Roman" w:hAnsi="Times New Roman" w:cs="Times New Roman"/>
          <w:sz w:val="24"/>
          <w:szCs w:val="24"/>
        </w:rPr>
        <w:t>:</w:t>
      </w:r>
      <w:r w:rsidR="00991FF7" w:rsidRPr="00F51927">
        <w:rPr>
          <w:rFonts w:ascii="Times New Roman" w:hAnsi="Times New Roman" w:cs="Times New Roman"/>
          <w:sz w:val="24"/>
          <w:szCs w:val="24"/>
        </w:rPr>
        <w:t xml:space="preserve">Agencia </w:t>
      </w:r>
      <w:r w:rsidR="00045750">
        <w:rPr>
          <w:rFonts w:ascii="Times New Roman" w:hAnsi="Times New Roman" w:cs="Times New Roman"/>
          <w:sz w:val="24"/>
          <w:szCs w:val="24"/>
        </w:rPr>
        <w:t>Naciona</w:t>
      </w:r>
      <w:r w:rsidR="006B3393">
        <w:rPr>
          <w:rFonts w:ascii="Times New Roman" w:hAnsi="Times New Roman" w:cs="Times New Roman"/>
          <w:sz w:val="24"/>
          <w:szCs w:val="24"/>
        </w:rPr>
        <w:t>l de Comunic</w:t>
      </w:r>
      <w:r w:rsidR="00991FF7" w:rsidRPr="00F51927">
        <w:rPr>
          <w:rFonts w:ascii="Times New Roman" w:hAnsi="Times New Roman" w:cs="Times New Roman"/>
          <w:sz w:val="24"/>
          <w:szCs w:val="24"/>
        </w:rPr>
        <w:t>ación</w:t>
      </w:r>
      <w:r w:rsidR="006B3393">
        <w:rPr>
          <w:rFonts w:ascii="Times New Roman" w:hAnsi="Times New Roman" w:cs="Times New Roman"/>
          <w:sz w:val="24"/>
          <w:szCs w:val="24"/>
        </w:rPr>
        <w:t xml:space="preserve"> ANC</w:t>
      </w:r>
      <w:r w:rsidR="004F170F">
        <w:rPr>
          <w:rFonts w:ascii="Times New Roman" w:hAnsi="Times New Roman" w:cs="Times New Roman"/>
          <w:sz w:val="24"/>
          <w:szCs w:val="24"/>
        </w:rPr>
        <w:t>,(</w:t>
      </w:r>
      <w:r w:rsidR="00050E61">
        <w:rPr>
          <w:rFonts w:ascii="Times New Roman" w:hAnsi="Times New Roman" w:cs="Times New Roman"/>
          <w:sz w:val="24"/>
          <w:szCs w:val="24"/>
        </w:rPr>
        <w:t>grado de protección: III</w:t>
      </w:r>
      <w:r w:rsidR="004F170F">
        <w:rPr>
          <w:rFonts w:ascii="Times New Roman" w:hAnsi="Times New Roman" w:cs="Times New Roman"/>
          <w:sz w:val="24"/>
          <w:szCs w:val="24"/>
        </w:rPr>
        <w:t>)</w:t>
      </w:r>
      <w:r w:rsidR="00991FF7" w:rsidRPr="00F51927">
        <w:rPr>
          <w:rFonts w:ascii="Times New Roman" w:hAnsi="Times New Roman" w:cs="Times New Roman"/>
          <w:sz w:val="24"/>
          <w:szCs w:val="24"/>
        </w:rPr>
        <w:t>; inmueble 5: Heladería Pingüino</w:t>
      </w:r>
      <w:r w:rsidR="00050E61">
        <w:rPr>
          <w:rFonts w:ascii="Times New Roman" w:hAnsi="Times New Roman" w:cs="Times New Roman"/>
          <w:sz w:val="24"/>
          <w:szCs w:val="24"/>
        </w:rPr>
        <w:t xml:space="preserve">, </w:t>
      </w:r>
      <w:r w:rsidR="004F170F">
        <w:rPr>
          <w:rFonts w:ascii="Times New Roman" w:hAnsi="Times New Roman" w:cs="Times New Roman"/>
          <w:sz w:val="24"/>
          <w:szCs w:val="24"/>
        </w:rPr>
        <w:t>(</w:t>
      </w:r>
      <w:r w:rsidR="00050E61">
        <w:rPr>
          <w:rFonts w:ascii="Times New Roman" w:hAnsi="Times New Roman" w:cs="Times New Roman"/>
          <w:sz w:val="24"/>
          <w:szCs w:val="24"/>
        </w:rPr>
        <w:t>grado de protección</w:t>
      </w:r>
      <w:r w:rsidR="00651A96">
        <w:rPr>
          <w:rFonts w:ascii="Times New Roman" w:hAnsi="Times New Roman" w:cs="Times New Roman"/>
          <w:sz w:val="24"/>
          <w:szCs w:val="24"/>
        </w:rPr>
        <w:t xml:space="preserve"> </w:t>
      </w:r>
      <w:r w:rsidR="00050E61">
        <w:rPr>
          <w:rFonts w:ascii="Times New Roman" w:hAnsi="Times New Roman" w:cs="Times New Roman"/>
          <w:sz w:val="24"/>
          <w:szCs w:val="24"/>
        </w:rPr>
        <w:t>II</w:t>
      </w:r>
      <w:r w:rsidR="004F170F">
        <w:rPr>
          <w:rFonts w:ascii="Times New Roman" w:hAnsi="Times New Roman" w:cs="Times New Roman"/>
          <w:sz w:val="24"/>
          <w:szCs w:val="24"/>
        </w:rPr>
        <w:t>)</w:t>
      </w:r>
      <w:r w:rsidR="00991FF7" w:rsidRPr="00F51927">
        <w:rPr>
          <w:rFonts w:ascii="Times New Roman" w:hAnsi="Times New Roman" w:cs="Times New Roman"/>
          <w:sz w:val="24"/>
          <w:szCs w:val="24"/>
        </w:rPr>
        <w:t>; inmuebl</w:t>
      </w:r>
      <w:r w:rsidR="006B3393">
        <w:rPr>
          <w:rFonts w:ascii="Times New Roman" w:hAnsi="Times New Roman" w:cs="Times New Roman"/>
          <w:sz w:val="24"/>
          <w:szCs w:val="24"/>
        </w:rPr>
        <w:t>e 6:</w:t>
      </w:r>
      <w:r w:rsidR="00991FF7" w:rsidRPr="00F51927">
        <w:rPr>
          <w:rFonts w:ascii="Times New Roman" w:hAnsi="Times New Roman" w:cs="Times New Roman"/>
          <w:sz w:val="24"/>
          <w:szCs w:val="24"/>
        </w:rPr>
        <w:t xml:space="preserve"> Imprenta del PCC</w:t>
      </w:r>
      <w:r w:rsidR="00050E61">
        <w:rPr>
          <w:rFonts w:ascii="Times New Roman" w:hAnsi="Times New Roman" w:cs="Times New Roman"/>
          <w:sz w:val="24"/>
          <w:szCs w:val="24"/>
        </w:rPr>
        <w:t>,</w:t>
      </w:r>
      <w:r w:rsidR="00050E61" w:rsidRPr="00050E61">
        <w:rPr>
          <w:rFonts w:ascii="Times New Roman" w:hAnsi="Times New Roman" w:cs="Times New Roman"/>
          <w:sz w:val="24"/>
          <w:szCs w:val="24"/>
        </w:rPr>
        <w:t xml:space="preserve"> </w:t>
      </w:r>
      <w:r w:rsidR="004F170F">
        <w:rPr>
          <w:rFonts w:ascii="Times New Roman" w:hAnsi="Times New Roman" w:cs="Times New Roman"/>
          <w:sz w:val="24"/>
          <w:szCs w:val="24"/>
        </w:rPr>
        <w:t>(</w:t>
      </w:r>
      <w:r w:rsidR="00050E61">
        <w:rPr>
          <w:rFonts w:ascii="Times New Roman" w:hAnsi="Times New Roman" w:cs="Times New Roman"/>
          <w:sz w:val="24"/>
          <w:szCs w:val="24"/>
        </w:rPr>
        <w:t>grado de protección III</w:t>
      </w:r>
      <w:r w:rsidR="004F170F">
        <w:rPr>
          <w:rFonts w:ascii="Times New Roman" w:hAnsi="Times New Roman" w:cs="Times New Roman"/>
          <w:sz w:val="24"/>
          <w:szCs w:val="24"/>
        </w:rPr>
        <w:t>)</w:t>
      </w:r>
      <w:r w:rsidR="00991FF7" w:rsidRPr="00F51927">
        <w:rPr>
          <w:rFonts w:ascii="Times New Roman" w:hAnsi="Times New Roman" w:cs="Times New Roman"/>
          <w:sz w:val="24"/>
          <w:szCs w:val="24"/>
        </w:rPr>
        <w:t>;  inmueble 7</w:t>
      </w:r>
      <w:r w:rsidR="006B3393">
        <w:rPr>
          <w:rFonts w:ascii="Times New Roman" w:hAnsi="Times New Roman" w:cs="Times New Roman"/>
          <w:sz w:val="24"/>
          <w:szCs w:val="24"/>
        </w:rPr>
        <w:t>:</w:t>
      </w:r>
      <w:r w:rsidR="00991FF7" w:rsidRPr="00F51927">
        <w:rPr>
          <w:rFonts w:ascii="Times New Roman" w:hAnsi="Times New Roman" w:cs="Times New Roman"/>
          <w:sz w:val="24"/>
          <w:szCs w:val="24"/>
        </w:rPr>
        <w:t>Taller Textil</w:t>
      </w:r>
      <w:r w:rsidR="004F170F">
        <w:rPr>
          <w:rFonts w:ascii="Times New Roman" w:hAnsi="Times New Roman" w:cs="Times New Roman"/>
          <w:sz w:val="24"/>
          <w:szCs w:val="24"/>
        </w:rPr>
        <w:t>, (</w:t>
      </w:r>
      <w:r w:rsidR="009B1624">
        <w:rPr>
          <w:rFonts w:ascii="Times New Roman" w:hAnsi="Times New Roman" w:cs="Times New Roman"/>
          <w:sz w:val="24"/>
          <w:szCs w:val="24"/>
        </w:rPr>
        <w:t>grado de protección</w:t>
      </w:r>
      <w:r w:rsidR="004F170F">
        <w:rPr>
          <w:rFonts w:ascii="Times New Roman" w:hAnsi="Times New Roman" w:cs="Times New Roman"/>
          <w:sz w:val="24"/>
          <w:szCs w:val="24"/>
        </w:rPr>
        <w:t xml:space="preserve"> </w:t>
      </w:r>
      <w:r w:rsidR="009B1624">
        <w:rPr>
          <w:rFonts w:ascii="Times New Roman" w:hAnsi="Times New Roman" w:cs="Times New Roman"/>
          <w:sz w:val="24"/>
          <w:szCs w:val="24"/>
        </w:rPr>
        <w:t>II</w:t>
      </w:r>
      <w:r w:rsidR="00651A96">
        <w:rPr>
          <w:rFonts w:ascii="Times New Roman" w:hAnsi="Times New Roman" w:cs="Times New Roman"/>
          <w:sz w:val="24"/>
          <w:szCs w:val="24"/>
        </w:rPr>
        <w:t xml:space="preserve">) </w:t>
      </w:r>
      <w:r w:rsidR="00991FF7" w:rsidRPr="00F51927">
        <w:rPr>
          <w:rFonts w:ascii="Times New Roman" w:hAnsi="Times New Roman" w:cs="Times New Roman"/>
          <w:sz w:val="24"/>
          <w:szCs w:val="24"/>
        </w:rPr>
        <w:t xml:space="preserve">; </w:t>
      </w:r>
      <w:r w:rsidR="006B3393">
        <w:rPr>
          <w:rFonts w:ascii="Times New Roman" w:hAnsi="Times New Roman" w:cs="Times New Roman"/>
          <w:sz w:val="24"/>
          <w:szCs w:val="24"/>
        </w:rPr>
        <w:t>inmueble 8:</w:t>
      </w:r>
      <w:r w:rsidR="00991FF7">
        <w:rPr>
          <w:rFonts w:ascii="Times New Roman" w:hAnsi="Times New Roman" w:cs="Times New Roman"/>
          <w:sz w:val="24"/>
          <w:szCs w:val="24"/>
        </w:rPr>
        <w:t xml:space="preserve"> Restaurante SaboryA</w:t>
      </w:r>
      <w:r w:rsidR="00991FF7" w:rsidRPr="00F51927">
        <w:rPr>
          <w:rFonts w:ascii="Times New Roman" w:hAnsi="Times New Roman" w:cs="Times New Roman"/>
          <w:sz w:val="24"/>
          <w:szCs w:val="24"/>
        </w:rPr>
        <w:t>rte</w:t>
      </w:r>
      <w:r w:rsidR="009B1624">
        <w:rPr>
          <w:rFonts w:ascii="Times New Roman" w:hAnsi="Times New Roman" w:cs="Times New Roman"/>
          <w:sz w:val="24"/>
          <w:szCs w:val="24"/>
        </w:rPr>
        <w:t>,</w:t>
      </w:r>
      <w:r w:rsidR="009B1624" w:rsidRPr="009B1624">
        <w:rPr>
          <w:rFonts w:ascii="Times New Roman" w:hAnsi="Times New Roman" w:cs="Times New Roman"/>
          <w:sz w:val="24"/>
          <w:szCs w:val="24"/>
        </w:rPr>
        <w:t xml:space="preserve"> </w:t>
      </w:r>
      <w:r w:rsidR="009B1624">
        <w:rPr>
          <w:rFonts w:ascii="Times New Roman" w:hAnsi="Times New Roman" w:cs="Times New Roman"/>
          <w:sz w:val="24"/>
          <w:szCs w:val="24"/>
        </w:rPr>
        <w:t xml:space="preserve">con </w:t>
      </w:r>
      <w:r w:rsidR="00047205">
        <w:rPr>
          <w:rFonts w:ascii="Times New Roman" w:hAnsi="Times New Roman" w:cs="Times New Roman"/>
          <w:sz w:val="24"/>
          <w:szCs w:val="24"/>
        </w:rPr>
        <w:t>(</w:t>
      </w:r>
      <w:r w:rsidR="009B1624">
        <w:rPr>
          <w:rFonts w:ascii="Times New Roman" w:hAnsi="Times New Roman" w:cs="Times New Roman"/>
          <w:sz w:val="24"/>
          <w:szCs w:val="24"/>
        </w:rPr>
        <w:t>grado de protección</w:t>
      </w:r>
      <w:r w:rsidR="00651A96">
        <w:rPr>
          <w:rFonts w:ascii="Times New Roman" w:hAnsi="Times New Roman" w:cs="Times New Roman"/>
          <w:sz w:val="24"/>
          <w:szCs w:val="24"/>
        </w:rPr>
        <w:t xml:space="preserve"> </w:t>
      </w:r>
      <w:r w:rsidR="009B1624">
        <w:rPr>
          <w:rFonts w:ascii="Times New Roman" w:hAnsi="Times New Roman" w:cs="Times New Roman"/>
          <w:sz w:val="24"/>
          <w:szCs w:val="24"/>
        </w:rPr>
        <w:t>II</w:t>
      </w:r>
      <w:r w:rsidR="00047205">
        <w:rPr>
          <w:rFonts w:ascii="Times New Roman" w:hAnsi="Times New Roman" w:cs="Times New Roman"/>
          <w:sz w:val="24"/>
          <w:szCs w:val="24"/>
        </w:rPr>
        <w:t>)</w:t>
      </w:r>
      <w:r w:rsidR="00991FF7">
        <w:rPr>
          <w:rFonts w:ascii="Times New Roman" w:hAnsi="Times New Roman" w:cs="Times New Roman"/>
          <w:sz w:val="24"/>
          <w:szCs w:val="24"/>
        </w:rPr>
        <w:t xml:space="preserve">; </w:t>
      </w:r>
      <w:r w:rsidR="00CA7CA5">
        <w:rPr>
          <w:rFonts w:ascii="Times New Roman" w:hAnsi="Times New Roman" w:cs="Times New Roman"/>
          <w:sz w:val="24"/>
          <w:szCs w:val="24"/>
        </w:rPr>
        <w:t xml:space="preserve">inmueble 9: </w:t>
      </w:r>
      <w:r w:rsidR="00991FF7" w:rsidRPr="00F51927">
        <w:rPr>
          <w:rFonts w:ascii="Times New Roman" w:hAnsi="Times New Roman" w:cs="Times New Roman"/>
          <w:sz w:val="24"/>
          <w:szCs w:val="24"/>
        </w:rPr>
        <w:t>Cristaleria</w:t>
      </w:r>
      <w:r w:rsidR="00991FF7">
        <w:rPr>
          <w:rFonts w:ascii="Times New Roman" w:hAnsi="Times New Roman" w:cs="Times New Roman"/>
          <w:sz w:val="24"/>
          <w:szCs w:val="24"/>
        </w:rPr>
        <w:t xml:space="preserve"> </w:t>
      </w:r>
      <w:r w:rsidR="00CA7CA5">
        <w:rPr>
          <w:rFonts w:ascii="Times New Roman" w:hAnsi="Times New Roman" w:cs="Times New Roman"/>
          <w:sz w:val="24"/>
          <w:szCs w:val="24"/>
        </w:rPr>
        <w:t>“</w:t>
      </w:r>
      <w:r w:rsidR="00991FF7">
        <w:rPr>
          <w:rFonts w:ascii="Times New Roman" w:hAnsi="Times New Roman" w:cs="Times New Roman"/>
          <w:sz w:val="24"/>
          <w:szCs w:val="24"/>
        </w:rPr>
        <w:t>El Diamante</w:t>
      </w:r>
      <w:r w:rsidR="00CA7CA5">
        <w:rPr>
          <w:rFonts w:ascii="Times New Roman" w:hAnsi="Times New Roman" w:cs="Times New Roman"/>
          <w:sz w:val="24"/>
          <w:szCs w:val="24"/>
        </w:rPr>
        <w:t>”</w:t>
      </w:r>
      <w:r w:rsidR="009B1624">
        <w:rPr>
          <w:rFonts w:ascii="Times New Roman" w:hAnsi="Times New Roman" w:cs="Times New Roman"/>
          <w:sz w:val="24"/>
          <w:szCs w:val="24"/>
        </w:rPr>
        <w:t xml:space="preserve">, </w:t>
      </w:r>
      <w:r w:rsidR="00047205">
        <w:rPr>
          <w:rFonts w:ascii="Times New Roman" w:hAnsi="Times New Roman" w:cs="Times New Roman"/>
          <w:sz w:val="24"/>
          <w:szCs w:val="24"/>
        </w:rPr>
        <w:t>(</w:t>
      </w:r>
      <w:r w:rsidR="009B1624">
        <w:rPr>
          <w:rFonts w:ascii="Times New Roman" w:hAnsi="Times New Roman" w:cs="Times New Roman"/>
          <w:sz w:val="24"/>
          <w:szCs w:val="24"/>
        </w:rPr>
        <w:t>grado de protección II</w:t>
      </w:r>
      <w:r w:rsidR="00047205">
        <w:rPr>
          <w:rFonts w:ascii="Times New Roman" w:hAnsi="Times New Roman" w:cs="Times New Roman"/>
          <w:sz w:val="24"/>
          <w:szCs w:val="24"/>
        </w:rPr>
        <w:t>)</w:t>
      </w:r>
      <w:r w:rsidR="009B1624">
        <w:rPr>
          <w:rFonts w:ascii="Times New Roman" w:hAnsi="Times New Roman" w:cs="Times New Roman"/>
          <w:sz w:val="24"/>
          <w:szCs w:val="24"/>
        </w:rPr>
        <w:t xml:space="preserve"> </w:t>
      </w:r>
      <w:r w:rsidR="00991FF7">
        <w:rPr>
          <w:rFonts w:ascii="Times New Roman" w:hAnsi="Times New Roman" w:cs="Times New Roman"/>
          <w:sz w:val="24"/>
          <w:szCs w:val="24"/>
        </w:rPr>
        <w:t xml:space="preserve">y </w:t>
      </w:r>
      <w:r w:rsidR="00CA7CA5">
        <w:rPr>
          <w:rFonts w:ascii="Times New Roman" w:hAnsi="Times New Roman" w:cs="Times New Roman"/>
          <w:sz w:val="24"/>
          <w:szCs w:val="24"/>
        </w:rPr>
        <w:t>el inmueble 10:</w:t>
      </w:r>
      <w:r w:rsidR="00047205">
        <w:rPr>
          <w:rFonts w:ascii="Times New Roman" w:hAnsi="Times New Roman" w:cs="Times New Roman"/>
          <w:sz w:val="24"/>
          <w:szCs w:val="24"/>
        </w:rPr>
        <w:t xml:space="preserve"> </w:t>
      </w:r>
      <w:r w:rsidR="00991FF7">
        <w:rPr>
          <w:rFonts w:ascii="Times New Roman" w:hAnsi="Times New Roman" w:cs="Times New Roman"/>
          <w:sz w:val="24"/>
          <w:szCs w:val="24"/>
        </w:rPr>
        <w:t>Almacén del Canesú</w:t>
      </w:r>
      <w:r w:rsidR="00CD10AB">
        <w:rPr>
          <w:rFonts w:ascii="Times New Roman" w:hAnsi="Times New Roman" w:cs="Times New Roman"/>
          <w:sz w:val="24"/>
          <w:szCs w:val="24"/>
        </w:rPr>
        <w:t xml:space="preserve">, </w:t>
      </w:r>
      <w:r w:rsidR="00047205">
        <w:rPr>
          <w:rFonts w:ascii="Times New Roman" w:hAnsi="Times New Roman" w:cs="Times New Roman"/>
          <w:sz w:val="24"/>
          <w:szCs w:val="24"/>
        </w:rPr>
        <w:t>(</w:t>
      </w:r>
      <w:r w:rsidR="00CD10AB">
        <w:rPr>
          <w:rFonts w:ascii="Times New Roman" w:hAnsi="Times New Roman" w:cs="Times New Roman"/>
          <w:sz w:val="24"/>
          <w:szCs w:val="24"/>
        </w:rPr>
        <w:t>grado de protección</w:t>
      </w:r>
      <w:r w:rsidR="00047205">
        <w:rPr>
          <w:rFonts w:ascii="Times New Roman" w:hAnsi="Times New Roman" w:cs="Times New Roman"/>
          <w:sz w:val="24"/>
          <w:szCs w:val="24"/>
        </w:rPr>
        <w:t xml:space="preserve"> </w:t>
      </w:r>
      <w:r w:rsidR="00CD10AB">
        <w:rPr>
          <w:rFonts w:ascii="Times New Roman" w:hAnsi="Times New Roman" w:cs="Times New Roman"/>
          <w:sz w:val="24"/>
          <w:szCs w:val="24"/>
        </w:rPr>
        <w:t>III</w:t>
      </w:r>
      <w:r w:rsidR="00047205">
        <w:rPr>
          <w:rFonts w:ascii="Times New Roman" w:hAnsi="Times New Roman" w:cs="Times New Roman"/>
          <w:sz w:val="24"/>
          <w:szCs w:val="24"/>
        </w:rPr>
        <w:t>)</w:t>
      </w:r>
      <w:r w:rsidR="00CA7CA5">
        <w:rPr>
          <w:rFonts w:ascii="Times New Roman" w:hAnsi="Times New Roman" w:cs="Times New Roman"/>
          <w:sz w:val="24"/>
          <w:szCs w:val="24"/>
        </w:rPr>
        <w:t>.</w:t>
      </w:r>
    </w:p>
    <w:p w14:paraId="53C9656F" w14:textId="1EAA307F" w:rsidR="008E5724" w:rsidRPr="008E5724" w:rsidRDefault="002F0CB7" w:rsidP="00A43C6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sidR="00A55730" w:rsidRPr="008E5724">
        <w:rPr>
          <w:rFonts w:ascii="Times New Roman" w:hAnsi="Times New Roman" w:cs="Times New Roman"/>
          <w:b/>
          <w:sz w:val="24"/>
          <w:szCs w:val="24"/>
        </w:rPr>
        <w:t xml:space="preserve">Antecedentes de las acciones para </w:t>
      </w:r>
      <w:r w:rsidR="008E5724">
        <w:rPr>
          <w:rFonts w:ascii="Times New Roman" w:hAnsi="Times New Roman" w:cs="Times New Roman"/>
          <w:b/>
          <w:sz w:val="24"/>
          <w:szCs w:val="24"/>
        </w:rPr>
        <w:t>la</w:t>
      </w:r>
      <w:r w:rsidR="00A55730" w:rsidRPr="008E5724">
        <w:rPr>
          <w:rFonts w:ascii="Times New Roman" w:hAnsi="Times New Roman" w:cs="Times New Roman"/>
          <w:b/>
          <w:sz w:val="24"/>
          <w:szCs w:val="24"/>
        </w:rPr>
        <w:t xml:space="preserve"> gestión de conservación y s</w:t>
      </w:r>
      <w:r w:rsidR="008E5724" w:rsidRPr="008E5724">
        <w:rPr>
          <w:rFonts w:ascii="Times New Roman" w:hAnsi="Times New Roman" w:cs="Times New Roman"/>
          <w:b/>
          <w:sz w:val="24"/>
          <w:szCs w:val="24"/>
        </w:rPr>
        <w:t>a</w:t>
      </w:r>
      <w:r w:rsidR="00A55730" w:rsidRPr="008E5724">
        <w:rPr>
          <w:rFonts w:ascii="Times New Roman" w:hAnsi="Times New Roman" w:cs="Times New Roman"/>
          <w:b/>
          <w:sz w:val="24"/>
          <w:szCs w:val="24"/>
        </w:rPr>
        <w:t>lv</w:t>
      </w:r>
      <w:r w:rsidR="008E5724" w:rsidRPr="008E5724">
        <w:rPr>
          <w:rFonts w:ascii="Times New Roman" w:hAnsi="Times New Roman" w:cs="Times New Roman"/>
          <w:b/>
          <w:sz w:val="24"/>
          <w:szCs w:val="24"/>
        </w:rPr>
        <w:t>a</w:t>
      </w:r>
      <w:r w:rsidR="00A55730" w:rsidRPr="008E5724">
        <w:rPr>
          <w:rFonts w:ascii="Times New Roman" w:hAnsi="Times New Roman" w:cs="Times New Roman"/>
          <w:b/>
          <w:sz w:val="24"/>
          <w:szCs w:val="24"/>
        </w:rPr>
        <w:t>g</w:t>
      </w:r>
      <w:r w:rsidR="008E5724" w:rsidRPr="008E5724">
        <w:rPr>
          <w:rFonts w:ascii="Times New Roman" w:hAnsi="Times New Roman" w:cs="Times New Roman"/>
          <w:b/>
          <w:sz w:val="24"/>
          <w:szCs w:val="24"/>
        </w:rPr>
        <w:t>uar</w:t>
      </w:r>
      <w:r w:rsidR="00A55730" w:rsidRPr="008E5724">
        <w:rPr>
          <w:rFonts w:ascii="Times New Roman" w:hAnsi="Times New Roman" w:cs="Times New Roman"/>
          <w:b/>
          <w:sz w:val="24"/>
          <w:szCs w:val="24"/>
        </w:rPr>
        <w:t>d</w:t>
      </w:r>
      <w:r w:rsidR="008E5724" w:rsidRPr="008E5724">
        <w:rPr>
          <w:rFonts w:ascii="Times New Roman" w:hAnsi="Times New Roman" w:cs="Times New Roman"/>
          <w:b/>
          <w:sz w:val="24"/>
          <w:szCs w:val="24"/>
        </w:rPr>
        <w:t>a</w:t>
      </w:r>
    </w:p>
    <w:p w14:paraId="118AE875" w14:textId="2F94F0C3" w:rsidR="0054417A" w:rsidRPr="00F51927" w:rsidRDefault="00A55730" w:rsidP="00A43C6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4EEA" w:rsidRPr="00B60579">
        <w:rPr>
          <w:rFonts w:ascii="Times New Roman" w:hAnsi="Times New Roman" w:cs="Times New Roman"/>
          <w:sz w:val="24"/>
          <w:szCs w:val="24"/>
        </w:rPr>
        <w:t>El c</w:t>
      </w:r>
      <w:r w:rsidR="00A43DFE" w:rsidRPr="00B60579">
        <w:rPr>
          <w:rFonts w:ascii="Times New Roman" w:hAnsi="Times New Roman" w:cs="Times New Roman"/>
          <w:sz w:val="24"/>
          <w:szCs w:val="24"/>
        </w:rPr>
        <w:t xml:space="preserve">onjunto </w:t>
      </w:r>
      <w:r w:rsidR="00F84EEA" w:rsidRPr="00B60579">
        <w:rPr>
          <w:rFonts w:ascii="Times New Roman" w:hAnsi="Times New Roman" w:cs="Times New Roman"/>
          <w:sz w:val="24"/>
          <w:szCs w:val="24"/>
        </w:rPr>
        <w:t xml:space="preserve">de los 10 inmuebles </w:t>
      </w:r>
      <w:r w:rsidR="0022568D" w:rsidRPr="00B60579">
        <w:rPr>
          <w:rFonts w:ascii="Times New Roman" w:hAnsi="Times New Roman" w:cs="Times New Roman"/>
          <w:sz w:val="24"/>
          <w:szCs w:val="24"/>
        </w:rPr>
        <w:t xml:space="preserve">seleccionados para dar respuesta </w:t>
      </w:r>
      <w:r w:rsidR="00955FAE" w:rsidRPr="00B60579">
        <w:rPr>
          <w:rFonts w:ascii="Times New Roman" w:hAnsi="Times New Roman" w:cs="Times New Roman"/>
          <w:sz w:val="24"/>
          <w:szCs w:val="24"/>
        </w:rPr>
        <w:t xml:space="preserve">al Programa Arquitectónico o Tarea Técnica </w:t>
      </w:r>
      <w:r w:rsidR="0022568D" w:rsidRPr="00B60579">
        <w:rPr>
          <w:rFonts w:ascii="Times New Roman" w:hAnsi="Times New Roman" w:cs="Times New Roman"/>
          <w:sz w:val="24"/>
          <w:szCs w:val="24"/>
        </w:rPr>
        <w:t xml:space="preserve">de proyecto </w:t>
      </w:r>
      <w:r w:rsidR="005F0C11" w:rsidRPr="00B60579">
        <w:rPr>
          <w:rFonts w:ascii="Times New Roman" w:hAnsi="Times New Roman" w:cs="Times New Roman"/>
          <w:sz w:val="24"/>
          <w:szCs w:val="24"/>
        </w:rPr>
        <w:t xml:space="preserve">HMT </w:t>
      </w:r>
      <w:r w:rsidR="0022568D" w:rsidRPr="00B60579">
        <w:rPr>
          <w:rFonts w:ascii="Times New Roman" w:hAnsi="Times New Roman" w:cs="Times New Roman"/>
          <w:sz w:val="24"/>
          <w:szCs w:val="24"/>
        </w:rPr>
        <w:t>en la Etapa de Ideas Conceptuales</w:t>
      </w:r>
      <w:r w:rsidR="005F0C11" w:rsidRPr="00B60579">
        <w:rPr>
          <w:rFonts w:ascii="Times New Roman" w:hAnsi="Times New Roman" w:cs="Times New Roman"/>
          <w:sz w:val="24"/>
          <w:szCs w:val="24"/>
        </w:rPr>
        <w:t>,</w:t>
      </w:r>
      <w:r w:rsidR="0022568D" w:rsidRPr="00B60579">
        <w:rPr>
          <w:rFonts w:ascii="Times New Roman" w:hAnsi="Times New Roman" w:cs="Times New Roman"/>
          <w:sz w:val="24"/>
          <w:szCs w:val="24"/>
        </w:rPr>
        <w:t xml:space="preserve"> </w:t>
      </w:r>
      <w:r w:rsidR="001D51F1" w:rsidRPr="00B60579">
        <w:rPr>
          <w:rFonts w:ascii="Times New Roman" w:hAnsi="Times New Roman" w:cs="Times New Roman"/>
          <w:sz w:val="24"/>
          <w:szCs w:val="24"/>
        </w:rPr>
        <w:t>soluciones</w:t>
      </w:r>
      <w:r w:rsidR="0022568D" w:rsidRPr="00B60579">
        <w:rPr>
          <w:rFonts w:ascii="Times New Roman" w:hAnsi="Times New Roman" w:cs="Times New Roman"/>
          <w:sz w:val="24"/>
          <w:szCs w:val="24"/>
        </w:rPr>
        <w:t xml:space="preserve"> V3</w:t>
      </w:r>
      <w:r w:rsidR="008741A7">
        <w:rPr>
          <w:rFonts w:ascii="Times New Roman" w:hAnsi="Times New Roman" w:cs="Times New Roman"/>
          <w:sz w:val="24"/>
          <w:szCs w:val="24"/>
        </w:rPr>
        <w:t>,</w:t>
      </w:r>
      <w:r w:rsidR="00822D69">
        <w:rPr>
          <w:rFonts w:ascii="Times New Roman" w:hAnsi="Times New Roman" w:cs="Times New Roman"/>
          <w:sz w:val="24"/>
          <w:szCs w:val="24"/>
        </w:rPr>
        <w:t xml:space="preserve"> </w:t>
      </w:r>
      <w:r w:rsidR="005F0C11" w:rsidRPr="00B60579">
        <w:rPr>
          <w:rFonts w:ascii="Times New Roman" w:hAnsi="Times New Roman" w:cs="Times New Roman"/>
          <w:sz w:val="24"/>
          <w:szCs w:val="24"/>
        </w:rPr>
        <w:t xml:space="preserve">encuentran su emplazamiento </w:t>
      </w:r>
      <w:r w:rsidR="00A43DFE" w:rsidRPr="00B60579">
        <w:rPr>
          <w:rFonts w:ascii="Times New Roman" w:hAnsi="Times New Roman" w:cs="Times New Roman"/>
          <w:sz w:val="24"/>
          <w:szCs w:val="24"/>
        </w:rPr>
        <w:t xml:space="preserve">en </w:t>
      </w:r>
      <w:r w:rsidR="004C089C" w:rsidRPr="00B60579">
        <w:rPr>
          <w:rFonts w:ascii="Times New Roman" w:hAnsi="Times New Roman" w:cs="Times New Roman"/>
          <w:sz w:val="24"/>
          <w:szCs w:val="24"/>
        </w:rPr>
        <w:t xml:space="preserve">la manzana </w:t>
      </w:r>
      <w:r w:rsidR="004C089C" w:rsidRPr="00F51927">
        <w:rPr>
          <w:rFonts w:ascii="Times New Roman" w:hAnsi="Times New Roman" w:cs="Times New Roman"/>
          <w:sz w:val="24"/>
          <w:szCs w:val="24"/>
        </w:rPr>
        <w:t xml:space="preserve">Sur de la zona 6, de un eje de </w:t>
      </w:r>
      <w:r w:rsidR="00A43DFE" w:rsidRPr="00F51927">
        <w:rPr>
          <w:rFonts w:ascii="Times New Roman" w:hAnsi="Times New Roman" w:cs="Times New Roman"/>
          <w:sz w:val="24"/>
          <w:szCs w:val="24"/>
        </w:rPr>
        <w:t>significación p</w:t>
      </w:r>
      <w:r w:rsidR="00044721" w:rsidRPr="00F51927">
        <w:rPr>
          <w:rFonts w:ascii="Times New Roman" w:hAnsi="Times New Roman" w:cs="Times New Roman"/>
          <w:sz w:val="24"/>
          <w:szCs w:val="24"/>
        </w:rPr>
        <w:t>a</w:t>
      </w:r>
      <w:r w:rsidR="00A43DFE" w:rsidRPr="00F51927">
        <w:rPr>
          <w:rFonts w:ascii="Times New Roman" w:hAnsi="Times New Roman" w:cs="Times New Roman"/>
          <w:sz w:val="24"/>
          <w:szCs w:val="24"/>
        </w:rPr>
        <w:t>trimoni</w:t>
      </w:r>
      <w:r w:rsidR="00044721" w:rsidRPr="00F51927">
        <w:rPr>
          <w:rFonts w:ascii="Times New Roman" w:hAnsi="Times New Roman" w:cs="Times New Roman"/>
          <w:sz w:val="24"/>
          <w:szCs w:val="24"/>
        </w:rPr>
        <w:t>al y singular</w:t>
      </w:r>
      <w:r w:rsidR="00A43DFE" w:rsidRPr="00F51927">
        <w:rPr>
          <w:rFonts w:ascii="Times New Roman" w:hAnsi="Times New Roman" w:cs="Times New Roman"/>
          <w:sz w:val="24"/>
          <w:szCs w:val="24"/>
        </w:rPr>
        <w:t>id</w:t>
      </w:r>
      <w:r w:rsidR="00044721" w:rsidRPr="00F51927">
        <w:rPr>
          <w:rFonts w:ascii="Times New Roman" w:hAnsi="Times New Roman" w:cs="Times New Roman"/>
          <w:sz w:val="24"/>
          <w:szCs w:val="24"/>
        </w:rPr>
        <w:t>a</w:t>
      </w:r>
      <w:r w:rsidR="00A43DFE" w:rsidRPr="00F51927">
        <w:rPr>
          <w:rFonts w:ascii="Times New Roman" w:hAnsi="Times New Roman" w:cs="Times New Roman"/>
          <w:sz w:val="24"/>
          <w:szCs w:val="24"/>
        </w:rPr>
        <w:t>d urb</w:t>
      </w:r>
      <w:r w:rsidR="00044721" w:rsidRPr="00F51927">
        <w:rPr>
          <w:rFonts w:ascii="Times New Roman" w:hAnsi="Times New Roman" w:cs="Times New Roman"/>
          <w:sz w:val="24"/>
          <w:szCs w:val="24"/>
        </w:rPr>
        <w:t>a</w:t>
      </w:r>
      <w:r w:rsidR="00A43DFE" w:rsidRPr="00F51927">
        <w:rPr>
          <w:rFonts w:ascii="Times New Roman" w:hAnsi="Times New Roman" w:cs="Times New Roman"/>
          <w:sz w:val="24"/>
          <w:szCs w:val="24"/>
        </w:rPr>
        <w:t>n</w:t>
      </w:r>
      <w:r w:rsidR="00044721" w:rsidRPr="00F51927">
        <w:rPr>
          <w:rFonts w:ascii="Times New Roman" w:hAnsi="Times New Roman" w:cs="Times New Roman"/>
          <w:sz w:val="24"/>
          <w:szCs w:val="24"/>
        </w:rPr>
        <w:t>a</w:t>
      </w:r>
      <w:r w:rsidR="00CF248C" w:rsidRPr="00F51927">
        <w:rPr>
          <w:rFonts w:ascii="Times New Roman" w:hAnsi="Times New Roman" w:cs="Times New Roman"/>
          <w:sz w:val="24"/>
          <w:szCs w:val="24"/>
        </w:rPr>
        <w:t xml:space="preserve"> que es el Boulevard del Centro </w:t>
      </w:r>
      <w:r w:rsidR="008741A7">
        <w:rPr>
          <w:rFonts w:ascii="Times New Roman" w:hAnsi="Times New Roman" w:cs="Times New Roman"/>
          <w:sz w:val="24"/>
          <w:szCs w:val="24"/>
        </w:rPr>
        <w:t>Histórico de la ciudad. En</w:t>
      </w:r>
      <w:r w:rsidR="00C263B2" w:rsidRPr="00B60579">
        <w:rPr>
          <w:rFonts w:ascii="Times New Roman" w:hAnsi="Times New Roman" w:cs="Times New Roman"/>
          <w:sz w:val="24"/>
          <w:szCs w:val="24"/>
        </w:rPr>
        <w:t xml:space="preserve"> tres décadas </w:t>
      </w:r>
      <w:r w:rsidR="00C70DD2" w:rsidRPr="00B60579">
        <w:rPr>
          <w:rFonts w:ascii="Times New Roman" w:hAnsi="Times New Roman" w:cs="Times New Roman"/>
          <w:sz w:val="24"/>
          <w:szCs w:val="24"/>
        </w:rPr>
        <w:t>de implementación sistemática del Modelo de gestión sostenible para la Regeneración del Boulevard de Santa Clara</w:t>
      </w:r>
      <w:r w:rsidR="00B3538C">
        <w:rPr>
          <w:rFonts w:ascii="Times New Roman" w:hAnsi="Times New Roman" w:cs="Times New Roman"/>
          <w:sz w:val="24"/>
          <w:szCs w:val="24"/>
        </w:rPr>
        <w:t>, todos estos inmuebles han sido objeto de investigaciones y propuestas de recuperación</w:t>
      </w:r>
      <w:r w:rsidR="00C70DD2" w:rsidRPr="00B60579">
        <w:rPr>
          <w:rFonts w:ascii="Times New Roman" w:hAnsi="Times New Roman" w:cs="Times New Roman"/>
          <w:sz w:val="24"/>
          <w:szCs w:val="24"/>
        </w:rPr>
        <w:t xml:space="preserve"> [</w:t>
      </w:r>
      <w:r w:rsidR="009636AA" w:rsidRPr="00B60579">
        <w:rPr>
          <w:rFonts w:ascii="Times New Roman" w:hAnsi="Times New Roman" w:cs="Times New Roman"/>
          <w:sz w:val="24"/>
          <w:szCs w:val="24"/>
        </w:rPr>
        <w:t>9</w:t>
      </w:r>
      <w:r w:rsidR="00C70DD2" w:rsidRPr="00B60579">
        <w:rPr>
          <w:rFonts w:ascii="Times New Roman" w:hAnsi="Times New Roman" w:cs="Times New Roman"/>
          <w:sz w:val="24"/>
          <w:szCs w:val="24"/>
        </w:rPr>
        <w:t>]</w:t>
      </w:r>
      <w:r w:rsidR="001C5B9A" w:rsidRPr="00B60579">
        <w:rPr>
          <w:rFonts w:ascii="Times New Roman" w:hAnsi="Times New Roman" w:cs="Times New Roman"/>
          <w:sz w:val="24"/>
          <w:szCs w:val="24"/>
        </w:rPr>
        <w:t>-</w:t>
      </w:r>
      <w:r w:rsidR="00421D61" w:rsidRPr="00B60579">
        <w:rPr>
          <w:rFonts w:ascii="Times New Roman" w:hAnsi="Times New Roman" w:cs="Times New Roman"/>
          <w:sz w:val="24"/>
          <w:szCs w:val="24"/>
        </w:rPr>
        <w:t>[21]</w:t>
      </w:r>
      <w:r w:rsidR="001C5B9A" w:rsidRPr="00B60579">
        <w:rPr>
          <w:rFonts w:ascii="Times New Roman" w:hAnsi="Times New Roman" w:cs="Times New Roman"/>
          <w:sz w:val="24"/>
          <w:szCs w:val="24"/>
        </w:rPr>
        <w:t>.</w:t>
      </w:r>
      <w:r w:rsidR="00462CB0" w:rsidRPr="00F51927">
        <w:rPr>
          <w:rFonts w:ascii="Times New Roman" w:hAnsi="Times New Roman" w:cs="Times New Roman"/>
          <w:sz w:val="24"/>
          <w:szCs w:val="24"/>
        </w:rPr>
        <w:t xml:space="preserve"> </w:t>
      </w:r>
    </w:p>
    <w:p w14:paraId="2B5D261A" w14:textId="721B95BA" w:rsidR="0092712A" w:rsidRPr="00F51927" w:rsidRDefault="00E52C0D" w:rsidP="00A43C62">
      <w:pPr>
        <w:spacing w:line="360" w:lineRule="auto"/>
        <w:jc w:val="both"/>
        <w:rPr>
          <w:rFonts w:ascii="Times New Roman" w:hAnsi="Times New Roman" w:cs="Times New Roman"/>
          <w:sz w:val="24"/>
          <w:szCs w:val="24"/>
        </w:rPr>
      </w:pPr>
      <w:r w:rsidRPr="00F51927">
        <w:rPr>
          <w:rFonts w:ascii="Times New Roman" w:hAnsi="Times New Roman" w:cs="Times New Roman"/>
          <w:sz w:val="24"/>
          <w:szCs w:val="24"/>
        </w:rPr>
        <w:t xml:space="preserve">Se documentan </w:t>
      </w:r>
      <w:r w:rsidR="009B14EB" w:rsidRPr="00F51927">
        <w:rPr>
          <w:rFonts w:ascii="Times New Roman" w:hAnsi="Times New Roman" w:cs="Times New Roman"/>
          <w:sz w:val="24"/>
          <w:szCs w:val="24"/>
        </w:rPr>
        <w:t xml:space="preserve">diversas </w:t>
      </w:r>
      <w:r w:rsidRPr="00F51927">
        <w:rPr>
          <w:rFonts w:ascii="Times New Roman" w:hAnsi="Times New Roman" w:cs="Times New Roman"/>
          <w:sz w:val="24"/>
          <w:szCs w:val="24"/>
        </w:rPr>
        <w:t>gesti</w:t>
      </w:r>
      <w:r w:rsidR="009B14EB" w:rsidRPr="00F51927">
        <w:rPr>
          <w:rFonts w:ascii="Times New Roman" w:hAnsi="Times New Roman" w:cs="Times New Roman"/>
          <w:sz w:val="24"/>
          <w:szCs w:val="24"/>
        </w:rPr>
        <w:t>ones</w:t>
      </w:r>
      <w:r w:rsidRPr="00F51927">
        <w:rPr>
          <w:rFonts w:ascii="Times New Roman" w:hAnsi="Times New Roman" w:cs="Times New Roman"/>
          <w:sz w:val="24"/>
          <w:szCs w:val="24"/>
        </w:rPr>
        <w:t xml:space="preserve"> proy</w:t>
      </w:r>
      <w:r w:rsidR="009B14EB" w:rsidRPr="00F51927">
        <w:rPr>
          <w:rFonts w:ascii="Times New Roman" w:hAnsi="Times New Roman" w:cs="Times New Roman"/>
          <w:sz w:val="24"/>
          <w:szCs w:val="24"/>
        </w:rPr>
        <w:t>e</w:t>
      </w:r>
      <w:r w:rsidRPr="00F51927">
        <w:rPr>
          <w:rFonts w:ascii="Times New Roman" w:hAnsi="Times New Roman" w:cs="Times New Roman"/>
          <w:sz w:val="24"/>
          <w:szCs w:val="24"/>
        </w:rPr>
        <w:t>ctu</w:t>
      </w:r>
      <w:r w:rsidR="009B14EB" w:rsidRPr="00F51927">
        <w:rPr>
          <w:rFonts w:ascii="Times New Roman" w:hAnsi="Times New Roman" w:cs="Times New Roman"/>
          <w:sz w:val="24"/>
          <w:szCs w:val="24"/>
        </w:rPr>
        <w:t>a</w:t>
      </w:r>
      <w:r w:rsidRPr="00F51927">
        <w:rPr>
          <w:rFonts w:ascii="Times New Roman" w:hAnsi="Times New Roman" w:cs="Times New Roman"/>
          <w:sz w:val="24"/>
          <w:szCs w:val="24"/>
        </w:rPr>
        <w:t>l</w:t>
      </w:r>
      <w:r w:rsidR="004A3771" w:rsidRPr="00F51927">
        <w:rPr>
          <w:rFonts w:ascii="Times New Roman" w:hAnsi="Times New Roman" w:cs="Times New Roman"/>
          <w:sz w:val="24"/>
          <w:szCs w:val="24"/>
        </w:rPr>
        <w:t>es y</w:t>
      </w:r>
      <w:r w:rsidR="009B14EB" w:rsidRPr="00F51927">
        <w:rPr>
          <w:rFonts w:ascii="Times New Roman" w:hAnsi="Times New Roman" w:cs="Times New Roman"/>
          <w:sz w:val="24"/>
          <w:szCs w:val="24"/>
        </w:rPr>
        <w:t xml:space="preserve"> ejecutivas para la conservación y progresiva </w:t>
      </w:r>
      <w:r w:rsidR="00462CB0" w:rsidRPr="00F51927">
        <w:rPr>
          <w:rFonts w:ascii="Times New Roman" w:hAnsi="Times New Roman" w:cs="Times New Roman"/>
          <w:sz w:val="24"/>
          <w:szCs w:val="24"/>
        </w:rPr>
        <w:t xml:space="preserve">puesta en valor </w:t>
      </w:r>
      <w:r w:rsidR="0029417E" w:rsidRPr="00F51927">
        <w:rPr>
          <w:rFonts w:ascii="Times New Roman" w:hAnsi="Times New Roman" w:cs="Times New Roman"/>
          <w:sz w:val="24"/>
          <w:szCs w:val="24"/>
        </w:rPr>
        <w:t xml:space="preserve">del original Hotel </w:t>
      </w:r>
      <w:r w:rsidR="00895375" w:rsidRPr="00F51927">
        <w:rPr>
          <w:rFonts w:ascii="Times New Roman" w:hAnsi="Times New Roman" w:cs="Times New Roman"/>
          <w:sz w:val="24"/>
          <w:szCs w:val="24"/>
        </w:rPr>
        <w:t>Telégrafo</w:t>
      </w:r>
      <w:r w:rsidR="0029417E" w:rsidRPr="00F51927">
        <w:rPr>
          <w:rFonts w:ascii="Times New Roman" w:hAnsi="Times New Roman" w:cs="Times New Roman"/>
          <w:sz w:val="24"/>
          <w:szCs w:val="24"/>
        </w:rPr>
        <w:t>. Ellas tuvieron un alcance urbanístico</w:t>
      </w:r>
      <w:r w:rsidR="00326299" w:rsidRPr="00F51927">
        <w:rPr>
          <w:rFonts w:ascii="Times New Roman" w:hAnsi="Times New Roman" w:cs="Times New Roman"/>
          <w:sz w:val="24"/>
          <w:szCs w:val="24"/>
        </w:rPr>
        <w:t xml:space="preserve"> que</w:t>
      </w:r>
      <w:r w:rsidR="0029417E" w:rsidRPr="00F51927">
        <w:rPr>
          <w:rFonts w:ascii="Times New Roman" w:hAnsi="Times New Roman" w:cs="Times New Roman"/>
          <w:sz w:val="24"/>
          <w:szCs w:val="24"/>
        </w:rPr>
        <w:t xml:space="preserve"> </w:t>
      </w:r>
      <w:r w:rsidR="00326299" w:rsidRPr="00F51927">
        <w:rPr>
          <w:rFonts w:ascii="Times New Roman" w:hAnsi="Times New Roman" w:cs="Times New Roman"/>
          <w:sz w:val="24"/>
          <w:szCs w:val="24"/>
        </w:rPr>
        <w:t>implicó</w:t>
      </w:r>
      <w:r w:rsidR="0029417E" w:rsidRPr="00F51927">
        <w:rPr>
          <w:rFonts w:ascii="Times New Roman" w:hAnsi="Times New Roman" w:cs="Times New Roman"/>
          <w:sz w:val="24"/>
          <w:szCs w:val="24"/>
        </w:rPr>
        <w:t xml:space="preserve"> a todo</w:t>
      </w:r>
      <w:r w:rsidR="00895375" w:rsidRPr="00F51927">
        <w:rPr>
          <w:rFonts w:ascii="Times New Roman" w:hAnsi="Times New Roman" w:cs="Times New Roman"/>
          <w:sz w:val="24"/>
          <w:szCs w:val="24"/>
        </w:rPr>
        <w:t xml:space="preserve"> el valioso perfil urbano donde se ubica </w:t>
      </w:r>
      <w:r w:rsidR="00AF397D" w:rsidRPr="00F51927">
        <w:rPr>
          <w:rFonts w:ascii="Times New Roman" w:hAnsi="Times New Roman" w:cs="Times New Roman"/>
          <w:sz w:val="24"/>
          <w:szCs w:val="24"/>
        </w:rPr>
        <w:t xml:space="preserve">tanto </w:t>
      </w:r>
      <w:r w:rsidR="00462CB0" w:rsidRPr="00F51927">
        <w:rPr>
          <w:rFonts w:ascii="Times New Roman" w:hAnsi="Times New Roman" w:cs="Times New Roman"/>
          <w:sz w:val="24"/>
          <w:szCs w:val="24"/>
        </w:rPr>
        <w:t>e</w:t>
      </w:r>
      <w:r w:rsidR="00895375" w:rsidRPr="00F51927">
        <w:rPr>
          <w:rFonts w:ascii="Times New Roman" w:hAnsi="Times New Roman" w:cs="Times New Roman"/>
          <w:sz w:val="24"/>
          <w:szCs w:val="24"/>
        </w:rPr>
        <w:t xml:space="preserve">l inmueble del </w:t>
      </w:r>
      <w:r w:rsidR="006F2572" w:rsidRPr="00F51927">
        <w:rPr>
          <w:rFonts w:ascii="Times New Roman" w:hAnsi="Times New Roman" w:cs="Times New Roman"/>
          <w:sz w:val="24"/>
          <w:szCs w:val="24"/>
        </w:rPr>
        <w:t xml:space="preserve">original hotel </w:t>
      </w:r>
      <w:r w:rsidR="00890669" w:rsidRPr="00F51927">
        <w:rPr>
          <w:rFonts w:ascii="Times New Roman" w:hAnsi="Times New Roman" w:cs="Times New Roman"/>
          <w:sz w:val="24"/>
          <w:szCs w:val="24"/>
        </w:rPr>
        <w:t>Telégrafo</w:t>
      </w:r>
      <w:r w:rsidR="00BC3416" w:rsidRPr="00F51927">
        <w:rPr>
          <w:rFonts w:ascii="Times New Roman" w:hAnsi="Times New Roman" w:cs="Times New Roman"/>
          <w:sz w:val="24"/>
          <w:szCs w:val="24"/>
        </w:rPr>
        <w:t>,</w:t>
      </w:r>
      <w:r w:rsidR="006F2572" w:rsidRPr="00F51927">
        <w:rPr>
          <w:rFonts w:ascii="Times New Roman" w:hAnsi="Times New Roman" w:cs="Times New Roman"/>
          <w:sz w:val="24"/>
          <w:szCs w:val="24"/>
        </w:rPr>
        <w:t xml:space="preserve"> </w:t>
      </w:r>
      <w:r w:rsidR="00347EE7" w:rsidRPr="00F51927">
        <w:rPr>
          <w:rFonts w:ascii="Times New Roman" w:hAnsi="Times New Roman" w:cs="Times New Roman"/>
          <w:sz w:val="24"/>
          <w:szCs w:val="24"/>
        </w:rPr>
        <w:t xml:space="preserve">como a </w:t>
      </w:r>
      <w:r w:rsidR="009636AA" w:rsidRPr="00F51927">
        <w:rPr>
          <w:rFonts w:ascii="Times New Roman" w:hAnsi="Times New Roman" w:cs="Times New Roman"/>
          <w:sz w:val="24"/>
          <w:szCs w:val="24"/>
        </w:rPr>
        <w:t xml:space="preserve">la </w:t>
      </w:r>
      <w:r w:rsidR="00670800" w:rsidRPr="00F51927">
        <w:rPr>
          <w:rFonts w:ascii="Times New Roman" w:hAnsi="Times New Roman" w:cs="Times New Roman"/>
          <w:sz w:val="24"/>
          <w:szCs w:val="24"/>
        </w:rPr>
        <w:t>Tienda Canesú</w:t>
      </w:r>
      <w:r w:rsidR="006F2572" w:rsidRPr="00F51927">
        <w:rPr>
          <w:rFonts w:ascii="Times New Roman" w:hAnsi="Times New Roman" w:cs="Times New Roman"/>
          <w:sz w:val="24"/>
          <w:szCs w:val="24"/>
        </w:rPr>
        <w:t xml:space="preserve"> y </w:t>
      </w:r>
      <w:r w:rsidR="00AF397D" w:rsidRPr="00F51927">
        <w:rPr>
          <w:rFonts w:ascii="Times New Roman" w:hAnsi="Times New Roman" w:cs="Times New Roman"/>
          <w:sz w:val="24"/>
          <w:szCs w:val="24"/>
        </w:rPr>
        <w:t xml:space="preserve">la </w:t>
      </w:r>
      <w:r w:rsidR="006F2572" w:rsidRPr="00F51927">
        <w:rPr>
          <w:rFonts w:ascii="Times New Roman" w:hAnsi="Times New Roman" w:cs="Times New Roman"/>
          <w:sz w:val="24"/>
          <w:szCs w:val="24"/>
        </w:rPr>
        <w:t>Casa de familia Guillermo</w:t>
      </w:r>
      <w:r w:rsidR="00890669" w:rsidRPr="00F51927">
        <w:rPr>
          <w:rFonts w:ascii="Times New Roman" w:hAnsi="Times New Roman" w:cs="Times New Roman"/>
          <w:sz w:val="24"/>
          <w:szCs w:val="24"/>
        </w:rPr>
        <w:t xml:space="preserve"> Garcí</w:t>
      </w:r>
      <w:r w:rsidR="006F2572" w:rsidRPr="00F51927">
        <w:rPr>
          <w:rFonts w:ascii="Times New Roman" w:hAnsi="Times New Roman" w:cs="Times New Roman"/>
          <w:sz w:val="24"/>
          <w:szCs w:val="24"/>
        </w:rPr>
        <w:t>a</w:t>
      </w:r>
      <w:r w:rsidR="00BC3416" w:rsidRPr="00F51927">
        <w:rPr>
          <w:rFonts w:ascii="Times New Roman" w:hAnsi="Times New Roman" w:cs="Times New Roman"/>
          <w:sz w:val="24"/>
          <w:szCs w:val="24"/>
        </w:rPr>
        <w:t>.</w:t>
      </w:r>
    </w:p>
    <w:p w14:paraId="35D1DB6C" w14:textId="3C44973F" w:rsidR="0092712A" w:rsidRDefault="0088276F" w:rsidP="00A43C62">
      <w:pPr>
        <w:spacing w:line="360" w:lineRule="auto"/>
        <w:jc w:val="both"/>
        <w:rPr>
          <w:rFonts w:ascii="Arial" w:hAnsi="Arial" w:cs="Arial"/>
          <w:sz w:val="24"/>
          <w:szCs w:val="24"/>
        </w:rPr>
      </w:pPr>
      <w:r>
        <w:rPr>
          <w:rFonts w:ascii="Arial" w:hAnsi="Arial" w:cs="Arial"/>
          <w:noProof/>
          <w:sz w:val="24"/>
          <w:szCs w:val="24"/>
          <w:lang w:eastAsia="es-ES"/>
        </w:rPr>
        <w:drawing>
          <wp:inline distT="0" distB="0" distL="0" distR="0" wp14:anchorId="6B986B0F" wp14:editId="3C5E2FEA">
            <wp:extent cx="2707005" cy="1518285"/>
            <wp:effectExtent l="0" t="0" r="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7005" cy="1518285"/>
                    </a:xfrm>
                    <a:prstGeom prst="rect">
                      <a:avLst/>
                    </a:prstGeom>
                    <a:noFill/>
                  </pic:spPr>
                </pic:pic>
              </a:graphicData>
            </a:graphic>
          </wp:inline>
        </w:drawing>
      </w:r>
      <w:r>
        <w:rPr>
          <w:rFonts w:ascii="Arial" w:hAnsi="Arial" w:cs="Arial"/>
          <w:noProof/>
          <w:sz w:val="24"/>
          <w:szCs w:val="24"/>
          <w:lang w:eastAsia="es-ES"/>
        </w:rPr>
        <w:drawing>
          <wp:inline distT="0" distB="0" distL="0" distR="0" wp14:anchorId="2E6B23B4" wp14:editId="385EEFB9">
            <wp:extent cx="2659916" cy="1494107"/>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3923" cy="1501975"/>
                    </a:xfrm>
                    <a:prstGeom prst="rect">
                      <a:avLst/>
                    </a:prstGeom>
                    <a:noFill/>
                  </pic:spPr>
                </pic:pic>
              </a:graphicData>
            </a:graphic>
          </wp:inline>
        </w:drawing>
      </w:r>
    </w:p>
    <w:p w14:paraId="5A1796F8" w14:textId="1338BEF9" w:rsidR="00D43DC7" w:rsidRDefault="00D43DC7" w:rsidP="006B1D6B">
      <w:pPr>
        <w:spacing w:line="360" w:lineRule="auto"/>
        <w:jc w:val="both"/>
        <w:rPr>
          <w:rFonts w:asciiTheme="minorHAnsi" w:hAnsiTheme="minorHAnsi" w:cstheme="minorHAnsi"/>
          <w:sz w:val="16"/>
          <w:szCs w:val="16"/>
        </w:rPr>
      </w:pPr>
      <w:r>
        <w:rPr>
          <w:rFonts w:asciiTheme="minorHAnsi" w:hAnsiTheme="minorHAnsi" w:cstheme="minorHAnsi"/>
          <w:sz w:val="16"/>
          <w:szCs w:val="16"/>
        </w:rPr>
        <w:t>Figura 3</w:t>
      </w:r>
      <w:r w:rsidRPr="00E061EF">
        <w:rPr>
          <w:rFonts w:asciiTheme="minorHAnsi" w:hAnsiTheme="minorHAnsi" w:cstheme="minorHAnsi"/>
          <w:sz w:val="16"/>
          <w:szCs w:val="16"/>
        </w:rPr>
        <w:t>.</w:t>
      </w:r>
      <w:r>
        <w:rPr>
          <w:rFonts w:asciiTheme="minorHAnsi" w:hAnsiTheme="minorHAnsi" w:cstheme="minorHAnsi"/>
          <w:sz w:val="16"/>
          <w:szCs w:val="16"/>
        </w:rPr>
        <w:t xml:space="preserve"> F</w:t>
      </w:r>
      <w:r w:rsidR="00EC6149">
        <w:rPr>
          <w:rFonts w:asciiTheme="minorHAnsi" w:hAnsiTheme="minorHAnsi" w:cstheme="minorHAnsi"/>
          <w:sz w:val="16"/>
          <w:szCs w:val="16"/>
        </w:rPr>
        <w:t>3a Estado actual 2021</w:t>
      </w:r>
      <w:r>
        <w:rPr>
          <w:rFonts w:asciiTheme="minorHAnsi" w:hAnsiTheme="minorHAnsi" w:cstheme="minorHAnsi"/>
          <w:sz w:val="16"/>
          <w:szCs w:val="16"/>
        </w:rPr>
        <w:t xml:space="preserve"> antiguo hotel Telégrafo</w:t>
      </w:r>
      <w:r w:rsidR="00121CAD">
        <w:rPr>
          <w:rFonts w:asciiTheme="minorHAnsi" w:hAnsiTheme="minorHAnsi" w:cstheme="minorHAnsi"/>
          <w:sz w:val="16"/>
          <w:szCs w:val="16"/>
        </w:rPr>
        <w:t xml:space="preserve"> desde la entrada al Boulevard de calle Independencia en </w:t>
      </w:r>
      <w:r w:rsidR="00EC6149">
        <w:rPr>
          <w:rFonts w:asciiTheme="minorHAnsi" w:hAnsiTheme="minorHAnsi" w:cstheme="minorHAnsi"/>
          <w:sz w:val="16"/>
          <w:szCs w:val="16"/>
        </w:rPr>
        <w:t xml:space="preserve">intercepción </w:t>
      </w:r>
      <w:r w:rsidR="00121CAD">
        <w:rPr>
          <w:rFonts w:asciiTheme="minorHAnsi" w:hAnsiTheme="minorHAnsi" w:cstheme="minorHAnsi"/>
          <w:sz w:val="16"/>
          <w:szCs w:val="16"/>
        </w:rPr>
        <w:t>con</w:t>
      </w:r>
      <w:r w:rsidR="00EC6149">
        <w:rPr>
          <w:rFonts w:asciiTheme="minorHAnsi" w:hAnsiTheme="minorHAnsi" w:cstheme="minorHAnsi"/>
          <w:sz w:val="16"/>
          <w:szCs w:val="16"/>
        </w:rPr>
        <w:t xml:space="preserve"> </w:t>
      </w:r>
      <w:r w:rsidR="00121CAD">
        <w:rPr>
          <w:rFonts w:asciiTheme="minorHAnsi" w:hAnsiTheme="minorHAnsi" w:cstheme="minorHAnsi"/>
          <w:sz w:val="16"/>
          <w:szCs w:val="16"/>
        </w:rPr>
        <w:t>Maceo</w:t>
      </w:r>
      <w:r>
        <w:rPr>
          <w:rFonts w:asciiTheme="minorHAnsi" w:hAnsiTheme="minorHAnsi" w:cstheme="minorHAnsi"/>
          <w:sz w:val="16"/>
          <w:szCs w:val="16"/>
        </w:rPr>
        <w:t>. Foto:</w:t>
      </w:r>
      <w:r w:rsidR="00EC6149">
        <w:rPr>
          <w:rFonts w:asciiTheme="minorHAnsi" w:hAnsiTheme="minorHAnsi" w:cstheme="minorHAnsi"/>
          <w:sz w:val="16"/>
          <w:szCs w:val="16"/>
        </w:rPr>
        <w:t xml:space="preserve"> Aguilar, J</w:t>
      </w:r>
      <w:r>
        <w:rPr>
          <w:rFonts w:asciiTheme="minorHAnsi" w:hAnsiTheme="minorHAnsi" w:cstheme="minorHAnsi"/>
          <w:sz w:val="16"/>
          <w:szCs w:val="16"/>
        </w:rPr>
        <w:t xml:space="preserve">; </w:t>
      </w:r>
      <w:r w:rsidR="00BB69EC">
        <w:rPr>
          <w:rFonts w:asciiTheme="minorHAnsi" w:hAnsiTheme="minorHAnsi" w:cstheme="minorHAnsi"/>
          <w:sz w:val="16"/>
          <w:szCs w:val="16"/>
        </w:rPr>
        <w:t>F</w:t>
      </w:r>
      <w:r w:rsidR="00EC6149">
        <w:rPr>
          <w:rFonts w:asciiTheme="minorHAnsi" w:hAnsiTheme="minorHAnsi" w:cstheme="minorHAnsi"/>
          <w:sz w:val="16"/>
          <w:szCs w:val="16"/>
        </w:rPr>
        <w:t>3</w:t>
      </w:r>
      <w:r w:rsidR="00BB69EC">
        <w:rPr>
          <w:rFonts w:asciiTheme="minorHAnsi" w:hAnsiTheme="minorHAnsi" w:cstheme="minorHAnsi"/>
          <w:sz w:val="16"/>
          <w:szCs w:val="16"/>
        </w:rPr>
        <w:t xml:space="preserve">b </w:t>
      </w:r>
      <w:r>
        <w:rPr>
          <w:rFonts w:asciiTheme="minorHAnsi" w:hAnsiTheme="minorHAnsi" w:cstheme="minorHAnsi"/>
          <w:sz w:val="16"/>
          <w:szCs w:val="16"/>
        </w:rPr>
        <w:t>Propuesta V3.</w:t>
      </w:r>
      <w:r w:rsidRPr="00E061EF">
        <w:rPr>
          <w:rFonts w:asciiTheme="minorHAnsi" w:hAnsiTheme="minorHAnsi" w:cstheme="minorHAnsi"/>
          <w:sz w:val="16"/>
          <w:szCs w:val="16"/>
        </w:rPr>
        <w:t xml:space="preserve"> Proyectos de</w:t>
      </w:r>
      <w:r>
        <w:rPr>
          <w:rFonts w:asciiTheme="minorHAnsi" w:hAnsiTheme="minorHAnsi" w:cstheme="minorHAnsi"/>
          <w:sz w:val="16"/>
          <w:szCs w:val="16"/>
        </w:rPr>
        <w:t>l</w:t>
      </w:r>
      <w:r w:rsidRPr="00E061EF">
        <w:rPr>
          <w:rFonts w:asciiTheme="minorHAnsi" w:hAnsiTheme="minorHAnsi" w:cstheme="minorHAnsi"/>
          <w:sz w:val="16"/>
          <w:szCs w:val="16"/>
        </w:rPr>
        <w:t xml:space="preserve"> Hotel Manzana Telégrafo. </w:t>
      </w:r>
      <w:r>
        <w:rPr>
          <w:rFonts w:asciiTheme="minorHAnsi" w:hAnsiTheme="minorHAnsi" w:cstheme="minorHAnsi"/>
          <w:sz w:val="16"/>
          <w:szCs w:val="16"/>
        </w:rPr>
        <w:t xml:space="preserve">Imágenes: Renders proyecto DAU IX: Torres, A; Fleites, J; Pérez, D; Aguilar, J. </w:t>
      </w:r>
      <w:r w:rsidRPr="00E061EF">
        <w:rPr>
          <w:rFonts w:asciiTheme="minorHAnsi" w:hAnsiTheme="minorHAnsi" w:cstheme="minorHAnsi"/>
          <w:sz w:val="16"/>
          <w:szCs w:val="16"/>
        </w:rPr>
        <w:t>Fuente: Elaboración propia</w:t>
      </w:r>
      <w:r>
        <w:rPr>
          <w:rFonts w:asciiTheme="minorHAnsi" w:hAnsiTheme="minorHAnsi" w:cstheme="minorHAnsi"/>
          <w:sz w:val="16"/>
          <w:szCs w:val="16"/>
        </w:rPr>
        <w:t>.</w:t>
      </w:r>
    </w:p>
    <w:p w14:paraId="445DB603" w14:textId="09E6109A" w:rsidR="00FE7E79" w:rsidRPr="00F51927" w:rsidRDefault="00C76304" w:rsidP="006B1D6B">
      <w:pPr>
        <w:spacing w:line="360" w:lineRule="auto"/>
        <w:jc w:val="both"/>
        <w:rPr>
          <w:rFonts w:ascii="Times New Roman" w:hAnsi="Times New Roman" w:cs="Times New Roman"/>
          <w:sz w:val="24"/>
          <w:szCs w:val="24"/>
        </w:rPr>
      </w:pPr>
      <w:r w:rsidRPr="00F51927">
        <w:rPr>
          <w:rFonts w:ascii="Times New Roman" w:hAnsi="Times New Roman" w:cs="Times New Roman"/>
          <w:sz w:val="24"/>
          <w:szCs w:val="24"/>
        </w:rPr>
        <w:lastRenderedPageBreak/>
        <w:t>Todos ellos fue</w:t>
      </w:r>
      <w:r w:rsidR="00B60579">
        <w:rPr>
          <w:rFonts w:ascii="Times New Roman" w:hAnsi="Times New Roman" w:cs="Times New Roman"/>
          <w:sz w:val="24"/>
          <w:szCs w:val="24"/>
        </w:rPr>
        <w:t>ron</w:t>
      </w:r>
      <w:r w:rsidRPr="00F51927">
        <w:rPr>
          <w:rFonts w:ascii="Times New Roman" w:hAnsi="Times New Roman" w:cs="Times New Roman"/>
          <w:sz w:val="24"/>
          <w:szCs w:val="24"/>
        </w:rPr>
        <w:t xml:space="preserve"> objeto de la intervención integral practicada al eje donde se construyó el Boulevard entre 1988 y 1990, zonas 5 y 6. Aun cuando en ese momento el principal inmueble, no pudo ser refuncionalizado de su </w:t>
      </w:r>
      <w:r w:rsidRPr="002C3636">
        <w:rPr>
          <w:rFonts w:ascii="Times New Roman" w:hAnsi="Times New Roman" w:cs="Times New Roman"/>
          <w:sz w:val="24"/>
          <w:szCs w:val="24"/>
        </w:rPr>
        <w:t>incompatible uso de cuartería,</w:t>
      </w:r>
      <w:r w:rsidRPr="00F51927">
        <w:rPr>
          <w:rFonts w:ascii="Times New Roman" w:hAnsi="Times New Roman" w:cs="Times New Roman"/>
          <w:sz w:val="24"/>
          <w:szCs w:val="24"/>
        </w:rPr>
        <w:t xml:space="preserve"> por cuanto requería una gran inversión a la que se sumaban las inversiones inducidas de 36 viviendas</w:t>
      </w:r>
      <w:r w:rsidR="00FE7E79" w:rsidRPr="00F51927">
        <w:rPr>
          <w:rFonts w:ascii="Times New Roman" w:hAnsi="Times New Roman" w:cs="Times New Roman"/>
          <w:sz w:val="24"/>
          <w:szCs w:val="24"/>
        </w:rPr>
        <w:t>.</w:t>
      </w:r>
    </w:p>
    <w:p w14:paraId="709DD67D" w14:textId="77777777" w:rsidR="00F74F68" w:rsidRDefault="00C76304" w:rsidP="006B1D6B">
      <w:pPr>
        <w:spacing w:line="360" w:lineRule="auto"/>
        <w:jc w:val="both"/>
        <w:rPr>
          <w:rFonts w:ascii="Times New Roman" w:hAnsi="Times New Roman" w:cs="Times New Roman"/>
          <w:sz w:val="24"/>
          <w:szCs w:val="24"/>
        </w:rPr>
      </w:pPr>
      <w:r w:rsidRPr="00B25096">
        <w:rPr>
          <w:rFonts w:ascii="Times New Roman" w:hAnsi="Times New Roman" w:cs="Times New Roman"/>
          <w:sz w:val="24"/>
          <w:szCs w:val="24"/>
        </w:rPr>
        <w:t xml:space="preserve"> </w:t>
      </w:r>
      <w:r w:rsidR="00382E54" w:rsidRPr="00B25096">
        <w:rPr>
          <w:rFonts w:ascii="Times New Roman" w:hAnsi="Times New Roman" w:cs="Times New Roman"/>
          <w:sz w:val="24"/>
          <w:szCs w:val="24"/>
        </w:rPr>
        <w:t>Tales motivo</w:t>
      </w:r>
      <w:r w:rsidR="00B25096">
        <w:rPr>
          <w:rFonts w:ascii="Times New Roman" w:hAnsi="Times New Roman" w:cs="Times New Roman"/>
          <w:sz w:val="24"/>
          <w:szCs w:val="24"/>
        </w:rPr>
        <w:t>s</w:t>
      </w:r>
      <w:r w:rsidR="00382E54" w:rsidRPr="00B25096">
        <w:rPr>
          <w:rFonts w:ascii="Times New Roman" w:hAnsi="Times New Roman" w:cs="Times New Roman"/>
          <w:sz w:val="24"/>
          <w:szCs w:val="24"/>
        </w:rPr>
        <w:t xml:space="preserve"> demandaron de las autoridades locales </w:t>
      </w:r>
      <w:r w:rsidR="00B25096">
        <w:rPr>
          <w:rFonts w:ascii="Times New Roman" w:hAnsi="Times New Roman" w:cs="Times New Roman"/>
          <w:sz w:val="24"/>
          <w:szCs w:val="24"/>
        </w:rPr>
        <w:t>el trazar</w:t>
      </w:r>
      <w:r w:rsidR="00382E54" w:rsidRPr="00B25096">
        <w:rPr>
          <w:rFonts w:ascii="Times New Roman" w:hAnsi="Times New Roman" w:cs="Times New Roman"/>
          <w:sz w:val="24"/>
          <w:szCs w:val="24"/>
        </w:rPr>
        <w:t xml:space="preserve"> estrategias progresivas en correspondencia con el Modelo de gestión sostenible propuesto para</w:t>
      </w:r>
      <w:r w:rsidR="00382E54" w:rsidRPr="002462F3">
        <w:rPr>
          <w:rFonts w:ascii="Times New Roman" w:hAnsi="Times New Roman" w:cs="Times New Roman"/>
          <w:sz w:val="24"/>
          <w:szCs w:val="24"/>
        </w:rPr>
        <w:t xml:space="preserve"> la regeneraci</w:t>
      </w:r>
      <w:r w:rsidR="00E251EF" w:rsidRPr="002462F3">
        <w:rPr>
          <w:rFonts w:ascii="Times New Roman" w:hAnsi="Times New Roman" w:cs="Times New Roman"/>
          <w:sz w:val="24"/>
          <w:szCs w:val="24"/>
        </w:rPr>
        <w:t>ón como vía</w:t>
      </w:r>
      <w:r w:rsidR="00382E54" w:rsidRPr="002462F3">
        <w:rPr>
          <w:rFonts w:ascii="Times New Roman" w:hAnsi="Times New Roman" w:cs="Times New Roman"/>
          <w:sz w:val="24"/>
          <w:szCs w:val="24"/>
        </w:rPr>
        <w:t xml:space="preserve"> p</w:t>
      </w:r>
      <w:r w:rsidR="00E251EF" w:rsidRPr="002462F3">
        <w:rPr>
          <w:rFonts w:ascii="Times New Roman" w:hAnsi="Times New Roman" w:cs="Times New Roman"/>
          <w:sz w:val="24"/>
          <w:szCs w:val="24"/>
        </w:rPr>
        <w:t>a</w:t>
      </w:r>
      <w:r w:rsidR="00382E54" w:rsidRPr="002462F3">
        <w:rPr>
          <w:rFonts w:ascii="Times New Roman" w:hAnsi="Times New Roman" w:cs="Times New Roman"/>
          <w:sz w:val="24"/>
          <w:szCs w:val="24"/>
        </w:rPr>
        <w:t>r</w:t>
      </w:r>
      <w:r w:rsidR="00E251EF" w:rsidRPr="002462F3">
        <w:rPr>
          <w:rFonts w:ascii="Times New Roman" w:hAnsi="Times New Roman" w:cs="Times New Roman"/>
          <w:sz w:val="24"/>
          <w:szCs w:val="24"/>
        </w:rPr>
        <w:t>a</w:t>
      </w:r>
      <w:r w:rsidR="00382E54" w:rsidRPr="002462F3">
        <w:rPr>
          <w:rFonts w:ascii="Times New Roman" w:hAnsi="Times New Roman" w:cs="Times New Roman"/>
          <w:sz w:val="24"/>
          <w:szCs w:val="24"/>
        </w:rPr>
        <w:t xml:space="preserve"> fort</w:t>
      </w:r>
      <w:r w:rsidR="00E251EF" w:rsidRPr="002462F3">
        <w:rPr>
          <w:rFonts w:ascii="Times New Roman" w:hAnsi="Times New Roman" w:cs="Times New Roman"/>
          <w:sz w:val="24"/>
          <w:szCs w:val="24"/>
        </w:rPr>
        <w:t>a</w:t>
      </w:r>
      <w:r w:rsidR="00382E54" w:rsidRPr="002462F3">
        <w:rPr>
          <w:rFonts w:ascii="Times New Roman" w:hAnsi="Times New Roman" w:cs="Times New Roman"/>
          <w:sz w:val="24"/>
          <w:szCs w:val="24"/>
        </w:rPr>
        <w:t>l</w:t>
      </w:r>
      <w:r w:rsidR="00E251EF" w:rsidRPr="002462F3">
        <w:rPr>
          <w:rFonts w:ascii="Times New Roman" w:hAnsi="Times New Roman" w:cs="Times New Roman"/>
          <w:sz w:val="24"/>
          <w:szCs w:val="24"/>
        </w:rPr>
        <w:t>e</w:t>
      </w:r>
      <w:r w:rsidR="00382E54" w:rsidRPr="002462F3">
        <w:rPr>
          <w:rFonts w:ascii="Times New Roman" w:hAnsi="Times New Roman" w:cs="Times New Roman"/>
          <w:sz w:val="24"/>
          <w:szCs w:val="24"/>
        </w:rPr>
        <w:t>c</w:t>
      </w:r>
      <w:r w:rsidR="00E251EF" w:rsidRPr="002462F3">
        <w:rPr>
          <w:rFonts w:ascii="Times New Roman" w:hAnsi="Times New Roman" w:cs="Times New Roman"/>
          <w:sz w:val="24"/>
          <w:szCs w:val="24"/>
        </w:rPr>
        <w:t>e</w:t>
      </w:r>
      <w:r w:rsidR="00382E54" w:rsidRPr="002462F3">
        <w:rPr>
          <w:rFonts w:ascii="Times New Roman" w:hAnsi="Times New Roman" w:cs="Times New Roman"/>
          <w:sz w:val="24"/>
          <w:szCs w:val="24"/>
        </w:rPr>
        <w:t>r l</w:t>
      </w:r>
      <w:r w:rsidR="00E251EF" w:rsidRPr="002462F3">
        <w:rPr>
          <w:rFonts w:ascii="Times New Roman" w:hAnsi="Times New Roman" w:cs="Times New Roman"/>
          <w:sz w:val="24"/>
          <w:szCs w:val="24"/>
        </w:rPr>
        <w:t>a</w:t>
      </w:r>
      <w:r w:rsidR="00382E54" w:rsidRPr="002462F3">
        <w:rPr>
          <w:rFonts w:ascii="Times New Roman" w:hAnsi="Times New Roman" w:cs="Times New Roman"/>
          <w:sz w:val="24"/>
          <w:szCs w:val="24"/>
        </w:rPr>
        <w:t xml:space="preserve"> r</w:t>
      </w:r>
      <w:r w:rsidR="00E251EF" w:rsidRPr="002462F3">
        <w:rPr>
          <w:rFonts w:ascii="Times New Roman" w:hAnsi="Times New Roman" w:cs="Times New Roman"/>
          <w:sz w:val="24"/>
          <w:szCs w:val="24"/>
        </w:rPr>
        <w:t>e</w:t>
      </w:r>
      <w:r w:rsidR="00382E54" w:rsidRPr="002462F3">
        <w:rPr>
          <w:rFonts w:ascii="Times New Roman" w:hAnsi="Times New Roman" w:cs="Times New Roman"/>
          <w:sz w:val="24"/>
          <w:szCs w:val="24"/>
        </w:rPr>
        <w:t>sili</w:t>
      </w:r>
      <w:r w:rsidR="00E251EF" w:rsidRPr="002462F3">
        <w:rPr>
          <w:rFonts w:ascii="Times New Roman" w:hAnsi="Times New Roman" w:cs="Times New Roman"/>
          <w:sz w:val="24"/>
          <w:szCs w:val="24"/>
        </w:rPr>
        <w:t>e</w:t>
      </w:r>
      <w:r w:rsidR="00382E54" w:rsidRPr="002462F3">
        <w:rPr>
          <w:rFonts w:ascii="Times New Roman" w:hAnsi="Times New Roman" w:cs="Times New Roman"/>
          <w:sz w:val="24"/>
          <w:szCs w:val="24"/>
        </w:rPr>
        <w:t>nci</w:t>
      </w:r>
      <w:r w:rsidR="00E251EF" w:rsidRPr="002462F3">
        <w:rPr>
          <w:rFonts w:ascii="Times New Roman" w:hAnsi="Times New Roman" w:cs="Times New Roman"/>
          <w:sz w:val="24"/>
          <w:szCs w:val="24"/>
        </w:rPr>
        <w:t>a</w:t>
      </w:r>
      <w:r w:rsidR="00382E54" w:rsidRPr="002462F3">
        <w:rPr>
          <w:rFonts w:ascii="Times New Roman" w:hAnsi="Times New Roman" w:cs="Times New Roman"/>
          <w:sz w:val="24"/>
          <w:szCs w:val="24"/>
        </w:rPr>
        <w:t xml:space="preserve"> </w:t>
      </w:r>
      <w:r w:rsidR="00E251EF" w:rsidRPr="002462F3">
        <w:rPr>
          <w:rFonts w:ascii="Times New Roman" w:hAnsi="Times New Roman" w:cs="Times New Roman"/>
          <w:sz w:val="24"/>
          <w:szCs w:val="24"/>
        </w:rPr>
        <w:t>e</w:t>
      </w:r>
      <w:r w:rsidR="00382E54" w:rsidRPr="002462F3">
        <w:rPr>
          <w:rFonts w:ascii="Times New Roman" w:hAnsi="Times New Roman" w:cs="Times New Roman"/>
          <w:sz w:val="24"/>
          <w:szCs w:val="24"/>
        </w:rPr>
        <w:t xml:space="preserve">n </w:t>
      </w:r>
      <w:r w:rsidR="00E251EF" w:rsidRPr="002462F3">
        <w:rPr>
          <w:rFonts w:ascii="Times New Roman" w:hAnsi="Times New Roman" w:cs="Times New Roman"/>
          <w:sz w:val="24"/>
          <w:szCs w:val="24"/>
        </w:rPr>
        <w:t>e</w:t>
      </w:r>
      <w:r w:rsidR="00382E54" w:rsidRPr="002462F3">
        <w:rPr>
          <w:rFonts w:ascii="Times New Roman" w:hAnsi="Times New Roman" w:cs="Times New Roman"/>
          <w:sz w:val="24"/>
          <w:szCs w:val="24"/>
        </w:rPr>
        <w:t>l p</w:t>
      </w:r>
      <w:r w:rsidR="00E251EF" w:rsidRPr="002462F3">
        <w:rPr>
          <w:rFonts w:ascii="Times New Roman" w:hAnsi="Times New Roman" w:cs="Times New Roman"/>
          <w:sz w:val="24"/>
          <w:szCs w:val="24"/>
        </w:rPr>
        <w:t>a</w:t>
      </w:r>
      <w:r w:rsidR="00963ED2" w:rsidRPr="002462F3">
        <w:rPr>
          <w:rFonts w:ascii="Times New Roman" w:hAnsi="Times New Roman" w:cs="Times New Roman"/>
          <w:sz w:val="24"/>
          <w:szCs w:val="24"/>
        </w:rPr>
        <w:t xml:space="preserve">trimonio </w:t>
      </w:r>
      <w:r w:rsidR="00382E54" w:rsidRPr="002462F3">
        <w:rPr>
          <w:rFonts w:ascii="Times New Roman" w:hAnsi="Times New Roman" w:cs="Times New Roman"/>
          <w:sz w:val="24"/>
          <w:szCs w:val="24"/>
        </w:rPr>
        <w:t>urb</w:t>
      </w:r>
      <w:r w:rsidR="00E251EF" w:rsidRPr="002462F3">
        <w:rPr>
          <w:rFonts w:ascii="Times New Roman" w:hAnsi="Times New Roman" w:cs="Times New Roman"/>
          <w:sz w:val="24"/>
          <w:szCs w:val="24"/>
        </w:rPr>
        <w:t>a</w:t>
      </w:r>
      <w:r w:rsidR="00FE7E79" w:rsidRPr="002462F3">
        <w:rPr>
          <w:rFonts w:ascii="Times New Roman" w:hAnsi="Times New Roman" w:cs="Times New Roman"/>
          <w:sz w:val="24"/>
          <w:szCs w:val="24"/>
        </w:rPr>
        <w:t xml:space="preserve">no </w:t>
      </w:r>
      <w:r w:rsidR="00382E54" w:rsidRPr="002462F3">
        <w:rPr>
          <w:rFonts w:ascii="Times New Roman" w:hAnsi="Times New Roman" w:cs="Times New Roman"/>
          <w:sz w:val="24"/>
          <w:szCs w:val="24"/>
        </w:rPr>
        <w:t>[9]</w:t>
      </w:r>
      <w:r w:rsidR="00FE7E79" w:rsidRPr="002462F3">
        <w:rPr>
          <w:rFonts w:ascii="Times New Roman" w:hAnsi="Times New Roman" w:cs="Times New Roman"/>
          <w:sz w:val="24"/>
          <w:szCs w:val="24"/>
        </w:rPr>
        <w:t>.</w:t>
      </w:r>
      <w:r w:rsidR="00382E54" w:rsidRPr="002462F3">
        <w:rPr>
          <w:rFonts w:ascii="Times New Roman" w:hAnsi="Times New Roman" w:cs="Times New Roman"/>
          <w:sz w:val="24"/>
          <w:szCs w:val="24"/>
        </w:rPr>
        <w:t xml:space="preserve"> </w:t>
      </w:r>
    </w:p>
    <w:p w14:paraId="062E6059" w14:textId="1F30199D" w:rsidR="00F74F68" w:rsidRPr="00F74F68" w:rsidRDefault="002F0CB7" w:rsidP="00F74F6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3.4. </w:t>
      </w:r>
      <w:r w:rsidR="00F74F68">
        <w:rPr>
          <w:rFonts w:ascii="Times New Roman" w:hAnsi="Times New Roman" w:cs="Times New Roman"/>
          <w:b/>
          <w:sz w:val="24"/>
          <w:szCs w:val="24"/>
        </w:rPr>
        <w:t>Ideas Conceptuales para gestionar la factibilidad del Hotel Manzana Telégrafo</w:t>
      </w:r>
    </w:p>
    <w:p w14:paraId="575D8BCE" w14:textId="5EEFBE44" w:rsidR="006B1D6B" w:rsidRPr="00F51927" w:rsidRDefault="002F0CB7" w:rsidP="006B1D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3.4.1. </w:t>
      </w:r>
      <w:r w:rsidR="00244D10">
        <w:rPr>
          <w:rFonts w:ascii="Times New Roman" w:hAnsi="Times New Roman" w:cs="Times New Roman"/>
          <w:sz w:val="24"/>
          <w:szCs w:val="24"/>
        </w:rPr>
        <w:t xml:space="preserve">Manejo del patrimonio: </w:t>
      </w:r>
      <w:r w:rsidR="00B25096">
        <w:rPr>
          <w:rFonts w:ascii="Times New Roman" w:hAnsi="Times New Roman" w:cs="Times New Roman"/>
          <w:sz w:val="24"/>
          <w:szCs w:val="24"/>
        </w:rPr>
        <w:t xml:space="preserve">Los </w:t>
      </w:r>
      <w:r w:rsidR="00E031AD" w:rsidRPr="002462F3">
        <w:rPr>
          <w:rFonts w:ascii="Times New Roman" w:hAnsi="Times New Roman" w:cs="Times New Roman"/>
          <w:sz w:val="24"/>
          <w:szCs w:val="24"/>
        </w:rPr>
        <w:t>estudio</w:t>
      </w:r>
      <w:r w:rsidR="00B25096">
        <w:rPr>
          <w:rFonts w:ascii="Times New Roman" w:hAnsi="Times New Roman" w:cs="Times New Roman"/>
          <w:sz w:val="24"/>
          <w:szCs w:val="24"/>
        </w:rPr>
        <w:t>s</w:t>
      </w:r>
      <w:r w:rsidR="00963ED2" w:rsidRPr="002462F3">
        <w:rPr>
          <w:rFonts w:ascii="Times New Roman" w:hAnsi="Times New Roman" w:cs="Times New Roman"/>
          <w:sz w:val="24"/>
          <w:szCs w:val="24"/>
        </w:rPr>
        <w:t xml:space="preserve"> </w:t>
      </w:r>
      <w:r w:rsidR="00FE7E79" w:rsidRPr="002462F3">
        <w:rPr>
          <w:rFonts w:ascii="Times New Roman" w:hAnsi="Times New Roman" w:cs="Times New Roman"/>
          <w:sz w:val="24"/>
          <w:szCs w:val="24"/>
        </w:rPr>
        <w:t>antecedentes resultaron</w:t>
      </w:r>
      <w:r w:rsidR="00963ED2" w:rsidRPr="002462F3">
        <w:rPr>
          <w:rFonts w:ascii="Times New Roman" w:hAnsi="Times New Roman" w:cs="Times New Roman"/>
          <w:sz w:val="24"/>
          <w:szCs w:val="24"/>
        </w:rPr>
        <w:t xml:space="preserve"> </w:t>
      </w:r>
      <w:r w:rsidR="001B4DA2" w:rsidRPr="002462F3">
        <w:rPr>
          <w:rFonts w:ascii="Times New Roman" w:hAnsi="Times New Roman" w:cs="Times New Roman"/>
          <w:sz w:val="24"/>
          <w:szCs w:val="24"/>
        </w:rPr>
        <w:t>concluyen</w:t>
      </w:r>
      <w:r w:rsidR="00E031AD" w:rsidRPr="002462F3">
        <w:rPr>
          <w:rFonts w:ascii="Times New Roman" w:hAnsi="Times New Roman" w:cs="Times New Roman"/>
          <w:sz w:val="24"/>
          <w:szCs w:val="24"/>
        </w:rPr>
        <w:t>tes</w:t>
      </w:r>
      <w:r w:rsidR="001B4DA2" w:rsidRPr="002462F3">
        <w:rPr>
          <w:rFonts w:ascii="Times New Roman" w:hAnsi="Times New Roman" w:cs="Times New Roman"/>
          <w:sz w:val="24"/>
          <w:szCs w:val="24"/>
        </w:rPr>
        <w:t xml:space="preserve"> en la pertinencia de recuperación del uso origina</w:t>
      </w:r>
      <w:r w:rsidR="00E031AD" w:rsidRPr="002462F3">
        <w:rPr>
          <w:rFonts w:ascii="Times New Roman" w:hAnsi="Times New Roman" w:cs="Times New Roman"/>
          <w:sz w:val="24"/>
          <w:szCs w:val="24"/>
        </w:rPr>
        <w:t>l de alojamiento turístico de</w:t>
      </w:r>
      <w:r w:rsidR="001B4DA2" w:rsidRPr="002462F3">
        <w:rPr>
          <w:rFonts w:ascii="Times New Roman" w:hAnsi="Times New Roman" w:cs="Times New Roman"/>
          <w:sz w:val="24"/>
          <w:szCs w:val="24"/>
        </w:rPr>
        <w:t xml:space="preserve"> </w:t>
      </w:r>
      <w:r w:rsidR="00E031AD" w:rsidRPr="002462F3">
        <w:rPr>
          <w:rFonts w:ascii="Times New Roman" w:hAnsi="Times New Roman" w:cs="Times New Roman"/>
          <w:sz w:val="24"/>
          <w:szCs w:val="24"/>
        </w:rPr>
        <w:t>un inmueble representativo del eclecticismo</w:t>
      </w:r>
      <w:r w:rsidR="00DF0F22" w:rsidRPr="002462F3">
        <w:rPr>
          <w:rFonts w:ascii="Times New Roman" w:hAnsi="Times New Roman" w:cs="Times New Roman"/>
          <w:sz w:val="24"/>
          <w:szCs w:val="24"/>
        </w:rPr>
        <w:t>.</w:t>
      </w:r>
      <w:r w:rsidR="00541663" w:rsidRPr="002462F3">
        <w:rPr>
          <w:rFonts w:ascii="Times New Roman" w:hAnsi="Times New Roman" w:cs="Times New Roman"/>
          <w:sz w:val="24"/>
          <w:szCs w:val="24"/>
        </w:rPr>
        <w:t xml:space="preserve"> </w:t>
      </w:r>
      <w:r w:rsidR="00E426DA" w:rsidRPr="002462F3">
        <w:rPr>
          <w:rFonts w:ascii="Times New Roman" w:hAnsi="Times New Roman" w:cs="Times New Roman"/>
          <w:sz w:val="24"/>
          <w:szCs w:val="24"/>
        </w:rPr>
        <w:t>Restaurando</w:t>
      </w:r>
      <w:r w:rsidR="00E426DA" w:rsidRPr="00F51927">
        <w:rPr>
          <w:rFonts w:ascii="Times New Roman" w:hAnsi="Times New Roman" w:cs="Times New Roman"/>
          <w:sz w:val="24"/>
          <w:szCs w:val="24"/>
        </w:rPr>
        <w:t xml:space="preserve"> </w:t>
      </w:r>
      <w:r w:rsidR="00403C54" w:rsidRPr="00F51927">
        <w:rPr>
          <w:rFonts w:ascii="Times New Roman" w:hAnsi="Times New Roman" w:cs="Times New Roman"/>
          <w:sz w:val="24"/>
          <w:szCs w:val="24"/>
        </w:rPr>
        <w:t xml:space="preserve">así </w:t>
      </w:r>
      <w:r w:rsidR="00E426DA" w:rsidRPr="00F51927">
        <w:rPr>
          <w:rFonts w:ascii="Times New Roman" w:hAnsi="Times New Roman" w:cs="Times New Roman"/>
          <w:sz w:val="24"/>
          <w:szCs w:val="24"/>
        </w:rPr>
        <w:t>las fachadas eclécticas, demoliendo</w:t>
      </w:r>
      <w:r w:rsidR="00403C54" w:rsidRPr="00F51927">
        <w:rPr>
          <w:rFonts w:ascii="Times New Roman" w:hAnsi="Times New Roman" w:cs="Times New Roman"/>
          <w:sz w:val="24"/>
          <w:szCs w:val="24"/>
        </w:rPr>
        <w:t xml:space="preserve"> </w:t>
      </w:r>
      <w:r w:rsidR="00E426DA" w:rsidRPr="00F51927">
        <w:rPr>
          <w:rFonts w:ascii="Times New Roman" w:hAnsi="Times New Roman" w:cs="Times New Roman"/>
          <w:sz w:val="24"/>
          <w:szCs w:val="24"/>
        </w:rPr>
        <w:t>y recon</w:t>
      </w:r>
      <w:r w:rsidR="00B60579">
        <w:rPr>
          <w:rFonts w:ascii="Times New Roman" w:hAnsi="Times New Roman" w:cs="Times New Roman"/>
          <w:sz w:val="24"/>
          <w:szCs w:val="24"/>
        </w:rPr>
        <w:t>s</w:t>
      </w:r>
      <w:r w:rsidR="00E426DA" w:rsidRPr="00F51927">
        <w:rPr>
          <w:rFonts w:ascii="Times New Roman" w:hAnsi="Times New Roman" w:cs="Times New Roman"/>
          <w:sz w:val="24"/>
          <w:szCs w:val="24"/>
        </w:rPr>
        <w:t>truyendo los interiores</w:t>
      </w:r>
      <w:r w:rsidR="00403C54" w:rsidRPr="00F51927">
        <w:rPr>
          <w:rFonts w:ascii="Times New Roman" w:hAnsi="Times New Roman" w:cs="Times New Roman"/>
          <w:sz w:val="24"/>
          <w:szCs w:val="24"/>
        </w:rPr>
        <w:t xml:space="preserve"> de</w:t>
      </w:r>
      <w:r w:rsidR="00A5601C" w:rsidRPr="00F51927">
        <w:rPr>
          <w:rFonts w:ascii="Times New Roman" w:hAnsi="Times New Roman" w:cs="Times New Roman"/>
          <w:sz w:val="24"/>
          <w:szCs w:val="24"/>
        </w:rPr>
        <w:t>l inmueble 1</w:t>
      </w:r>
      <w:r w:rsidR="00C54F92">
        <w:rPr>
          <w:rFonts w:ascii="Times New Roman" w:hAnsi="Times New Roman" w:cs="Times New Roman"/>
          <w:sz w:val="24"/>
          <w:szCs w:val="24"/>
        </w:rPr>
        <w:t>,</w:t>
      </w:r>
      <w:r w:rsidR="00434B29">
        <w:rPr>
          <w:rFonts w:ascii="Times New Roman" w:hAnsi="Times New Roman" w:cs="Times New Roman"/>
          <w:sz w:val="24"/>
          <w:szCs w:val="24"/>
        </w:rPr>
        <w:t xml:space="preserve"> insertando</w:t>
      </w:r>
      <w:r w:rsidR="00C170A6" w:rsidRPr="00F51927">
        <w:rPr>
          <w:rFonts w:ascii="Times New Roman" w:hAnsi="Times New Roman" w:cs="Times New Roman"/>
          <w:sz w:val="24"/>
          <w:szCs w:val="24"/>
        </w:rPr>
        <w:t xml:space="preserve"> el nuevo cuerpo principal del HMT</w:t>
      </w:r>
      <w:r w:rsidR="00434B29">
        <w:rPr>
          <w:rFonts w:ascii="Times New Roman" w:hAnsi="Times New Roman" w:cs="Times New Roman"/>
          <w:sz w:val="24"/>
          <w:szCs w:val="24"/>
        </w:rPr>
        <w:t xml:space="preserve"> en la pieza embrionaria</w:t>
      </w:r>
      <w:r w:rsidR="00F94F23" w:rsidRPr="00F51927">
        <w:rPr>
          <w:rFonts w:ascii="Times New Roman" w:hAnsi="Times New Roman" w:cs="Times New Roman"/>
          <w:sz w:val="24"/>
          <w:szCs w:val="24"/>
        </w:rPr>
        <w:t xml:space="preserve"> del original hotel</w:t>
      </w:r>
      <w:r w:rsidR="00B60579">
        <w:rPr>
          <w:rFonts w:ascii="Times New Roman" w:hAnsi="Times New Roman" w:cs="Times New Roman"/>
          <w:sz w:val="24"/>
          <w:szCs w:val="24"/>
        </w:rPr>
        <w:t xml:space="preserve"> </w:t>
      </w:r>
      <w:r w:rsidR="00E426DA" w:rsidRPr="00F51927">
        <w:rPr>
          <w:rFonts w:ascii="Times New Roman" w:hAnsi="Times New Roman" w:cs="Times New Roman"/>
          <w:sz w:val="24"/>
          <w:szCs w:val="24"/>
        </w:rPr>
        <w:t>[</w:t>
      </w:r>
      <w:r w:rsidR="003F1B39" w:rsidRPr="00F51927">
        <w:rPr>
          <w:rFonts w:ascii="Times New Roman" w:hAnsi="Times New Roman" w:cs="Times New Roman"/>
          <w:sz w:val="24"/>
          <w:szCs w:val="24"/>
        </w:rPr>
        <w:t>19</w:t>
      </w:r>
      <w:r w:rsidR="00E426DA" w:rsidRPr="00F51927">
        <w:rPr>
          <w:rFonts w:ascii="Times New Roman" w:hAnsi="Times New Roman" w:cs="Times New Roman"/>
          <w:sz w:val="24"/>
          <w:szCs w:val="24"/>
        </w:rPr>
        <w:t>]</w:t>
      </w:r>
      <w:r w:rsidR="003F1B39" w:rsidRPr="00F51927">
        <w:rPr>
          <w:rFonts w:ascii="Times New Roman" w:hAnsi="Times New Roman" w:cs="Times New Roman"/>
          <w:sz w:val="24"/>
          <w:szCs w:val="24"/>
        </w:rPr>
        <w:t xml:space="preserve">. </w:t>
      </w:r>
      <w:r w:rsidR="00514B18" w:rsidRPr="00F51927">
        <w:rPr>
          <w:rFonts w:ascii="Times New Roman" w:hAnsi="Times New Roman" w:cs="Times New Roman"/>
          <w:sz w:val="24"/>
          <w:szCs w:val="24"/>
        </w:rPr>
        <w:t xml:space="preserve">Junto a esto </w:t>
      </w:r>
      <w:r w:rsidR="00321DBA" w:rsidRPr="00F51927">
        <w:rPr>
          <w:rFonts w:ascii="Times New Roman" w:hAnsi="Times New Roman" w:cs="Times New Roman"/>
          <w:sz w:val="24"/>
          <w:szCs w:val="24"/>
        </w:rPr>
        <w:t>l</w:t>
      </w:r>
      <w:r w:rsidR="00514B18" w:rsidRPr="00F51927">
        <w:rPr>
          <w:rFonts w:ascii="Times New Roman" w:hAnsi="Times New Roman" w:cs="Times New Roman"/>
          <w:sz w:val="24"/>
          <w:szCs w:val="24"/>
        </w:rPr>
        <w:t>a</w:t>
      </w:r>
      <w:r w:rsidR="00321DBA" w:rsidRPr="00F51927">
        <w:rPr>
          <w:rFonts w:ascii="Times New Roman" w:hAnsi="Times New Roman" w:cs="Times New Roman"/>
          <w:sz w:val="24"/>
          <w:szCs w:val="24"/>
        </w:rPr>
        <w:t xml:space="preserve"> factibilidad de </w:t>
      </w:r>
      <w:r w:rsidR="00434B29">
        <w:rPr>
          <w:rFonts w:ascii="Times New Roman" w:hAnsi="Times New Roman" w:cs="Times New Roman"/>
          <w:sz w:val="24"/>
          <w:szCs w:val="24"/>
        </w:rPr>
        <w:t>integrar otros 9</w:t>
      </w:r>
      <w:r w:rsidR="00FC04E1">
        <w:rPr>
          <w:rFonts w:ascii="Times New Roman" w:hAnsi="Times New Roman" w:cs="Times New Roman"/>
          <w:sz w:val="24"/>
          <w:szCs w:val="24"/>
        </w:rPr>
        <w:t xml:space="preserve"> </w:t>
      </w:r>
      <w:r w:rsidR="00434B29">
        <w:rPr>
          <w:rFonts w:ascii="Times New Roman" w:hAnsi="Times New Roman" w:cs="Times New Roman"/>
          <w:sz w:val="24"/>
          <w:szCs w:val="24"/>
        </w:rPr>
        <w:t>inmuebles colindantes de la manzana</w:t>
      </w:r>
      <w:r w:rsidR="00CA028D">
        <w:rPr>
          <w:rFonts w:ascii="Times New Roman" w:hAnsi="Times New Roman" w:cs="Times New Roman"/>
          <w:sz w:val="24"/>
          <w:szCs w:val="24"/>
        </w:rPr>
        <w:t xml:space="preserve"> para dar respuestas a las exigencias de la contemporaneidad</w:t>
      </w:r>
      <w:r w:rsidR="009157E8">
        <w:rPr>
          <w:rFonts w:ascii="Times New Roman" w:hAnsi="Times New Roman" w:cs="Times New Roman"/>
          <w:sz w:val="24"/>
          <w:szCs w:val="24"/>
        </w:rPr>
        <w:t>. De este modo el manejo patrimonial define la</w:t>
      </w:r>
      <w:r w:rsidR="00FC04E1">
        <w:rPr>
          <w:rFonts w:ascii="Times New Roman" w:hAnsi="Times New Roman" w:cs="Times New Roman"/>
          <w:sz w:val="24"/>
          <w:szCs w:val="24"/>
        </w:rPr>
        <w:t xml:space="preserve"> restaura</w:t>
      </w:r>
      <w:r w:rsidR="009157E8">
        <w:rPr>
          <w:rFonts w:ascii="Times New Roman" w:hAnsi="Times New Roman" w:cs="Times New Roman"/>
          <w:sz w:val="24"/>
          <w:szCs w:val="24"/>
        </w:rPr>
        <w:t>ción</w:t>
      </w:r>
      <w:r w:rsidR="00FC04E1">
        <w:rPr>
          <w:rFonts w:ascii="Times New Roman" w:hAnsi="Times New Roman" w:cs="Times New Roman"/>
          <w:sz w:val="24"/>
          <w:szCs w:val="24"/>
        </w:rPr>
        <w:t xml:space="preserve"> </w:t>
      </w:r>
      <w:r w:rsidR="009157E8">
        <w:rPr>
          <w:rFonts w:ascii="Times New Roman" w:hAnsi="Times New Roman" w:cs="Times New Roman"/>
          <w:sz w:val="24"/>
          <w:szCs w:val="24"/>
        </w:rPr>
        <w:t>d</w:t>
      </w:r>
      <w:r w:rsidR="003F1B39" w:rsidRPr="00F51927">
        <w:rPr>
          <w:rFonts w:ascii="Times New Roman" w:hAnsi="Times New Roman" w:cs="Times New Roman"/>
          <w:sz w:val="24"/>
          <w:szCs w:val="24"/>
        </w:rPr>
        <w:t xml:space="preserve">el primer nivel y fachada del segundo </w:t>
      </w:r>
      <w:r w:rsidR="00921393">
        <w:rPr>
          <w:rFonts w:ascii="Times New Roman" w:hAnsi="Times New Roman" w:cs="Times New Roman"/>
          <w:sz w:val="24"/>
          <w:szCs w:val="24"/>
        </w:rPr>
        <w:t xml:space="preserve">nivel </w:t>
      </w:r>
      <w:r w:rsidR="003F1B39" w:rsidRPr="00F51927">
        <w:rPr>
          <w:rFonts w:ascii="Times New Roman" w:hAnsi="Times New Roman" w:cs="Times New Roman"/>
          <w:sz w:val="24"/>
          <w:szCs w:val="24"/>
        </w:rPr>
        <w:t>en</w:t>
      </w:r>
      <w:r w:rsidR="00B60579">
        <w:rPr>
          <w:rFonts w:ascii="Times New Roman" w:hAnsi="Times New Roman" w:cs="Times New Roman"/>
          <w:sz w:val="24"/>
          <w:szCs w:val="24"/>
        </w:rPr>
        <w:t xml:space="preserve"> </w:t>
      </w:r>
      <w:r w:rsidR="00921393">
        <w:rPr>
          <w:rFonts w:ascii="Times New Roman" w:hAnsi="Times New Roman" w:cs="Times New Roman"/>
          <w:sz w:val="24"/>
          <w:szCs w:val="24"/>
        </w:rPr>
        <w:t xml:space="preserve">el </w:t>
      </w:r>
      <w:r w:rsidR="00A5601C" w:rsidRPr="00F51927">
        <w:rPr>
          <w:rFonts w:ascii="Times New Roman" w:hAnsi="Times New Roman" w:cs="Times New Roman"/>
          <w:sz w:val="24"/>
          <w:szCs w:val="24"/>
        </w:rPr>
        <w:t>inmueble</w:t>
      </w:r>
      <w:r w:rsidR="00B60579">
        <w:rPr>
          <w:rFonts w:ascii="Times New Roman" w:hAnsi="Times New Roman" w:cs="Times New Roman"/>
          <w:sz w:val="24"/>
          <w:szCs w:val="24"/>
        </w:rPr>
        <w:t xml:space="preserve"> </w:t>
      </w:r>
      <w:r w:rsidR="00CB5533">
        <w:rPr>
          <w:rFonts w:ascii="Times New Roman" w:hAnsi="Times New Roman" w:cs="Times New Roman"/>
          <w:sz w:val="24"/>
          <w:szCs w:val="24"/>
        </w:rPr>
        <w:t xml:space="preserve">2, </w:t>
      </w:r>
      <w:r w:rsidR="00544F5A" w:rsidRPr="00F51927">
        <w:rPr>
          <w:rFonts w:ascii="Times New Roman" w:hAnsi="Times New Roman" w:cs="Times New Roman"/>
          <w:sz w:val="24"/>
          <w:szCs w:val="24"/>
        </w:rPr>
        <w:t>Ti</w:t>
      </w:r>
      <w:r w:rsidR="00A5601C" w:rsidRPr="00F51927">
        <w:rPr>
          <w:rFonts w:ascii="Times New Roman" w:hAnsi="Times New Roman" w:cs="Times New Roman"/>
          <w:sz w:val="24"/>
          <w:szCs w:val="24"/>
        </w:rPr>
        <w:t>en</w:t>
      </w:r>
      <w:r w:rsidR="00921393">
        <w:rPr>
          <w:rFonts w:ascii="Times New Roman" w:hAnsi="Times New Roman" w:cs="Times New Roman"/>
          <w:sz w:val="24"/>
          <w:szCs w:val="24"/>
        </w:rPr>
        <w:t xml:space="preserve">da </w:t>
      </w:r>
      <w:r w:rsidR="00DD2D28">
        <w:rPr>
          <w:rFonts w:ascii="Times New Roman" w:hAnsi="Times New Roman" w:cs="Times New Roman"/>
          <w:sz w:val="24"/>
          <w:szCs w:val="24"/>
        </w:rPr>
        <w:t>Canesú</w:t>
      </w:r>
      <w:r w:rsidR="00CB5533">
        <w:rPr>
          <w:rFonts w:ascii="Times New Roman" w:hAnsi="Times New Roman" w:cs="Times New Roman"/>
          <w:sz w:val="24"/>
          <w:szCs w:val="24"/>
        </w:rPr>
        <w:t>,</w:t>
      </w:r>
      <w:r w:rsidR="00921393">
        <w:rPr>
          <w:rFonts w:ascii="Times New Roman" w:hAnsi="Times New Roman" w:cs="Times New Roman"/>
          <w:sz w:val="24"/>
          <w:szCs w:val="24"/>
        </w:rPr>
        <w:t xml:space="preserve"> insertar</w:t>
      </w:r>
      <w:r w:rsidR="00403C54" w:rsidRPr="00F51927">
        <w:rPr>
          <w:rFonts w:ascii="Times New Roman" w:hAnsi="Times New Roman" w:cs="Times New Roman"/>
          <w:sz w:val="24"/>
          <w:szCs w:val="24"/>
        </w:rPr>
        <w:t xml:space="preserve"> </w:t>
      </w:r>
      <w:r w:rsidR="00544F5A" w:rsidRPr="00F51927">
        <w:rPr>
          <w:rFonts w:ascii="Times New Roman" w:hAnsi="Times New Roman" w:cs="Times New Roman"/>
          <w:sz w:val="24"/>
          <w:szCs w:val="24"/>
        </w:rPr>
        <w:t>e</w:t>
      </w:r>
      <w:r w:rsidR="00403C54" w:rsidRPr="00F51927">
        <w:rPr>
          <w:rFonts w:ascii="Times New Roman" w:hAnsi="Times New Roman" w:cs="Times New Roman"/>
          <w:sz w:val="24"/>
          <w:szCs w:val="24"/>
        </w:rPr>
        <w:t>l</w:t>
      </w:r>
      <w:r w:rsidR="00544F5A" w:rsidRPr="00F51927">
        <w:rPr>
          <w:rFonts w:ascii="Times New Roman" w:hAnsi="Times New Roman" w:cs="Times New Roman"/>
          <w:sz w:val="24"/>
          <w:szCs w:val="24"/>
        </w:rPr>
        <w:t xml:space="preserve"> </w:t>
      </w:r>
      <w:r w:rsidR="00403C54" w:rsidRPr="00F51927">
        <w:rPr>
          <w:rFonts w:ascii="Times New Roman" w:hAnsi="Times New Roman" w:cs="Times New Roman"/>
          <w:sz w:val="24"/>
          <w:szCs w:val="24"/>
        </w:rPr>
        <w:t>resto de los niveles</w:t>
      </w:r>
      <w:r w:rsidR="00DD3213" w:rsidRPr="00F51927">
        <w:rPr>
          <w:rFonts w:ascii="Times New Roman" w:hAnsi="Times New Roman" w:cs="Times New Roman"/>
          <w:sz w:val="24"/>
          <w:szCs w:val="24"/>
        </w:rPr>
        <w:t>;</w:t>
      </w:r>
      <w:r w:rsidR="00143164" w:rsidRPr="00F51927">
        <w:rPr>
          <w:rFonts w:ascii="Times New Roman" w:hAnsi="Times New Roman" w:cs="Times New Roman"/>
          <w:sz w:val="24"/>
          <w:szCs w:val="24"/>
        </w:rPr>
        <w:t xml:space="preserve"> </w:t>
      </w:r>
      <w:r w:rsidR="00921393">
        <w:rPr>
          <w:rFonts w:ascii="Times New Roman" w:hAnsi="Times New Roman" w:cs="Times New Roman"/>
          <w:sz w:val="24"/>
          <w:szCs w:val="24"/>
        </w:rPr>
        <w:t>restaurar el</w:t>
      </w:r>
      <w:r w:rsidR="00A5601C" w:rsidRPr="00F51927">
        <w:rPr>
          <w:rFonts w:ascii="Times New Roman" w:hAnsi="Times New Roman" w:cs="Times New Roman"/>
          <w:sz w:val="24"/>
          <w:szCs w:val="24"/>
        </w:rPr>
        <w:t xml:space="preserve"> inmueble 3</w:t>
      </w:r>
      <w:r w:rsidR="00CB5533">
        <w:rPr>
          <w:rFonts w:ascii="Times New Roman" w:hAnsi="Times New Roman" w:cs="Times New Roman"/>
          <w:sz w:val="24"/>
          <w:szCs w:val="24"/>
        </w:rPr>
        <w:t>,</w:t>
      </w:r>
      <w:r w:rsidR="00143164" w:rsidRPr="00F51927">
        <w:rPr>
          <w:rFonts w:ascii="Times New Roman" w:hAnsi="Times New Roman" w:cs="Times New Roman"/>
          <w:sz w:val="24"/>
          <w:szCs w:val="24"/>
        </w:rPr>
        <w:t xml:space="preserve"> </w:t>
      </w:r>
      <w:r w:rsidR="00DD3213" w:rsidRPr="00F51927">
        <w:rPr>
          <w:rFonts w:ascii="Times New Roman" w:hAnsi="Times New Roman" w:cs="Times New Roman"/>
          <w:sz w:val="24"/>
          <w:szCs w:val="24"/>
        </w:rPr>
        <w:t xml:space="preserve">Casa de </w:t>
      </w:r>
      <w:r w:rsidR="00143164" w:rsidRPr="00F51927">
        <w:rPr>
          <w:rFonts w:ascii="Times New Roman" w:hAnsi="Times New Roman" w:cs="Times New Roman"/>
          <w:sz w:val="24"/>
          <w:szCs w:val="24"/>
        </w:rPr>
        <w:t>G</w:t>
      </w:r>
      <w:r w:rsidR="00DD3213" w:rsidRPr="00F51927">
        <w:rPr>
          <w:rFonts w:ascii="Times New Roman" w:hAnsi="Times New Roman" w:cs="Times New Roman"/>
          <w:sz w:val="24"/>
          <w:szCs w:val="24"/>
        </w:rPr>
        <w:t xml:space="preserve">uillermo </w:t>
      </w:r>
      <w:r w:rsidR="00143164" w:rsidRPr="00F51927">
        <w:rPr>
          <w:rFonts w:ascii="Times New Roman" w:hAnsi="Times New Roman" w:cs="Times New Roman"/>
          <w:sz w:val="24"/>
          <w:szCs w:val="24"/>
        </w:rPr>
        <w:t>G</w:t>
      </w:r>
      <w:r w:rsidR="00DD3213" w:rsidRPr="00F51927">
        <w:rPr>
          <w:rFonts w:ascii="Times New Roman" w:hAnsi="Times New Roman" w:cs="Times New Roman"/>
          <w:sz w:val="24"/>
          <w:szCs w:val="24"/>
        </w:rPr>
        <w:t>arc</w:t>
      </w:r>
      <w:r w:rsidR="00A20875" w:rsidRPr="00F51927">
        <w:rPr>
          <w:rFonts w:ascii="Times New Roman" w:hAnsi="Times New Roman" w:cs="Times New Roman"/>
          <w:sz w:val="24"/>
          <w:szCs w:val="24"/>
        </w:rPr>
        <w:t>í</w:t>
      </w:r>
      <w:r w:rsidR="00DD3213" w:rsidRPr="00F51927">
        <w:rPr>
          <w:rFonts w:ascii="Times New Roman" w:hAnsi="Times New Roman" w:cs="Times New Roman"/>
          <w:sz w:val="24"/>
          <w:szCs w:val="24"/>
        </w:rPr>
        <w:t>a</w:t>
      </w:r>
      <w:r w:rsidR="00CA028D">
        <w:rPr>
          <w:rFonts w:ascii="Times New Roman" w:hAnsi="Times New Roman" w:cs="Times New Roman"/>
          <w:sz w:val="24"/>
          <w:szCs w:val="24"/>
        </w:rPr>
        <w:t>; restaurar</w:t>
      </w:r>
      <w:r w:rsidR="00CB5533">
        <w:rPr>
          <w:rFonts w:ascii="Times New Roman" w:hAnsi="Times New Roman" w:cs="Times New Roman"/>
          <w:sz w:val="24"/>
          <w:szCs w:val="24"/>
        </w:rPr>
        <w:t xml:space="preserve"> </w:t>
      </w:r>
      <w:r w:rsidR="00143164" w:rsidRPr="00F51927">
        <w:rPr>
          <w:rFonts w:ascii="Times New Roman" w:hAnsi="Times New Roman" w:cs="Times New Roman"/>
          <w:sz w:val="24"/>
          <w:szCs w:val="24"/>
        </w:rPr>
        <w:t>e</w:t>
      </w:r>
      <w:r w:rsidR="00A20875" w:rsidRPr="00F51927">
        <w:rPr>
          <w:rFonts w:ascii="Times New Roman" w:hAnsi="Times New Roman" w:cs="Times New Roman"/>
          <w:sz w:val="24"/>
          <w:szCs w:val="24"/>
        </w:rPr>
        <w:t>l inmueble 4</w:t>
      </w:r>
      <w:r w:rsidR="00CB5533">
        <w:rPr>
          <w:rFonts w:ascii="Times New Roman" w:hAnsi="Times New Roman" w:cs="Times New Roman"/>
          <w:sz w:val="24"/>
          <w:szCs w:val="24"/>
        </w:rPr>
        <w:t>,</w:t>
      </w:r>
      <w:r w:rsidR="00143164" w:rsidRPr="00F51927">
        <w:rPr>
          <w:rFonts w:ascii="Times New Roman" w:hAnsi="Times New Roman" w:cs="Times New Roman"/>
          <w:sz w:val="24"/>
          <w:szCs w:val="24"/>
        </w:rPr>
        <w:t xml:space="preserve"> Agencia</w:t>
      </w:r>
      <w:r w:rsidR="00DD3213" w:rsidRPr="00F51927">
        <w:rPr>
          <w:rFonts w:ascii="Times New Roman" w:hAnsi="Times New Roman" w:cs="Times New Roman"/>
          <w:sz w:val="24"/>
          <w:szCs w:val="24"/>
        </w:rPr>
        <w:t xml:space="preserve"> de Información, </w:t>
      </w:r>
      <w:r w:rsidR="00CB5533">
        <w:rPr>
          <w:rFonts w:ascii="Times New Roman" w:hAnsi="Times New Roman" w:cs="Times New Roman"/>
          <w:sz w:val="24"/>
          <w:szCs w:val="24"/>
        </w:rPr>
        <w:t>rehabilitando</w:t>
      </w:r>
      <w:r w:rsidR="00143164" w:rsidRPr="00F51927">
        <w:rPr>
          <w:rFonts w:ascii="Times New Roman" w:hAnsi="Times New Roman" w:cs="Times New Roman"/>
          <w:sz w:val="24"/>
          <w:szCs w:val="24"/>
        </w:rPr>
        <w:t xml:space="preserve"> interiores</w:t>
      </w:r>
      <w:r w:rsidR="00A20875" w:rsidRPr="00F51927">
        <w:rPr>
          <w:rFonts w:ascii="Times New Roman" w:hAnsi="Times New Roman" w:cs="Times New Roman"/>
          <w:sz w:val="24"/>
          <w:szCs w:val="24"/>
        </w:rPr>
        <w:t>; de igual forma se procede</w:t>
      </w:r>
      <w:r w:rsidR="001359F0">
        <w:rPr>
          <w:rFonts w:ascii="Times New Roman" w:hAnsi="Times New Roman" w:cs="Times New Roman"/>
          <w:sz w:val="24"/>
          <w:szCs w:val="24"/>
        </w:rPr>
        <w:t>ría</w:t>
      </w:r>
      <w:r w:rsidR="00A20875" w:rsidRPr="00F51927">
        <w:rPr>
          <w:rFonts w:ascii="Times New Roman" w:hAnsi="Times New Roman" w:cs="Times New Roman"/>
          <w:sz w:val="24"/>
          <w:szCs w:val="24"/>
        </w:rPr>
        <w:t xml:space="preserve"> con </w:t>
      </w:r>
      <w:r w:rsidR="001359F0">
        <w:rPr>
          <w:rFonts w:ascii="Times New Roman" w:hAnsi="Times New Roman" w:cs="Times New Roman"/>
          <w:sz w:val="24"/>
          <w:szCs w:val="24"/>
        </w:rPr>
        <w:t xml:space="preserve">el </w:t>
      </w:r>
      <w:r w:rsidR="00A20875" w:rsidRPr="00F51927">
        <w:rPr>
          <w:rFonts w:ascii="Times New Roman" w:hAnsi="Times New Roman" w:cs="Times New Roman"/>
          <w:sz w:val="24"/>
          <w:szCs w:val="24"/>
        </w:rPr>
        <w:t>inmueble</w:t>
      </w:r>
      <w:r w:rsidR="00C37FA9" w:rsidRPr="00F51927">
        <w:rPr>
          <w:rFonts w:ascii="Times New Roman" w:hAnsi="Times New Roman" w:cs="Times New Roman"/>
          <w:sz w:val="24"/>
          <w:szCs w:val="24"/>
        </w:rPr>
        <w:t xml:space="preserve"> </w:t>
      </w:r>
      <w:r w:rsidR="00A20875" w:rsidRPr="00F51927">
        <w:rPr>
          <w:rFonts w:ascii="Times New Roman" w:hAnsi="Times New Roman" w:cs="Times New Roman"/>
          <w:sz w:val="24"/>
          <w:szCs w:val="24"/>
        </w:rPr>
        <w:t>5:</w:t>
      </w:r>
      <w:r w:rsidR="00C1289E" w:rsidRPr="00F51927">
        <w:rPr>
          <w:rFonts w:ascii="Times New Roman" w:hAnsi="Times New Roman" w:cs="Times New Roman"/>
          <w:sz w:val="24"/>
          <w:szCs w:val="24"/>
        </w:rPr>
        <w:t xml:space="preserve"> </w:t>
      </w:r>
      <w:r w:rsidR="00C37FA9" w:rsidRPr="00F51927">
        <w:rPr>
          <w:rFonts w:ascii="Times New Roman" w:hAnsi="Times New Roman" w:cs="Times New Roman"/>
          <w:sz w:val="24"/>
          <w:szCs w:val="24"/>
        </w:rPr>
        <w:t>Heladería Pingüino; rehabilitación y nu</w:t>
      </w:r>
      <w:r w:rsidR="00C1289E" w:rsidRPr="00F51927">
        <w:rPr>
          <w:rFonts w:ascii="Times New Roman" w:hAnsi="Times New Roman" w:cs="Times New Roman"/>
          <w:sz w:val="24"/>
          <w:szCs w:val="24"/>
        </w:rPr>
        <w:t>e</w:t>
      </w:r>
      <w:r w:rsidR="00C37FA9" w:rsidRPr="00F51927">
        <w:rPr>
          <w:rFonts w:ascii="Times New Roman" w:hAnsi="Times New Roman" w:cs="Times New Roman"/>
          <w:sz w:val="24"/>
          <w:szCs w:val="24"/>
        </w:rPr>
        <w:t>v</w:t>
      </w:r>
      <w:r w:rsidR="00C1289E" w:rsidRPr="00F51927">
        <w:rPr>
          <w:rFonts w:ascii="Times New Roman" w:hAnsi="Times New Roman" w:cs="Times New Roman"/>
          <w:sz w:val="24"/>
          <w:szCs w:val="24"/>
        </w:rPr>
        <w:t>a</w:t>
      </w:r>
      <w:r w:rsidR="00C37FA9" w:rsidRPr="00F51927">
        <w:rPr>
          <w:rFonts w:ascii="Times New Roman" w:hAnsi="Times New Roman" w:cs="Times New Roman"/>
          <w:sz w:val="24"/>
          <w:szCs w:val="24"/>
        </w:rPr>
        <w:t xml:space="preserve"> ins</w:t>
      </w:r>
      <w:r w:rsidR="00C1289E" w:rsidRPr="00F51927">
        <w:rPr>
          <w:rFonts w:ascii="Times New Roman" w:hAnsi="Times New Roman" w:cs="Times New Roman"/>
          <w:sz w:val="24"/>
          <w:szCs w:val="24"/>
        </w:rPr>
        <w:t>erció</w:t>
      </w:r>
      <w:r w:rsidR="00C37FA9" w:rsidRPr="00F51927">
        <w:rPr>
          <w:rFonts w:ascii="Times New Roman" w:hAnsi="Times New Roman" w:cs="Times New Roman"/>
          <w:sz w:val="24"/>
          <w:szCs w:val="24"/>
        </w:rPr>
        <w:t xml:space="preserve">n </w:t>
      </w:r>
      <w:r w:rsidR="00C1289E" w:rsidRPr="00F51927">
        <w:rPr>
          <w:rFonts w:ascii="Times New Roman" w:hAnsi="Times New Roman" w:cs="Times New Roman"/>
          <w:sz w:val="24"/>
          <w:szCs w:val="24"/>
        </w:rPr>
        <w:t>e</w:t>
      </w:r>
      <w:r w:rsidR="00C37FA9" w:rsidRPr="00F51927">
        <w:rPr>
          <w:rFonts w:ascii="Times New Roman" w:hAnsi="Times New Roman" w:cs="Times New Roman"/>
          <w:sz w:val="24"/>
          <w:szCs w:val="24"/>
        </w:rPr>
        <w:t>n inmu</w:t>
      </w:r>
      <w:r w:rsidR="00C1289E" w:rsidRPr="00F51927">
        <w:rPr>
          <w:rFonts w:ascii="Times New Roman" w:hAnsi="Times New Roman" w:cs="Times New Roman"/>
          <w:sz w:val="24"/>
          <w:szCs w:val="24"/>
        </w:rPr>
        <w:t>e</w:t>
      </w:r>
      <w:r w:rsidR="00C37FA9" w:rsidRPr="00F51927">
        <w:rPr>
          <w:rFonts w:ascii="Times New Roman" w:hAnsi="Times New Roman" w:cs="Times New Roman"/>
          <w:sz w:val="24"/>
          <w:szCs w:val="24"/>
        </w:rPr>
        <w:t>bl</w:t>
      </w:r>
      <w:r w:rsidR="001359F0">
        <w:rPr>
          <w:rFonts w:ascii="Times New Roman" w:hAnsi="Times New Roman" w:cs="Times New Roman"/>
          <w:sz w:val="24"/>
          <w:szCs w:val="24"/>
        </w:rPr>
        <w:t>e 6,</w:t>
      </w:r>
      <w:r w:rsidR="00C37FA9" w:rsidRPr="00F51927">
        <w:rPr>
          <w:rFonts w:ascii="Times New Roman" w:hAnsi="Times New Roman" w:cs="Times New Roman"/>
          <w:sz w:val="24"/>
          <w:szCs w:val="24"/>
        </w:rPr>
        <w:t xml:space="preserve"> Impr</w:t>
      </w:r>
      <w:r w:rsidR="00C1289E" w:rsidRPr="00F51927">
        <w:rPr>
          <w:rFonts w:ascii="Times New Roman" w:hAnsi="Times New Roman" w:cs="Times New Roman"/>
          <w:sz w:val="24"/>
          <w:szCs w:val="24"/>
        </w:rPr>
        <w:t>e</w:t>
      </w:r>
      <w:r w:rsidR="00C37FA9" w:rsidRPr="00F51927">
        <w:rPr>
          <w:rFonts w:ascii="Times New Roman" w:hAnsi="Times New Roman" w:cs="Times New Roman"/>
          <w:sz w:val="24"/>
          <w:szCs w:val="24"/>
        </w:rPr>
        <w:t>nt</w:t>
      </w:r>
      <w:r w:rsidR="00C1289E" w:rsidRPr="00F51927">
        <w:rPr>
          <w:rFonts w:ascii="Times New Roman" w:hAnsi="Times New Roman" w:cs="Times New Roman"/>
          <w:sz w:val="24"/>
          <w:szCs w:val="24"/>
        </w:rPr>
        <w:t>a</w:t>
      </w:r>
      <w:r w:rsidR="00C37FA9" w:rsidRPr="00F51927">
        <w:rPr>
          <w:rFonts w:ascii="Times New Roman" w:hAnsi="Times New Roman" w:cs="Times New Roman"/>
          <w:sz w:val="24"/>
          <w:szCs w:val="24"/>
        </w:rPr>
        <w:t xml:space="preserve"> d</w:t>
      </w:r>
      <w:r w:rsidR="00C1289E" w:rsidRPr="00F51927">
        <w:rPr>
          <w:rFonts w:ascii="Times New Roman" w:hAnsi="Times New Roman" w:cs="Times New Roman"/>
          <w:sz w:val="24"/>
          <w:szCs w:val="24"/>
        </w:rPr>
        <w:t>e</w:t>
      </w:r>
      <w:r w:rsidR="00C37FA9" w:rsidRPr="00F51927">
        <w:rPr>
          <w:rFonts w:ascii="Times New Roman" w:hAnsi="Times New Roman" w:cs="Times New Roman"/>
          <w:sz w:val="24"/>
          <w:szCs w:val="24"/>
        </w:rPr>
        <w:t xml:space="preserve">l PCC; </w:t>
      </w:r>
      <w:r w:rsidR="00544F5A" w:rsidRPr="00F51927">
        <w:rPr>
          <w:rFonts w:ascii="Times New Roman" w:hAnsi="Times New Roman" w:cs="Times New Roman"/>
          <w:sz w:val="24"/>
          <w:szCs w:val="24"/>
        </w:rPr>
        <w:t xml:space="preserve"> </w:t>
      </w:r>
      <w:r w:rsidR="001359F0">
        <w:rPr>
          <w:rFonts w:ascii="Times New Roman" w:hAnsi="Times New Roman" w:cs="Times New Roman"/>
          <w:sz w:val="24"/>
          <w:szCs w:val="24"/>
        </w:rPr>
        <w:t>r</w:t>
      </w:r>
      <w:r w:rsidR="00C1289E" w:rsidRPr="00F51927">
        <w:rPr>
          <w:rFonts w:ascii="Times New Roman" w:hAnsi="Times New Roman" w:cs="Times New Roman"/>
          <w:sz w:val="24"/>
          <w:szCs w:val="24"/>
        </w:rPr>
        <w:t>estau</w:t>
      </w:r>
      <w:r w:rsidR="00671F63" w:rsidRPr="00F51927">
        <w:rPr>
          <w:rFonts w:ascii="Times New Roman" w:hAnsi="Times New Roman" w:cs="Times New Roman"/>
          <w:sz w:val="24"/>
          <w:szCs w:val="24"/>
        </w:rPr>
        <w:t>r</w:t>
      </w:r>
      <w:r w:rsidR="00C1289E" w:rsidRPr="00F51927">
        <w:rPr>
          <w:rFonts w:ascii="Times New Roman" w:hAnsi="Times New Roman" w:cs="Times New Roman"/>
          <w:sz w:val="24"/>
          <w:szCs w:val="24"/>
        </w:rPr>
        <w:t>aci</w:t>
      </w:r>
      <w:r w:rsidR="00671F63" w:rsidRPr="00F51927">
        <w:rPr>
          <w:rFonts w:ascii="Times New Roman" w:hAnsi="Times New Roman" w:cs="Times New Roman"/>
          <w:sz w:val="24"/>
          <w:szCs w:val="24"/>
        </w:rPr>
        <w:t>ó</w:t>
      </w:r>
      <w:r w:rsidR="00C1289E" w:rsidRPr="00F51927">
        <w:rPr>
          <w:rFonts w:ascii="Times New Roman" w:hAnsi="Times New Roman" w:cs="Times New Roman"/>
          <w:sz w:val="24"/>
          <w:szCs w:val="24"/>
        </w:rPr>
        <w:t>n inmueble 7</w:t>
      </w:r>
      <w:r w:rsidR="001359F0">
        <w:rPr>
          <w:rFonts w:ascii="Times New Roman" w:hAnsi="Times New Roman" w:cs="Times New Roman"/>
          <w:sz w:val="24"/>
          <w:szCs w:val="24"/>
        </w:rPr>
        <w:t xml:space="preserve">, </w:t>
      </w:r>
      <w:r w:rsidR="00671F63" w:rsidRPr="00F51927">
        <w:rPr>
          <w:rFonts w:ascii="Times New Roman" w:hAnsi="Times New Roman" w:cs="Times New Roman"/>
          <w:sz w:val="24"/>
          <w:szCs w:val="24"/>
        </w:rPr>
        <w:t>Taller Textil; Restauració</w:t>
      </w:r>
      <w:r w:rsidR="001359F0">
        <w:rPr>
          <w:rFonts w:ascii="Times New Roman" w:hAnsi="Times New Roman" w:cs="Times New Roman"/>
          <w:sz w:val="24"/>
          <w:szCs w:val="24"/>
        </w:rPr>
        <w:t xml:space="preserve">n inmueble 8, </w:t>
      </w:r>
      <w:r w:rsidR="008F6B83">
        <w:rPr>
          <w:rFonts w:ascii="Times New Roman" w:hAnsi="Times New Roman" w:cs="Times New Roman"/>
          <w:sz w:val="24"/>
          <w:szCs w:val="24"/>
        </w:rPr>
        <w:t>Restaurante SaboryA</w:t>
      </w:r>
      <w:r w:rsidR="00671F63" w:rsidRPr="00F51927">
        <w:rPr>
          <w:rFonts w:ascii="Times New Roman" w:hAnsi="Times New Roman" w:cs="Times New Roman"/>
          <w:sz w:val="24"/>
          <w:szCs w:val="24"/>
        </w:rPr>
        <w:t>rte</w:t>
      </w:r>
      <w:r w:rsidR="001359F0">
        <w:rPr>
          <w:rFonts w:ascii="Times New Roman" w:hAnsi="Times New Roman" w:cs="Times New Roman"/>
          <w:sz w:val="24"/>
          <w:szCs w:val="24"/>
        </w:rPr>
        <w:t>; r</w:t>
      </w:r>
      <w:r w:rsidR="00B91878">
        <w:rPr>
          <w:rFonts w:ascii="Times New Roman" w:hAnsi="Times New Roman" w:cs="Times New Roman"/>
          <w:sz w:val="24"/>
          <w:szCs w:val="24"/>
        </w:rPr>
        <w:t xml:space="preserve">ehabilitación </w:t>
      </w:r>
      <w:r w:rsidR="001359F0">
        <w:rPr>
          <w:rFonts w:ascii="Times New Roman" w:hAnsi="Times New Roman" w:cs="Times New Roman"/>
          <w:sz w:val="24"/>
          <w:szCs w:val="24"/>
        </w:rPr>
        <w:t xml:space="preserve">en inmueble 9, </w:t>
      </w:r>
      <w:r w:rsidR="00B66D87" w:rsidRPr="00F51927">
        <w:rPr>
          <w:rFonts w:ascii="Times New Roman" w:hAnsi="Times New Roman" w:cs="Times New Roman"/>
          <w:sz w:val="24"/>
          <w:szCs w:val="24"/>
        </w:rPr>
        <w:t>Cristaleria</w:t>
      </w:r>
      <w:r w:rsidR="00F74F68">
        <w:rPr>
          <w:rFonts w:ascii="Times New Roman" w:hAnsi="Times New Roman" w:cs="Times New Roman"/>
          <w:sz w:val="24"/>
          <w:szCs w:val="24"/>
        </w:rPr>
        <w:t xml:space="preserve"> El Diamante</w:t>
      </w:r>
      <w:r w:rsidR="00B91878">
        <w:rPr>
          <w:rFonts w:ascii="Times New Roman" w:hAnsi="Times New Roman" w:cs="Times New Roman"/>
          <w:sz w:val="24"/>
          <w:szCs w:val="24"/>
        </w:rPr>
        <w:t xml:space="preserve"> y restauración de las viviendas particulares del segundo nivel</w:t>
      </w:r>
      <w:r w:rsidR="00DD2D28">
        <w:rPr>
          <w:rFonts w:ascii="Times New Roman" w:hAnsi="Times New Roman" w:cs="Times New Roman"/>
          <w:sz w:val="24"/>
          <w:szCs w:val="24"/>
        </w:rPr>
        <w:t>, por último la r</w:t>
      </w:r>
      <w:r w:rsidR="00D93E4F">
        <w:rPr>
          <w:rFonts w:ascii="Times New Roman" w:hAnsi="Times New Roman" w:cs="Times New Roman"/>
          <w:sz w:val="24"/>
          <w:szCs w:val="24"/>
        </w:rPr>
        <w:t xml:space="preserve">ehabilitación </w:t>
      </w:r>
      <w:r w:rsidR="00DD2D28">
        <w:rPr>
          <w:rFonts w:ascii="Times New Roman" w:hAnsi="Times New Roman" w:cs="Times New Roman"/>
          <w:sz w:val="24"/>
          <w:szCs w:val="24"/>
        </w:rPr>
        <w:t>del inmueble 10,</w:t>
      </w:r>
      <w:r w:rsidR="005F271D">
        <w:rPr>
          <w:rFonts w:ascii="Times New Roman" w:hAnsi="Times New Roman" w:cs="Times New Roman"/>
          <w:sz w:val="24"/>
          <w:szCs w:val="24"/>
        </w:rPr>
        <w:t xml:space="preserve"> </w:t>
      </w:r>
      <w:r w:rsidR="00244D10">
        <w:rPr>
          <w:rFonts w:ascii="Times New Roman" w:hAnsi="Times New Roman" w:cs="Times New Roman"/>
          <w:sz w:val="24"/>
          <w:szCs w:val="24"/>
        </w:rPr>
        <w:t>Almacén</w:t>
      </w:r>
      <w:r w:rsidR="005F271D">
        <w:rPr>
          <w:rFonts w:ascii="Times New Roman" w:hAnsi="Times New Roman" w:cs="Times New Roman"/>
          <w:sz w:val="24"/>
          <w:szCs w:val="24"/>
        </w:rPr>
        <w:t xml:space="preserve"> del </w:t>
      </w:r>
      <w:r w:rsidR="00DD2D28">
        <w:rPr>
          <w:rFonts w:ascii="Times New Roman" w:hAnsi="Times New Roman" w:cs="Times New Roman"/>
          <w:sz w:val="24"/>
          <w:szCs w:val="24"/>
        </w:rPr>
        <w:t>Canesú</w:t>
      </w:r>
      <w:r w:rsidR="005F271D">
        <w:rPr>
          <w:rFonts w:ascii="Times New Roman" w:hAnsi="Times New Roman" w:cs="Times New Roman"/>
          <w:sz w:val="24"/>
          <w:szCs w:val="24"/>
        </w:rPr>
        <w:t xml:space="preserve"> </w:t>
      </w:r>
      <w:r w:rsidR="00B91878">
        <w:rPr>
          <w:rFonts w:ascii="Times New Roman" w:hAnsi="Times New Roman" w:cs="Times New Roman"/>
          <w:sz w:val="24"/>
          <w:szCs w:val="24"/>
        </w:rPr>
        <w:t xml:space="preserve"> y</w:t>
      </w:r>
      <w:r w:rsidR="00244D10">
        <w:rPr>
          <w:rFonts w:ascii="Times New Roman" w:hAnsi="Times New Roman" w:cs="Times New Roman"/>
          <w:sz w:val="24"/>
          <w:szCs w:val="24"/>
        </w:rPr>
        <w:t xml:space="preserve"> </w:t>
      </w:r>
      <w:r w:rsidR="00B91878" w:rsidRPr="00F51927">
        <w:rPr>
          <w:rFonts w:ascii="Times New Roman" w:hAnsi="Times New Roman" w:cs="Times New Roman"/>
          <w:sz w:val="24"/>
          <w:szCs w:val="24"/>
        </w:rPr>
        <w:t>nueva inserción</w:t>
      </w:r>
      <w:r w:rsidR="00244D10">
        <w:rPr>
          <w:rFonts w:ascii="Times New Roman" w:hAnsi="Times New Roman" w:cs="Times New Roman"/>
          <w:sz w:val="24"/>
          <w:szCs w:val="24"/>
        </w:rPr>
        <w:t xml:space="preserve"> en los niveles superiores</w:t>
      </w:r>
      <w:r w:rsidR="00AF2369">
        <w:rPr>
          <w:rFonts w:ascii="Times New Roman" w:hAnsi="Times New Roman" w:cs="Times New Roman"/>
          <w:sz w:val="24"/>
          <w:szCs w:val="24"/>
        </w:rPr>
        <w:t>.</w:t>
      </w:r>
    </w:p>
    <w:p w14:paraId="25D0F827" w14:textId="31B71743" w:rsidR="002D4B37" w:rsidRPr="002462F3" w:rsidRDefault="002F0CB7" w:rsidP="009C63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3.4.2. </w:t>
      </w:r>
      <w:r w:rsidR="00C641EB">
        <w:rPr>
          <w:rFonts w:ascii="Times New Roman" w:hAnsi="Times New Roman" w:cs="Times New Roman"/>
          <w:sz w:val="24"/>
          <w:szCs w:val="24"/>
        </w:rPr>
        <w:t>Sostenibilidad económica y funcional</w:t>
      </w:r>
      <w:r w:rsidR="00FC2902">
        <w:rPr>
          <w:rFonts w:ascii="Times New Roman" w:hAnsi="Times New Roman" w:cs="Times New Roman"/>
          <w:sz w:val="24"/>
          <w:szCs w:val="24"/>
        </w:rPr>
        <w:t>i</w:t>
      </w:r>
      <w:r w:rsidR="00C641EB">
        <w:rPr>
          <w:rFonts w:ascii="Times New Roman" w:hAnsi="Times New Roman" w:cs="Times New Roman"/>
          <w:sz w:val="24"/>
          <w:szCs w:val="24"/>
        </w:rPr>
        <w:t>dad</w:t>
      </w:r>
      <w:r w:rsidR="00FC2902">
        <w:rPr>
          <w:rFonts w:ascii="Times New Roman" w:hAnsi="Times New Roman" w:cs="Times New Roman"/>
          <w:sz w:val="24"/>
          <w:szCs w:val="24"/>
        </w:rPr>
        <w:t xml:space="preserve">: </w:t>
      </w:r>
      <w:r w:rsidR="00117AB9">
        <w:rPr>
          <w:rFonts w:ascii="Times New Roman" w:hAnsi="Times New Roman" w:cs="Times New Roman"/>
          <w:sz w:val="24"/>
          <w:szCs w:val="24"/>
        </w:rPr>
        <w:t>S</w:t>
      </w:r>
      <w:r w:rsidR="006B1D6B" w:rsidRPr="00F51927">
        <w:rPr>
          <w:rFonts w:ascii="Times New Roman" w:hAnsi="Times New Roman" w:cs="Times New Roman"/>
          <w:sz w:val="24"/>
          <w:szCs w:val="24"/>
        </w:rPr>
        <w:t>atisface</w:t>
      </w:r>
      <w:r w:rsidR="00091D37">
        <w:rPr>
          <w:rFonts w:ascii="Times New Roman" w:hAnsi="Times New Roman" w:cs="Times New Roman"/>
          <w:sz w:val="24"/>
          <w:szCs w:val="24"/>
        </w:rPr>
        <w:t>r</w:t>
      </w:r>
      <w:r w:rsidR="006B1D6B" w:rsidRPr="00F51927">
        <w:rPr>
          <w:rFonts w:ascii="Times New Roman" w:hAnsi="Times New Roman" w:cs="Times New Roman"/>
          <w:sz w:val="24"/>
          <w:szCs w:val="24"/>
        </w:rPr>
        <w:t xml:space="preserve"> las exigencias de rentabilidad turística contemporánea</w:t>
      </w:r>
      <w:r w:rsidR="003A0C26">
        <w:rPr>
          <w:rFonts w:ascii="Times New Roman" w:hAnsi="Times New Roman" w:cs="Times New Roman"/>
          <w:sz w:val="24"/>
          <w:szCs w:val="24"/>
        </w:rPr>
        <w:t>,</w:t>
      </w:r>
      <w:r w:rsidR="006B1D6B" w:rsidRPr="00F51927">
        <w:rPr>
          <w:rFonts w:ascii="Times New Roman" w:hAnsi="Times New Roman" w:cs="Times New Roman"/>
          <w:sz w:val="24"/>
          <w:szCs w:val="24"/>
        </w:rPr>
        <w:t xml:space="preserve"> </w:t>
      </w:r>
      <w:r w:rsidR="00091D37">
        <w:rPr>
          <w:rFonts w:ascii="Times New Roman" w:hAnsi="Times New Roman" w:cs="Times New Roman"/>
          <w:sz w:val="24"/>
          <w:szCs w:val="24"/>
        </w:rPr>
        <w:t>para ello</w:t>
      </w:r>
      <w:r w:rsidR="00147425">
        <w:rPr>
          <w:rFonts w:ascii="Times New Roman" w:hAnsi="Times New Roman" w:cs="Times New Roman"/>
          <w:sz w:val="24"/>
          <w:szCs w:val="24"/>
        </w:rPr>
        <w:t xml:space="preserve"> selecciona</w:t>
      </w:r>
      <w:r w:rsidR="006B1D6B" w:rsidRPr="00F51927">
        <w:rPr>
          <w:rFonts w:ascii="Times New Roman" w:hAnsi="Times New Roman" w:cs="Times New Roman"/>
          <w:sz w:val="24"/>
          <w:szCs w:val="24"/>
        </w:rPr>
        <w:t xml:space="preserve"> 10 inmuebles </w:t>
      </w:r>
      <w:r w:rsidR="00117AB9">
        <w:rPr>
          <w:rFonts w:ascii="Times New Roman" w:hAnsi="Times New Roman" w:cs="Times New Roman"/>
          <w:sz w:val="24"/>
          <w:szCs w:val="24"/>
        </w:rPr>
        <w:t xml:space="preserve"> </w:t>
      </w:r>
      <w:r w:rsidR="00147425">
        <w:rPr>
          <w:rFonts w:ascii="Times New Roman" w:hAnsi="Times New Roman" w:cs="Times New Roman"/>
          <w:sz w:val="24"/>
          <w:szCs w:val="24"/>
        </w:rPr>
        <w:t xml:space="preserve">colindantes en la manzana </w:t>
      </w:r>
      <w:r w:rsidR="006B1D6B" w:rsidRPr="00F51927">
        <w:rPr>
          <w:rFonts w:ascii="Times New Roman" w:hAnsi="Times New Roman" w:cs="Times New Roman"/>
          <w:sz w:val="24"/>
          <w:szCs w:val="24"/>
        </w:rPr>
        <w:t xml:space="preserve">que integrados en el </w:t>
      </w:r>
      <w:r w:rsidR="006B1D6B" w:rsidRPr="002462F3">
        <w:rPr>
          <w:rFonts w:ascii="Times New Roman" w:hAnsi="Times New Roman" w:cs="Times New Roman"/>
          <w:sz w:val="24"/>
          <w:szCs w:val="24"/>
        </w:rPr>
        <w:t>Hotel Man</w:t>
      </w:r>
      <w:r w:rsidR="003A0C26">
        <w:rPr>
          <w:rFonts w:ascii="Times New Roman" w:hAnsi="Times New Roman" w:cs="Times New Roman"/>
          <w:sz w:val="24"/>
          <w:szCs w:val="24"/>
        </w:rPr>
        <w:t>zana Telégrafo (HMT), dot</w:t>
      </w:r>
      <w:r w:rsidR="002C3636">
        <w:rPr>
          <w:rFonts w:ascii="Times New Roman" w:hAnsi="Times New Roman" w:cs="Times New Roman"/>
          <w:sz w:val="24"/>
          <w:szCs w:val="24"/>
        </w:rPr>
        <w:t>a</w:t>
      </w:r>
      <w:r w:rsidR="00C0133D">
        <w:rPr>
          <w:rFonts w:ascii="Times New Roman" w:hAnsi="Times New Roman" w:cs="Times New Roman"/>
          <w:sz w:val="24"/>
          <w:szCs w:val="24"/>
        </w:rPr>
        <w:t xml:space="preserve"> </w:t>
      </w:r>
      <w:r w:rsidR="006B1D6B" w:rsidRPr="002462F3">
        <w:rPr>
          <w:rFonts w:ascii="Times New Roman" w:hAnsi="Times New Roman" w:cs="Times New Roman"/>
          <w:sz w:val="24"/>
          <w:szCs w:val="24"/>
        </w:rPr>
        <w:t xml:space="preserve"> al Boulevard </w:t>
      </w:r>
      <w:r w:rsidR="00147425">
        <w:rPr>
          <w:rFonts w:ascii="Times New Roman" w:hAnsi="Times New Roman" w:cs="Times New Roman"/>
          <w:sz w:val="24"/>
          <w:szCs w:val="24"/>
        </w:rPr>
        <w:t xml:space="preserve">y la ciudad de Santa Clara </w:t>
      </w:r>
      <w:r w:rsidR="006B1D6B" w:rsidRPr="002462F3">
        <w:rPr>
          <w:rFonts w:ascii="Times New Roman" w:hAnsi="Times New Roman" w:cs="Times New Roman"/>
          <w:sz w:val="24"/>
          <w:szCs w:val="24"/>
        </w:rPr>
        <w:t xml:space="preserve">de un conjunto </w:t>
      </w:r>
      <w:r w:rsidR="00184BE7">
        <w:rPr>
          <w:rFonts w:ascii="Times New Roman" w:hAnsi="Times New Roman" w:cs="Times New Roman"/>
          <w:sz w:val="24"/>
          <w:szCs w:val="24"/>
        </w:rPr>
        <w:t>de servicios compatible con las zonas centrales urbanas</w:t>
      </w:r>
      <w:r w:rsidR="00C0133D">
        <w:rPr>
          <w:rFonts w:ascii="Times New Roman" w:hAnsi="Times New Roman" w:cs="Times New Roman"/>
          <w:sz w:val="24"/>
          <w:szCs w:val="24"/>
        </w:rPr>
        <w:t>,</w:t>
      </w:r>
      <w:r w:rsidR="00184BE7">
        <w:rPr>
          <w:rFonts w:ascii="Times New Roman" w:hAnsi="Times New Roman" w:cs="Times New Roman"/>
          <w:sz w:val="24"/>
          <w:szCs w:val="24"/>
        </w:rPr>
        <w:t xml:space="preserve"> que recupera usos origin</w:t>
      </w:r>
      <w:r w:rsidR="00091D37">
        <w:rPr>
          <w:rFonts w:ascii="Times New Roman" w:hAnsi="Times New Roman" w:cs="Times New Roman"/>
          <w:sz w:val="24"/>
          <w:szCs w:val="24"/>
        </w:rPr>
        <w:t>a</w:t>
      </w:r>
      <w:r w:rsidR="00184BE7">
        <w:rPr>
          <w:rFonts w:ascii="Times New Roman" w:hAnsi="Times New Roman" w:cs="Times New Roman"/>
          <w:sz w:val="24"/>
          <w:szCs w:val="24"/>
        </w:rPr>
        <w:t>l</w:t>
      </w:r>
      <w:r w:rsidR="00091D37">
        <w:rPr>
          <w:rFonts w:ascii="Times New Roman" w:hAnsi="Times New Roman" w:cs="Times New Roman"/>
          <w:sz w:val="24"/>
          <w:szCs w:val="24"/>
        </w:rPr>
        <w:t>e</w:t>
      </w:r>
      <w:r w:rsidR="00184BE7">
        <w:rPr>
          <w:rFonts w:ascii="Times New Roman" w:hAnsi="Times New Roman" w:cs="Times New Roman"/>
          <w:sz w:val="24"/>
          <w:szCs w:val="24"/>
        </w:rPr>
        <w:t>s d</w:t>
      </w:r>
      <w:r w:rsidR="00091D37">
        <w:rPr>
          <w:rFonts w:ascii="Times New Roman" w:hAnsi="Times New Roman" w:cs="Times New Roman"/>
          <w:sz w:val="24"/>
          <w:szCs w:val="24"/>
        </w:rPr>
        <w:t>e</w:t>
      </w:r>
      <w:r w:rsidR="00184BE7">
        <w:rPr>
          <w:rFonts w:ascii="Times New Roman" w:hAnsi="Times New Roman" w:cs="Times New Roman"/>
          <w:sz w:val="24"/>
          <w:szCs w:val="24"/>
        </w:rPr>
        <w:t>l p</w:t>
      </w:r>
      <w:r w:rsidR="00091D37">
        <w:rPr>
          <w:rFonts w:ascii="Times New Roman" w:hAnsi="Times New Roman" w:cs="Times New Roman"/>
          <w:sz w:val="24"/>
          <w:szCs w:val="24"/>
        </w:rPr>
        <w:t>a</w:t>
      </w:r>
      <w:r w:rsidR="00184BE7">
        <w:rPr>
          <w:rFonts w:ascii="Times New Roman" w:hAnsi="Times New Roman" w:cs="Times New Roman"/>
          <w:sz w:val="24"/>
          <w:szCs w:val="24"/>
        </w:rPr>
        <w:t>trimonio</w:t>
      </w:r>
      <w:r w:rsidR="00091D37">
        <w:rPr>
          <w:rFonts w:ascii="Times New Roman" w:hAnsi="Times New Roman" w:cs="Times New Roman"/>
          <w:sz w:val="24"/>
          <w:szCs w:val="24"/>
        </w:rPr>
        <w:t xml:space="preserve"> </w:t>
      </w:r>
      <w:r w:rsidR="006B1D6B" w:rsidRPr="002462F3">
        <w:rPr>
          <w:rFonts w:ascii="Times New Roman" w:hAnsi="Times New Roman" w:cs="Times New Roman"/>
          <w:sz w:val="24"/>
          <w:szCs w:val="24"/>
        </w:rPr>
        <w:t xml:space="preserve">de significativo impacto no solo para el desarrollo sostenible de la regeneración del corredor cultural del Boulevard de Santa Clara, sino para todo el Centro Histórico. </w:t>
      </w:r>
      <w:r w:rsidR="007D5758" w:rsidRPr="002462F3">
        <w:rPr>
          <w:rFonts w:ascii="Times New Roman" w:hAnsi="Times New Roman" w:cs="Times New Roman"/>
          <w:sz w:val="24"/>
          <w:szCs w:val="24"/>
        </w:rPr>
        <w:t xml:space="preserve">Múltiples investigaciones desarrolladas por el Equipo Técnico </w:t>
      </w:r>
      <w:r w:rsidR="007D5758">
        <w:rPr>
          <w:rFonts w:ascii="Times New Roman" w:hAnsi="Times New Roman" w:cs="Times New Roman"/>
          <w:sz w:val="24"/>
          <w:szCs w:val="24"/>
        </w:rPr>
        <w:t xml:space="preserve">del Boulevard y otras entidades que constituyen antecedentes de la presente, </w:t>
      </w:r>
      <w:r w:rsidR="007D5758" w:rsidRPr="002462F3">
        <w:rPr>
          <w:rFonts w:ascii="Times New Roman" w:hAnsi="Times New Roman" w:cs="Times New Roman"/>
          <w:sz w:val="24"/>
          <w:szCs w:val="24"/>
        </w:rPr>
        <w:t xml:space="preserve">han evaluado </w:t>
      </w:r>
      <w:r w:rsidR="007D5758" w:rsidRPr="002462F3">
        <w:rPr>
          <w:rFonts w:ascii="Times New Roman" w:hAnsi="Times New Roman" w:cs="Times New Roman"/>
          <w:sz w:val="24"/>
          <w:szCs w:val="24"/>
        </w:rPr>
        <w:lastRenderedPageBreak/>
        <w:t xml:space="preserve">la pre factibilidad de esta inversión. </w:t>
      </w:r>
      <w:r w:rsidR="002C3636">
        <w:rPr>
          <w:rFonts w:ascii="Times New Roman" w:hAnsi="Times New Roman" w:cs="Times New Roman"/>
          <w:sz w:val="24"/>
          <w:szCs w:val="24"/>
        </w:rPr>
        <w:t>Unido a esto</w:t>
      </w:r>
      <w:r w:rsidR="001D7DBF">
        <w:rPr>
          <w:rFonts w:ascii="Times New Roman" w:hAnsi="Times New Roman" w:cs="Times New Roman"/>
          <w:sz w:val="24"/>
          <w:szCs w:val="24"/>
        </w:rPr>
        <w:t>,</w:t>
      </w:r>
      <w:r w:rsidR="002C3636">
        <w:rPr>
          <w:rFonts w:ascii="Times New Roman" w:hAnsi="Times New Roman" w:cs="Times New Roman"/>
          <w:sz w:val="24"/>
          <w:szCs w:val="24"/>
        </w:rPr>
        <w:t xml:space="preserve"> se refuerza la vocación com</w:t>
      </w:r>
      <w:r w:rsidR="00500C70">
        <w:rPr>
          <w:rFonts w:ascii="Times New Roman" w:hAnsi="Times New Roman" w:cs="Times New Roman"/>
          <w:sz w:val="24"/>
          <w:szCs w:val="24"/>
        </w:rPr>
        <w:t>e</w:t>
      </w:r>
      <w:r w:rsidR="002C3636">
        <w:rPr>
          <w:rFonts w:ascii="Times New Roman" w:hAnsi="Times New Roman" w:cs="Times New Roman"/>
          <w:sz w:val="24"/>
          <w:szCs w:val="24"/>
        </w:rPr>
        <w:t>rci</w:t>
      </w:r>
      <w:r w:rsidR="00500C70">
        <w:rPr>
          <w:rFonts w:ascii="Times New Roman" w:hAnsi="Times New Roman" w:cs="Times New Roman"/>
          <w:sz w:val="24"/>
          <w:szCs w:val="24"/>
        </w:rPr>
        <w:t>a</w:t>
      </w:r>
      <w:r w:rsidR="002C3636">
        <w:rPr>
          <w:rFonts w:ascii="Times New Roman" w:hAnsi="Times New Roman" w:cs="Times New Roman"/>
          <w:sz w:val="24"/>
          <w:szCs w:val="24"/>
        </w:rPr>
        <w:t>l y d</w:t>
      </w:r>
      <w:r w:rsidR="00500C70">
        <w:rPr>
          <w:rFonts w:ascii="Times New Roman" w:hAnsi="Times New Roman" w:cs="Times New Roman"/>
          <w:sz w:val="24"/>
          <w:szCs w:val="24"/>
        </w:rPr>
        <w:t>e</w:t>
      </w:r>
      <w:r w:rsidR="002C3636">
        <w:rPr>
          <w:rFonts w:ascii="Times New Roman" w:hAnsi="Times New Roman" w:cs="Times New Roman"/>
          <w:sz w:val="24"/>
          <w:szCs w:val="24"/>
        </w:rPr>
        <w:t xml:space="preserve"> servicios vincul</w:t>
      </w:r>
      <w:r w:rsidR="00500C70">
        <w:rPr>
          <w:rFonts w:ascii="Times New Roman" w:hAnsi="Times New Roman" w:cs="Times New Roman"/>
          <w:sz w:val="24"/>
          <w:szCs w:val="24"/>
        </w:rPr>
        <w:t>a</w:t>
      </w:r>
      <w:r w:rsidR="002C3636">
        <w:rPr>
          <w:rFonts w:ascii="Times New Roman" w:hAnsi="Times New Roman" w:cs="Times New Roman"/>
          <w:sz w:val="24"/>
          <w:szCs w:val="24"/>
        </w:rPr>
        <w:t>d</w:t>
      </w:r>
      <w:r w:rsidR="00500C70">
        <w:rPr>
          <w:rFonts w:ascii="Times New Roman" w:hAnsi="Times New Roman" w:cs="Times New Roman"/>
          <w:sz w:val="24"/>
          <w:szCs w:val="24"/>
        </w:rPr>
        <w:t>a</w:t>
      </w:r>
      <w:r w:rsidR="002C3636">
        <w:rPr>
          <w:rFonts w:ascii="Times New Roman" w:hAnsi="Times New Roman" w:cs="Times New Roman"/>
          <w:sz w:val="24"/>
          <w:szCs w:val="24"/>
        </w:rPr>
        <w:t xml:space="preserve"> </w:t>
      </w:r>
      <w:r w:rsidR="00500C70">
        <w:rPr>
          <w:rFonts w:ascii="Times New Roman" w:hAnsi="Times New Roman" w:cs="Times New Roman"/>
          <w:sz w:val="24"/>
          <w:szCs w:val="24"/>
        </w:rPr>
        <w:t>a</w:t>
      </w:r>
      <w:r w:rsidR="002C3636">
        <w:rPr>
          <w:rFonts w:ascii="Times New Roman" w:hAnsi="Times New Roman" w:cs="Times New Roman"/>
          <w:sz w:val="24"/>
          <w:szCs w:val="24"/>
        </w:rPr>
        <w:t xml:space="preserve">l </w:t>
      </w:r>
      <w:r w:rsidR="00500C70">
        <w:rPr>
          <w:rFonts w:ascii="Times New Roman" w:hAnsi="Times New Roman" w:cs="Times New Roman"/>
          <w:sz w:val="24"/>
          <w:szCs w:val="24"/>
        </w:rPr>
        <w:t>e</w:t>
      </w:r>
      <w:r w:rsidR="002C3636">
        <w:rPr>
          <w:rFonts w:ascii="Times New Roman" w:hAnsi="Times New Roman" w:cs="Times New Roman"/>
          <w:sz w:val="24"/>
          <w:szCs w:val="24"/>
        </w:rPr>
        <w:t>j</w:t>
      </w:r>
      <w:r w:rsidR="00500C70">
        <w:rPr>
          <w:rFonts w:ascii="Times New Roman" w:hAnsi="Times New Roman" w:cs="Times New Roman"/>
          <w:sz w:val="24"/>
          <w:szCs w:val="24"/>
        </w:rPr>
        <w:t>e</w:t>
      </w:r>
      <w:r w:rsidR="002C3636">
        <w:rPr>
          <w:rFonts w:ascii="Times New Roman" w:hAnsi="Times New Roman" w:cs="Times New Roman"/>
          <w:sz w:val="24"/>
          <w:szCs w:val="24"/>
        </w:rPr>
        <w:t xml:space="preserve"> d</w:t>
      </w:r>
      <w:r w:rsidR="00500C70">
        <w:rPr>
          <w:rFonts w:ascii="Times New Roman" w:hAnsi="Times New Roman" w:cs="Times New Roman"/>
          <w:sz w:val="24"/>
          <w:szCs w:val="24"/>
        </w:rPr>
        <w:t>e</w:t>
      </w:r>
      <w:r w:rsidR="002C3636">
        <w:rPr>
          <w:rFonts w:ascii="Times New Roman" w:hAnsi="Times New Roman" w:cs="Times New Roman"/>
          <w:sz w:val="24"/>
          <w:szCs w:val="24"/>
        </w:rPr>
        <w:t xml:space="preserve"> l</w:t>
      </w:r>
      <w:r w:rsidR="00500C70">
        <w:rPr>
          <w:rFonts w:ascii="Times New Roman" w:hAnsi="Times New Roman" w:cs="Times New Roman"/>
          <w:sz w:val="24"/>
          <w:szCs w:val="24"/>
        </w:rPr>
        <w:t>a</w:t>
      </w:r>
      <w:r w:rsidR="002C3636">
        <w:rPr>
          <w:rFonts w:ascii="Times New Roman" w:hAnsi="Times New Roman" w:cs="Times New Roman"/>
          <w:sz w:val="24"/>
          <w:szCs w:val="24"/>
        </w:rPr>
        <w:t xml:space="preserve"> </w:t>
      </w:r>
      <w:r w:rsidR="00500C70">
        <w:rPr>
          <w:rFonts w:ascii="Times New Roman" w:hAnsi="Times New Roman" w:cs="Times New Roman"/>
          <w:sz w:val="24"/>
          <w:szCs w:val="24"/>
        </w:rPr>
        <w:t>a</w:t>
      </w:r>
      <w:r w:rsidR="002C3636">
        <w:rPr>
          <w:rFonts w:ascii="Times New Roman" w:hAnsi="Times New Roman" w:cs="Times New Roman"/>
          <w:sz w:val="24"/>
          <w:szCs w:val="24"/>
        </w:rPr>
        <w:t>ntigu</w:t>
      </w:r>
      <w:r w:rsidR="00500C70">
        <w:rPr>
          <w:rFonts w:ascii="Times New Roman" w:hAnsi="Times New Roman" w:cs="Times New Roman"/>
          <w:sz w:val="24"/>
          <w:szCs w:val="24"/>
        </w:rPr>
        <w:t>a</w:t>
      </w:r>
      <w:r w:rsidR="002C3636">
        <w:rPr>
          <w:rFonts w:ascii="Times New Roman" w:hAnsi="Times New Roman" w:cs="Times New Roman"/>
          <w:sz w:val="24"/>
          <w:szCs w:val="24"/>
        </w:rPr>
        <w:t xml:space="preserve"> c</w:t>
      </w:r>
      <w:r w:rsidR="00500C70">
        <w:rPr>
          <w:rFonts w:ascii="Times New Roman" w:hAnsi="Times New Roman" w:cs="Times New Roman"/>
          <w:sz w:val="24"/>
          <w:szCs w:val="24"/>
        </w:rPr>
        <w:t>a</w:t>
      </w:r>
      <w:r w:rsidR="002C3636">
        <w:rPr>
          <w:rFonts w:ascii="Times New Roman" w:hAnsi="Times New Roman" w:cs="Times New Roman"/>
          <w:sz w:val="24"/>
          <w:szCs w:val="24"/>
        </w:rPr>
        <w:t>ll</w:t>
      </w:r>
      <w:r w:rsidR="00500C70">
        <w:rPr>
          <w:rFonts w:ascii="Times New Roman" w:hAnsi="Times New Roman" w:cs="Times New Roman"/>
          <w:sz w:val="24"/>
          <w:szCs w:val="24"/>
        </w:rPr>
        <w:t>e</w:t>
      </w:r>
      <w:r w:rsidR="002C3636">
        <w:rPr>
          <w:rFonts w:ascii="Times New Roman" w:hAnsi="Times New Roman" w:cs="Times New Roman"/>
          <w:sz w:val="24"/>
          <w:szCs w:val="24"/>
        </w:rPr>
        <w:t xml:space="preserve"> S</w:t>
      </w:r>
      <w:r w:rsidR="00500C70">
        <w:rPr>
          <w:rFonts w:ascii="Times New Roman" w:hAnsi="Times New Roman" w:cs="Times New Roman"/>
          <w:sz w:val="24"/>
          <w:szCs w:val="24"/>
        </w:rPr>
        <w:t>a</w:t>
      </w:r>
      <w:r w:rsidR="002C3636">
        <w:rPr>
          <w:rFonts w:ascii="Times New Roman" w:hAnsi="Times New Roman" w:cs="Times New Roman"/>
          <w:sz w:val="24"/>
          <w:szCs w:val="24"/>
        </w:rPr>
        <w:t>nt</w:t>
      </w:r>
      <w:r w:rsidR="00500C70">
        <w:rPr>
          <w:rFonts w:ascii="Times New Roman" w:hAnsi="Times New Roman" w:cs="Times New Roman"/>
          <w:sz w:val="24"/>
          <w:szCs w:val="24"/>
        </w:rPr>
        <w:t>a</w:t>
      </w:r>
      <w:r w:rsidR="002C3636">
        <w:rPr>
          <w:rFonts w:ascii="Times New Roman" w:hAnsi="Times New Roman" w:cs="Times New Roman"/>
          <w:sz w:val="24"/>
          <w:szCs w:val="24"/>
        </w:rPr>
        <w:t xml:space="preserve"> </w:t>
      </w:r>
      <w:r w:rsidR="00500C70">
        <w:rPr>
          <w:rFonts w:ascii="Times New Roman" w:hAnsi="Times New Roman" w:cs="Times New Roman"/>
          <w:sz w:val="24"/>
          <w:szCs w:val="24"/>
        </w:rPr>
        <w:t>E</w:t>
      </w:r>
      <w:r w:rsidR="002C3636">
        <w:rPr>
          <w:rFonts w:ascii="Times New Roman" w:hAnsi="Times New Roman" w:cs="Times New Roman"/>
          <w:sz w:val="24"/>
          <w:szCs w:val="24"/>
        </w:rPr>
        <w:t>l</w:t>
      </w:r>
      <w:r w:rsidR="00500C70">
        <w:rPr>
          <w:rFonts w:ascii="Times New Roman" w:hAnsi="Times New Roman" w:cs="Times New Roman"/>
          <w:sz w:val="24"/>
          <w:szCs w:val="24"/>
        </w:rPr>
        <w:t>e</w:t>
      </w:r>
      <w:r w:rsidR="002C3636">
        <w:rPr>
          <w:rFonts w:ascii="Times New Roman" w:hAnsi="Times New Roman" w:cs="Times New Roman"/>
          <w:sz w:val="24"/>
          <w:szCs w:val="24"/>
        </w:rPr>
        <w:t>n</w:t>
      </w:r>
      <w:r w:rsidR="00952E25">
        <w:rPr>
          <w:rFonts w:ascii="Times New Roman" w:hAnsi="Times New Roman" w:cs="Times New Roman"/>
          <w:sz w:val="24"/>
          <w:szCs w:val="24"/>
        </w:rPr>
        <w:t>a</w:t>
      </w:r>
      <w:r w:rsidR="00E80274">
        <w:rPr>
          <w:rFonts w:ascii="Times New Roman" w:hAnsi="Times New Roman" w:cs="Times New Roman"/>
          <w:sz w:val="24"/>
          <w:szCs w:val="24"/>
        </w:rPr>
        <w:t>,</w:t>
      </w:r>
      <w:r w:rsidR="002C3636">
        <w:rPr>
          <w:rFonts w:ascii="Times New Roman" w:hAnsi="Times New Roman" w:cs="Times New Roman"/>
          <w:sz w:val="24"/>
          <w:szCs w:val="24"/>
        </w:rPr>
        <w:t xml:space="preserve"> por cu</w:t>
      </w:r>
      <w:r w:rsidR="00DE27DC">
        <w:rPr>
          <w:rFonts w:ascii="Times New Roman" w:hAnsi="Times New Roman" w:cs="Times New Roman"/>
          <w:sz w:val="24"/>
          <w:szCs w:val="24"/>
        </w:rPr>
        <w:t>a</w:t>
      </w:r>
      <w:r w:rsidR="002C3636">
        <w:rPr>
          <w:rFonts w:ascii="Times New Roman" w:hAnsi="Times New Roman" w:cs="Times New Roman"/>
          <w:sz w:val="24"/>
          <w:szCs w:val="24"/>
        </w:rPr>
        <w:t xml:space="preserve">nto </w:t>
      </w:r>
      <w:r w:rsidR="00DE27DC">
        <w:rPr>
          <w:rFonts w:ascii="Times New Roman" w:hAnsi="Times New Roman" w:cs="Times New Roman"/>
          <w:sz w:val="24"/>
          <w:szCs w:val="24"/>
        </w:rPr>
        <w:t>en el primer nivel de piso</w:t>
      </w:r>
      <w:r w:rsidR="00A80DB2">
        <w:rPr>
          <w:rFonts w:ascii="Times New Roman" w:hAnsi="Times New Roman" w:cs="Times New Roman"/>
          <w:sz w:val="24"/>
          <w:szCs w:val="24"/>
        </w:rPr>
        <w:t xml:space="preserve"> del HMT</w:t>
      </w:r>
      <w:r w:rsidR="00DE27DC">
        <w:rPr>
          <w:rFonts w:ascii="Times New Roman" w:hAnsi="Times New Roman" w:cs="Times New Roman"/>
          <w:sz w:val="24"/>
          <w:szCs w:val="24"/>
        </w:rPr>
        <w:t xml:space="preserve">, </w:t>
      </w:r>
      <w:r w:rsidR="00E80274">
        <w:rPr>
          <w:rFonts w:ascii="Times New Roman" w:hAnsi="Times New Roman" w:cs="Times New Roman"/>
          <w:sz w:val="24"/>
          <w:szCs w:val="24"/>
        </w:rPr>
        <w:t>l v</w:t>
      </w:r>
      <w:r w:rsidR="001D7DBF">
        <w:rPr>
          <w:rFonts w:ascii="Times New Roman" w:hAnsi="Times New Roman" w:cs="Times New Roman"/>
          <w:sz w:val="24"/>
          <w:szCs w:val="24"/>
        </w:rPr>
        <w:t>a</w:t>
      </w:r>
      <w:r w:rsidR="00E80274">
        <w:rPr>
          <w:rFonts w:ascii="Times New Roman" w:hAnsi="Times New Roman" w:cs="Times New Roman"/>
          <w:sz w:val="24"/>
          <w:szCs w:val="24"/>
        </w:rPr>
        <w:t>ri</w:t>
      </w:r>
      <w:r w:rsidR="001D7DBF">
        <w:rPr>
          <w:rFonts w:ascii="Times New Roman" w:hAnsi="Times New Roman" w:cs="Times New Roman"/>
          <w:sz w:val="24"/>
          <w:szCs w:val="24"/>
        </w:rPr>
        <w:t>a</w:t>
      </w:r>
      <w:r w:rsidR="00E80274">
        <w:rPr>
          <w:rFonts w:ascii="Times New Roman" w:hAnsi="Times New Roman" w:cs="Times New Roman"/>
          <w:sz w:val="24"/>
          <w:szCs w:val="24"/>
        </w:rPr>
        <w:t>nt</w:t>
      </w:r>
      <w:r w:rsidR="001D7DBF">
        <w:rPr>
          <w:rFonts w:ascii="Times New Roman" w:hAnsi="Times New Roman" w:cs="Times New Roman"/>
          <w:sz w:val="24"/>
          <w:szCs w:val="24"/>
        </w:rPr>
        <w:t>e</w:t>
      </w:r>
      <w:r w:rsidR="00E80274">
        <w:rPr>
          <w:rFonts w:ascii="Times New Roman" w:hAnsi="Times New Roman" w:cs="Times New Roman"/>
          <w:sz w:val="24"/>
          <w:szCs w:val="24"/>
        </w:rPr>
        <w:t xml:space="preserve"> V3 </w:t>
      </w:r>
      <w:r w:rsidR="001D7DBF">
        <w:rPr>
          <w:rFonts w:ascii="Times New Roman" w:hAnsi="Times New Roman" w:cs="Times New Roman"/>
          <w:sz w:val="24"/>
          <w:szCs w:val="24"/>
        </w:rPr>
        <w:t xml:space="preserve">se </w:t>
      </w:r>
      <w:r w:rsidR="00B87DD3">
        <w:rPr>
          <w:rFonts w:ascii="Times New Roman" w:hAnsi="Times New Roman" w:cs="Times New Roman"/>
          <w:sz w:val="24"/>
          <w:szCs w:val="24"/>
        </w:rPr>
        <w:t xml:space="preserve">diseña </w:t>
      </w:r>
      <w:r w:rsidR="001D7DBF">
        <w:rPr>
          <w:rFonts w:ascii="Times New Roman" w:hAnsi="Times New Roman" w:cs="Times New Roman"/>
          <w:sz w:val="24"/>
          <w:szCs w:val="24"/>
        </w:rPr>
        <w:t xml:space="preserve">con la premisa de </w:t>
      </w:r>
      <w:r w:rsidR="00B87DD3">
        <w:rPr>
          <w:rFonts w:ascii="Times New Roman" w:hAnsi="Times New Roman" w:cs="Times New Roman"/>
          <w:sz w:val="24"/>
          <w:szCs w:val="24"/>
        </w:rPr>
        <w:t>la ubicación d</w:t>
      </w:r>
      <w:r w:rsidR="00A80DB2">
        <w:rPr>
          <w:rFonts w:ascii="Times New Roman" w:hAnsi="Times New Roman" w:cs="Times New Roman"/>
          <w:sz w:val="24"/>
          <w:szCs w:val="24"/>
        </w:rPr>
        <w:t>e</w:t>
      </w:r>
      <w:r w:rsidR="00A90925">
        <w:rPr>
          <w:rFonts w:ascii="Times New Roman" w:hAnsi="Times New Roman" w:cs="Times New Roman"/>
          <w:sz w:val="24"/>
          <w:szCs w:val="24"/>
        </w:rPr>
        <w:t xml:space="preserve"> los espacios fundamentales </w:t>
      </w:r>
      <w:r w:rsidR="00123CDD">
        <w:rPr>
          <w:rFonts w:ascii="Times New Roman" w:hAnsi="Times New Roman" w:cs="Times New Roman"/>
          <w:sz w:val="24"/>
          <w:szCs w:val="24"/>
        </w:rPr>
        <w:t xml:space="preserve">de servicios </w:t>
      </w:r>
      <w:r w:rsidR="00DE7124">
        <w:rPr>
          <w:rFonts w:ascii="Times New Roman" w:hAnsi="Times New Roman" w:cs="Times New Roman"/>
          <w:sz w:val="24"/>
          <w:szCs w:val="24"/>
        </w:rPr>
        <w:t>d</w:t>
      </w:r>
      <w:r w:rsidR="00A80DB2">
        <w:rPr>
          <w:rFonts w:ascii="Times New Roman" w:hAnsi="Times New Roman" w:cs="Times New Roman"/>
          <w:sz w:val="24"/>
          <w:szCs w:val="24"/>
        </w:rPr>
        <w:t>e</w:t>
      </w:r>
      <w:r w:rsidR="001D7DBF">
        <w:rPr>
          <w:rFonts w:ascii="Times New Roman" w:hAnsi="Times New Roman" w:cs="Times New Roman"/>
          <w:sz w:val="24"/>
          <w:szCs w:val="24"/>
        </w:rPr>
        <w:t xml:space="preserve"> </w:t>
      </w:r>
      <w:r w:rsidR="00A80DB2">
        <w:rPr>
          <w:rFonts w:ascii="Times New Roman" w:hAnsi="Times New Roman" w:cs="Times New Roman"/>
          <w:sz w:val="24"/>
          <w:szCs w:val="24"/>
        </w:rPr>
        <w:t>l</w:t>
      </w:r>
      <w:r w:rsidR="001D7DBF">
        <w:rPr>
          <w:rFonts w:ascii="Times New Roman" w:hAnsi="Times New Roman" w:cs="Times New Roman"/>
          <w:sz w:val="24"/>
          <w:szCs w:val="24"/>
        </w:rPr>
        <w:t>os</w:t>
      </w:r>
      <w:r w:rsidR="00A80DB2">
        <w:rPr>
          <w:rFonts w:ascii="Times New Roman" w:hAnsi="Times New Roman" w:cs="Times New Roman"/>
          <w:sz w:val="24"/>
          <w:szCs w:val="24"/>
        </w:rPr>
        <w:t xml:space="preserve"> subsistema</w:t>
      </w:r>
      <w:r w:rsidR="001D7DBF">
        <w:rPr>
          <w:rFonts w:ascii="Times New Roman" w:hAnsi="Times New Roman" w:cs="Times New Roman"/>
          <w:sz w:val="24"/>
          <w:szCs w:val="24"/>
        </w:rPr>
        <w:t>s</w:t>
      </w:r>
      <w:r w:rsidR="00123CDD">
        <w:rPr>
          <w:rFonts w:ascii="Times New Roman" w:hAnsi="Times New Roman" w:cs="Times New Roman"/>
          <w:sz w:val="24"/>
          <w:szCs w:val="24"/>
        </w:rPr>
        <w:t>:</w:t>
      </w:r>
      <w:r w:rsidR="00A80DB2">
        <w:rPr>
          <w:rFonts w:ascii="Times New Roman" w:hAnsi="Times New Roman" w:cs="Times New Roman"/>
          <w:sz w:val="24"/>
          <w:szCs w:val="24"/>
        </w:rPr>
        <w:t xml:space="preserve"> p</w:t>
      </w:r>
      <w:r w:rsidR="008E3051">
        <w:rPr>
          <w:rFonts w:ascii="Times New Roman" w:hAnsi="Times New Roman" w:cs="Times New Roman"/>
          <w:sz w:val="24"/>
          <w:szCs w:val="24"/>
        </w:rPr>
        <w:t>ú</w:t>
      </w:r>
      <w:r w:rsidR="00A80DB2">
        <w:rPr>
          <w:rFonts w:ascii="Times New Roman" w:hAnsi="Times New Roman" w:cs="Times New Roman"/>
          <w:sz w:val="24"/>
          <w:szCs w:val="24"/>
        </w:rPr>
        <w:t>blico</w:t>
      </w:r>
      <w:r w:rsidR="007A0621">
        <w:rPr>
          <w:rFonts w:ascii="Times New Roman" w:hAnsi="Times New Roman" w:cs="Times New Roman"/>
          <w:sz w:val="24"/>
          <w:szCs w:val="24"/>
        </w:rPr>
        <w:t>-</w:t>
      </w:r>
      <w:r w:rsidR="00A80DB2">
        <w:rPr>
          <w:rFonts w:ascii="Times New Roman" w:hAnsi="Times New Roman" w:cs="Times New Roman"/>
          <w:sz w:val="24"/>
          <w:szCs w:val="24"/>
        </w:rPr>
        <w:t>comercial</w:t>
      </w:r>
      <w:r w:rsidR="00DE7124">
        <w:rPr>
          <w:rFonts w:ascii="Times New Roman" w:hAnsi="Times New Roman" w:cs="Times New Roman"/>
          <w:sz w:val="24"/>
          <w:szCs w:val="24"/>
        </w:rPr>
        <w:t xml:space="preserve"> </w:t>
      </w:r>
      <w:r w:rsidR="001D7DBF">
        <w:rPr>
          <w:rFonts w:ascii="Times New Roman" w:hAnsi="Times New Roman" w:cs="Times New Roman"/>
          <w:sz w:val="24"/>
          <w:szCs w:val="24"/>
        </w:rPr>
        <w:t>y gastronómico-recreativos</w:t>
      </w:r>
      <w:r w:rsidR="00123CDD">
        <w:rPr>
          <w:rFonts w:ascii="Times New Roman" w:hAnsi="Times New Roman" w:cs="Times New Roman"/>
          <w:sz w:val="24"/>
          <w:szCs w:val="24"/>
        </w:rPr>
        <w:t>, con</w:t>
      </w:r>
      <w:r w:rsidR="001D7DBF">
        <w:rPr>
          <w:rFonts w:ascii="Times New Roman" w:hAnsi="Times New Roman" w:cs="Times New Roman"/>
          <w:sz w:val="24"/>
          <w:szCs w:val="24"/>
        </w:rPr>
        <w:t xml:space="preserve"> </w:t>
      </w:r>
      <w:r w:rsidR="00123CDD">
        <w:rPr>
          <w:rFonts w:ascii="Times New Roman" w:hAnsi="Times New Roman" w:cs="Times New Roman"/>
          <w:sz w:val="24"/>
          <w:szCs w:val="24"/>
        </w:rPr>
        <w:t>prioridad</w:t>
      </w:r>
      <w:r w:rsidR="001D7DBF">
        <w:rPr>
          <w:rFonts w:ascii="Times New Roman" w:hAnsi="Times New Roman" w:cs="Times New Roman"/>
          <w:sz w:val="24"/>
          <w:szCs w:val="24"/>
        </w:rPr>
        <w:t xml:space="preserve"> </w:t>
      </w:r>
      <w:r w:rsidR="00123CDD">
        <w:rPr>
          <w:rFonts w:ascii="Times New Roman" w:hAnsi="Times New Roman" w:cs="Times New Roman"/>
          <w:sz w:val="24"/>
          <w:szCs w:val="24"/>
        </w:rPr>
        <w:t xml:space="preserve">y permeabilidad visual para establecer un fuerte dialogo con el corredor cultural del Boulevard , es el caso del </w:t>
      </w:r>
      <w:r w:rsidR="00DE7124">
        <w:rPr>
          <w:rFonts w:ascii="Times New Roman" w:hAnsi="Times New Roman" w:cs="Times New Roman"/>
          <w:sz w:val="24"/>
          <w:szCs w:val="24"/>
        </w:rPr>
        <w:t xml:space="preserve"> Lobby o vestíbulo principal</w:t>
      </w:r>
      <w:r w:rsidR="00575946">
        <w:rPr>
          <w:rFonts w:ascii="Times New Roman" w:hAnsi="Times New Roman" w:cs="Times New Roman"/>
          <w:sz w:val="24"/>
          <w:szCs w:val="24"/>
        </w:rPr>
        <w:t>,</w:t>
      </w:r>
      <w:r w:rsidR="00424C73">
        <w:rPr>
          <w:rFonts w:ascii="Times New Roman" w:hAnsi="Times New Roman" w:cs="Times New Roman"/>
          <w:sz w:val="24"/>
          <w:szCs w:val="24"/>
        </w:rPr>
        <w:t xml:space="preserve"> con la carpeta</w:t>
      </w:r>
      <w:r w:rsidR="00575946">
        <w:rPr>
          <w:rFonts w:ascii="Times New Roman" w:hAnsi="Times New Roman" w:cs="Times New Roman"/>
          <w:sz w:val="24"/>
          <w:szCs w:val="24"/>
        </w:rPr>
        <w:t>, y un</w:t>
      </w:r>
      <w:r w:rsidR="00DE7124">
        <w:rPr>
          <w:rFonts w:ascii="Times New Roman" w:hAnsi="Times New Roman" w:cs="Times New Roman"/>
          <w:sz w:val="24"/>
          <w:szCs w:val="24"/>
        </w:rPr>
        <w:t xml:space="preserve"> lobby-bar</w:t>
      </w:r>
      <w:r w:rsidR="00DC659F">
        <w:rPr>
          <w:rFonts w:ascii="Times New Roman" w:hAnsi="Times New Roman" w:cs="Times New Roman"/>
          <w:sz w:val="24"/>
          <w:szCs w:val="24"/>
        </w:rPr>
        <w:t>;  una Tienda de café con Cigard-café</w:t>
      </w:r>
      <w:r w:rsidR="00B87DD3">
        <w:rPr>
          <w:rFonts w:ascii="Times New Roman" w:hAnsi="Times New Roman" w:cs="Times New Roman"/>
          <w:sz w:val="24"/>
          <w:szCs w:val="24"/>
        </w:rPr>
        <w:t xml:space="preserve">; </w:t>
      </w:r>
      <w:r w:rsidR="004975B9">
        <w:rPr>
          <w:rFonts w:ascii="Times New Roman" w:hAnsi="Times New Roman" w:cs="Times New Roman"/>
          <w:sz w:val="24"/>
          <w:szCs w:val="24"/>
        </w:rPr>
        <w:t xml:space="preserve">y </w:t>
      </w:r>
      <w:r w:rsidR="00DC659F">
        <w:rPr>
          <w:rFonts w:ascii="Times New Roman" w:hAnsi="Times New Roman" w:cs="Times New Roman"/>
          <w:sz w:val="24"/>
          <w:szCs w:val="24"/>
        </w:rPr>
        <w:t>el</w:t>
      </w:r>
      <w:r w:rsidR="008E3051">
        <w:rPr>
          <w:rFonts w:ascii="Times New Roman" w:hAnsi="Times New Roman" w:cs="Times New Roman"/>
          <w:sz w:val="24"/>
          <w:szCs w:val="24"/>
        </w:rPr>
        <w:t xml:space="preserve"> snak-bar en el patio central</w:t>
      </w:r>
      <w:r w:rsidR="004975B9">
        <w:rPr>
          <w:rFonts w:ascii="Times New Roman" w:hAnsi="Times New Roman" w:cs="Times New Roman"/>
          <w:sz w:val="24"/>
          <w:szCs w:val="24"/>
        </w:rPr>
        <w:t>.</w:t>
      </w:r>
      <w:r w:rsidR="00471B1A">
        <w:rPr>
          <w:rFonts w:ascii="Times New Roman" w:hAnsi="Times New Roman" w:cs="Times New Roman"/>
          <w:sz w:val="24"/>
          <w:szCs w:val="24"/>
        </w:rPr>
        <w:t xml:space="preserve"> </w:t>
      </w:r>
      <w:r w:rsidR="00B87DD3">
        <w:rPr>
          <w:rFonts w:ascii="Times New Roman" w:hAnsi="Times New Roman" w:cs="Times New Roman"/>
          <w:sz w:val="24"/>
          <w:szCs w:val="24"/>
        </w:rPr>
        <w:t>Además en el inmueble 2</w:t>
      </w:r>
      <w:r w:rsidR="00DC659F">
        <w:rPr>
          <w:rFonts w:ascii="Times New Roman" w:hAnsi="Times New Roman" w:cs="Times New Roman"/>
          <w:sz w:val="24"/>
          <w:szCs w:val="24"/>
        </w:rPr>
        <w:t xml:space="preserve"> </w:t>
      </w:r>
      <w:r w:rsidR="004975B9">
        <w:rPr>
          <w:rFonts w:ascii="Times New Roman" w:hAnsi="Times New Roman" w:cs="Times New Roman"/>
          <w:sz w:val="24"/>
          <w:szCs w:val="24"/>
        </w:rPr>
        <w:t xml:space="preserve">y directamente </w:t>
      </w:r>
      <w:r w:rsidR="00471B1A">
        <w:rPr>
          <w:rFonts w:ascii="Times New Roman" w:hAnsi="Times New Roman" w:cs="Times New Roman"/>
          <w:sz w:val="24"/>
          <w:szCs w:val="24"/>
        </w:rPr>
        <w:t>se ubica un restaurante buffet con capacidad para 150</w:t>
      </w:r>
      <w:r w:rsidR="00166C70">
        <w:rPr>
          <w:rFonts w:ascii="Times New Roman" w:hAnsi="Times New Roman" w:cs="Times New Roman"/>
          <w:sz w:val="24"/>
          <w:szCs w:val="24"/>
        </w:rPr>
        <w:t xml:space="preserve"> </w:t>
      </w:r>
      <w:r w:rsidR="00471B1A">
        <w:rPr>
          <w:rFonts w:ascii="Times New Roman" w:hAnsi="Times New Roman" w:cs="Times New Roman"/>
          <w:sz w:val="24"/>
          <w:szCs w:val="24"/>
        </w:rPr>
        <w:t>personas</w:t>
      </w:r>
      <w:r w:rsidR="0035691A">
        <w:rPr>
          <w:rFonts w:ascii="Times New Roman" w:hAnsi="Times New Roman" w:cs="Times New Roman"/>
          <w:sz w:val="24"/>
          <w:szCs w:val="24"/>
        </w:rPr>
        <w:t xml:space="preserve"> </w:t>
      </w:r>
      <w:r w:rsidR="00166C70">
        <w:rPr>
          <w:rFonts w:ascii="Times New Roman" w:hAnsi="Times New Roman" w:cs="Times New Roman"/>
          <w:sz w:val="24"/>
          <w:szCs w:val="24"/>
        </w:rPr>
        <w:t>en una rotaci</w:t>
      </w:r>
      <w:r w:rsidR="00575946">
        <w:rPr>
          <w:rFonts w:ascii="Times New Roman" w:hAnsi="Times New Roman" w:cs="Times New Roman"/>
          <w:sz w:val="24"/>
          <w:szCs w:val="24"/>
        </w:rPr>
        <w:t xml:space="preserve">ón. </w:t>
      </w:r>
      <w:r w:rsidR="001F01C8">
        <w:rPr>
          <w:rFonts w:ascii="Times New Roman" w:hAnsi="Times New Roman" w:cs="Times New Roman"/>
          <w:sz w:val="24"/>
          <w:szCs w:val="24"/>
        </w:rPr>
        <w:t>En inmueble 3,</w:t>
      </w:r>
      <w:r w:rsidR="00471B1A">
        <w:rPr>
          <w:rFonts w:ascii="Times New Roman" w:hAnsi="Times New Roman" w:cs="Times New Roman"/>
          <w:sz w:val="24"/>
          <w:szCs w:val="24"/>
        </w:rPr>
        <w:t xml:space="preserve"> Casa Famili</w:t>
      </w:r>
      <w:r w:rsidR="0035691A">
        <w:rPr>
          <w:rFonts w:ascii="Times New Roman" w:hAnsi="Times New Roman" w:cs="Times New Roman"/>
          <w:sz w:val="24"/>
          <w:szCs w:val="24"/>
        </w:rPr>
        <w:t xml:space="preserve">a “Guillermo García”, </w:t>
      </w:r>
      <w:r w:rsidR="001F01C8">
        <w:rPr>
          <w:rFonts w:ascii="Times New Roman" w:hAnsi="Times New Roman" w:cs="Times New Roman"/>
          <w:sz w:val="24"/>
          <w:szCs w:val="24"/>
        </w:rPr>
        <w:t xml:space="preserve">se ubica el Bar Temático del </w:t>
      </w:r>
      <w:r w:rsidR="00BB4BE9">
        <w:rPr>
          <w:rFonts w:ascii="Times New Roman" w:hAnsi="Times New Roman" w:cs="Times New Roman"/>
          <w:sz w:val="24"/>
          <w:szCs w:val="24"/>
        </w:rPr>
        <w:t>Ajedrez</w:t>
      </w:r>
      <w:r w:rsidR="001F01C8">
        <w:rPr>
          <w:rFonts w:ascii="Times New Roman" w:hAnsi="Times New Roman" w:cs="Times New Roman"/>
          <w:sz w:val="24"/>
          <w:szCs w:val="24"/>
        </w:rPr>
        <w:t xml:space="preserve"> con servicios a</w:t>
      </w:r>
      <w:r w:rsidR="00BB4BE9">
        <w:rPr>
          <w:rFonts w:ascii="Times New Roman" w:hAnsi="Times New Roman" w:cs="Times New Roman"/>
          <w:sz w:val="24"/>
          <w:szCs w:val="24"/>
        </w:rPr>
        <w:t xml:space="preserve"> otro patio central recuperado</w:t>
      </w:r>
      <w:r w:rsidR="0035691A">
        <w:rPr>
          <w:rFonts w:ascii="Times New Roman" w:hAnsi="Times New Roman" w:cs="Times New Roman"/>
          <w:sz w:val="24"/>
          <w:szCs w:val="24"/>
        </w:rPr>
        <w:t xml:space="preserve">. </w:t>
      </w:r>
    </w:p>
    <w:p w14:paraId="7DB68550" w14:textId="13C44004" w:rsidR="00B06D3A" w:rsidRPr="00F51927" w:rsidRDefault="002F0CB7" w:rsidP="009C63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3.4.3. </w:t>
      </w:r>
      <w:r w:rsidR="00C03BB9">
        <w:rPr>
          <w:rFonts w:ascii="Times New Roman" w:hAnsi="Times New Roman" w:cs="Times New Roman"/>
          <w:sz w:val="24"/>
          <w:szCs w:val="24"/>
        </w:rPr>
        <w:t xml:space="preserve">Socio cultural: </w:t>
      </w:r>
      <w:r w:rsidR="009062BF">
        <w:rPr>
          <w:rFonts w:ascii="Times New Roman" w:hAnsi="Times New Roman" w:cs="Times New Roman"/>
          <w:sz w:val="24"/>
          <w:szCs w:val="24"/>
        </w:rPr>
        <w:t>La p</w:t>
      </w:r>
      <w:r w:rsidR="005A44B1">
        <w:rPr>
          <w:rFonts w:ascii="Times New Roman" w:hAnsi="Times New Roman" w:cs="Times New Roman"/>
          <w:sz w:val="24"/>
          <w:szCs w:val="24"/>
        </w:rPr>
        <w:t>uesta en valor</w:t>
      </w:r>
      <w:r w:rsidR="009062BF">
        <w:rPr>
          <w:rFonts w:ascii="Times New Roman" w:hAnsi="Times New Roman" w:cs="Times New Roman"/>
          <w:sz w:val="24"/>
          <w:szCs w:val="24"/>
        </w:rPr>
        <w:t xml:space="preserve"> </w:t>
      </w:r>
      <w:r w:rsidR="00770FEB">
        <w:rPr>
          <w:rFonts w:ascii="Times New Roman" w:hAnsi="Times New Roman" w:cs="Times New Roman"/>
          <w:sz w:val="24"/>
          <w:szCs w:val="24"/>
        </w:rPr>
        <w:t>responde al desarrollo socio cultural que genera sustituir el modelo habit</w:t>
      </w:r>
      <w:r w:rsidR="009062BF">
        <w:rPr>
          <w:rFonts w:ascii="Times New Roman" w:hAnsi="Times New Roman" w:cs="Times New Roman"/>
          <w:sz w:val="24"/>
          <w:szCs w:val="24"/>
        </w:rPr>
        <w:t>a</w:t>
      </w:r>
      <w:r w:rsidR="00770FEB">
        <w:rPr>
          <w:rFonts w:ascii="Times New Roman" w:hAnsi="Times New Roman" w:cs="Times New Roman"/>
          <w:sz w:val="24"/>
          <w:szCs w:val="24"/>
        </w:rPr>
        <w:t>ciona</w:t>
      </w:r>
      <w:r w:rsidR="009062BF">
        <w:rPr>
          <w:rFonts w:ascii="Times New Roman" w:hAnsi="Times New Roman" w:cs="Times New Roman"/>
          <w:sz w:val="24"/>
          <w:szCs w:val="24"/>
        </w:rPr>
        <w:t xml:space="preserve">l </w:t>
      </w:r>
      <w:r w:rsidR="00770FEB">
        <w:rPr>
          <w:rFonts w:ascii="Times New Roman" w:hAnsi="Times New Roman" w:cs="Times New Roman"/>
          <w:sz w:val="24"/>
          <w:szCs w:val="24"/>
        </w:rPr>
        <w:t xml:space="preserve">de cuartería, por </w:t>
      </w:r>
      <w:r w:rsidR="00C94EC1">
        <w:rPr>
          <w:rFonts w:ascii="Times New Roman" w:hAnsi="Times New Roman" w:cs="Times New Roman"/>
          <w:sz w:val="24"/>
          <w:szCs w:val="24"/>
        </w:rPr>
        <w:t xml:space="preserve">el de </w:t>
      </w:r>
      <w:r w:rsidR="00770FEB">
        <w:rPr>
          <w:rFonts w:ascii="Times New Roman" w:hAnsi="Times New Roman" w:cs="Times New Roman"/>
          <w:sz w:val="24"/>
          <w:szCs w:val="24"/>
        </w:rPr>
        <w:t xml:space="preserve">residencias dignas </w:t>
      </w:r>
      <w:r w:rsidR="00C94EC1">
        <w:rPr>
          <w:rFonts w:ascii="Times New Roman" w:hAnsi="Times New Roman" w:cs="Times New Roman"/>
          <w:sz w:val="24"/>
          <w:szCs w:val="24"/>
        </w:rPr>
        <w:t>en función de</w:t>
      </w:r>
      <w:r w:rsidR="00952555">
        <w:rPr>
          <w:rFonts w:ascii="Times New Roman" w:hAnsi="Times New Roman" w:cs="Times New Roman"/>
          <w:sz w:val="24"/>
          <w:szCs w:val="24"/>
        </w:rPr>
        <w:t xml:space="preserve"> recupera</w:t>
      </w:r>
      <w:r w:rsidR="00C94EC1">
        <w:rPr>
          <w:rFonts w:ascii="Times New Roman" w:hAnsi="Times New Roman" w:cs="Times New Roman"/>
          <w:sz w:val="24"/>
          <w:szCs w:val="24"/>
        </w:rPr>
        <w:t>r</w:t>
      </w:r>
      <w:r w:rsidR="00952555">
        <w:rPr>
          <w:rFonts w:ascii="Times New Roman" w:hAnsi="Times New Roman" w:cs="Times New Roman"/>
          <w:sz w:val="24"/>
          <w:szCs w:val="24"/>
        </w:rPr>
        <w:t xml:space="preserve"> usos </w:t>
      </w:r>
      <w:r w:rsidR="008F6B83">
        <w:rPr>
          <w:rFonts w:ascii="Times New Roman" w:hAnsi="Times New Roman" w:cs="Times New Roman"/>
          <w:sz w:val="24"/>
          <w:szCs w:val="24"/>
        </w:rPr>
        <w:t xml:space="preserve">originales del patrimonio edificado, </w:t>
      </w:r>
      <w:r w:rsidR="00C94EC1">
        <w:rPr>
          <w:rFonts w:ascii="Times New Roman" w:hAnsi="Times New Roman" w:cs="Times New Roman"/>
          <w:sz w:val="24"/>
          <w:szCs w:val="24"/>
        </w:rPr>
        <w:t>en virtud del</w:t>
      </w:r>
      <w:r w:rsidR="00952555">
        <w:rPr>
          <w:rFonts w:ascii="Times New Roman" w:hAnsi="Times New Roman" w:cs="Times New Roman"/>
          <w:sz w:val="24"/>
          <w:szCs w:val="24"/>
        </w:rPr>
        <w:t xml:space="preserve"> desarroll</w:t>
      </w:r>
      <w:r w:rsidR="00C94EC1">
        <w:rPr>
          <w:rFonts w:ascii="Times New Roman" w:hAnsi="Times New Roman" w:cs="Times New Roman"/>
          <w:sz w:val="24"/>
          <w:szCs w:val="24"/>
        </w:rPr>
        <w:t>o de</w:t>
      </w:r>
      <w:r w:rsidR="00952555">
        <w:rPr>
          <w:rFonts w:ascii="Times New Roman" w:hAnsi="Times New Roman" w:cs="Times New Roman"/>
          <w:sz w:val="24"/>
          <w:szCs w:val="24"/>
        </w:rPr>
        <w:t xml:space="preserve"> la industria del turismo cultural. </w:t>
      </w:r>
      <w:r w:rsidR="00BA7DDA">
        <w:rPr>
          <w:rFonts w:ascii="Times New Roman" w:hAnsi="Times New Roman" w:cs="Times New Roman"/>
          <w:sz w:val="24"/>
          <w:szCs w:val="24"/>
        </w:rPr>
        <w:t>Ha c</w:t>
      </w:r>
      <w:r w:rsidR="00042575">
        <w:rPr>
          <w:rFonts w:ascii="Times New Roman" w:hAnsi="Times New Roman" w:cs="Times New Roman"/>
          <w:sz w:val="24"/>
          <w:szCs w:val="24"/>
        </w:rPr>
        <w:t>once</w:t>
      </w:r>
      <w:r w:rsidR="00517C75">
        <w:rPr>
          <w:rFonts w:ascii="Times New Roman" w:hAnsi="Times New Roman" w:cs="Times New Roman"/>
          <w:sz w:val="24"/>
          <w:szCs w:val="24"/>
        </w:rPr>
        <w:t>b</w:t>
      </w:r>
      <w:r w:rsidR="00BA7DDA">
        <w:rPr>
          <w:rFonts w:ascii="Times New Roman" w:hAnsi="Times New Roman" w:cs="Times New Roman"/>
          <w:sz w:val="24"/>
          <w:szCs w:val="24"/>
        </w:rPr>
        <w:t>ido por tres décadas de implementación d</w:t>
      </w:r>
      <w:r w:rsidR="00042575">
        <w:rPr>
          <w:rFonts w:ascii="Times New Roman" w:hAnsi="Times New Roman" w:cs="Times New Roman"/>
          <w:sz w:val="24"/>
          <w:szCs w:val="24"/>
        </w:rPr>
        <w:t>e</w:t>
      </w:r>
      <w:r w:rsidR="00BA7DDA">
        <w:rPr>
          <w:rFonts w:ascii="Times New Roman" w:hAnsi="Times New Roman" w:cs="Times New Roman"/>
          <w:sz w:val="24"/>
          <w:szCs w:val="24"/>
        </w:rPr>
        <w:t>l mod</w:t>
      </w:r>
      <w:r w:rsidR="00042575">
        <w:rPr>
          <w:rFonts w:ascii="Times New Roman" w:hAnsi="Times New Roman" w:cs="Times New Roman"/>
          <w:sz w:val="24"/>
          <w:szCs w:val="24"/>
        </w:rPr>
        <w:t>e</w:t>
      </w:r>
      <w:r w:rsidR="00BA7DDA">
        <w:rPr>
          <w:rFonts w:ascii="Times New Roman" w:hAnsi="Times New Roman" w:cs="Times New Roman"/>
          <w:sz w:val="24"/>
          <w:szCs w:val="24"/>
        </w:rPr>
        <w:t>lo</w:t>
      </w:r>
      <w:r w:rsidR="00042575">
        <w:rPr>
          <w:rFonts w:ascii="Times New Roman" w:hAnsi="Times New Roman" w:cs="Times New Roman"/>
          <w:sz w:val="24"/>
          <w:szCs w:val="24"/>
        </w:rPr>
        <w:t xml:space="preserve"> que gestiona</w:t>
      </w:r>
      <w:r w:rsidR="00BA7DDA">
        <w:rPr>
          <w:rFonts w:ascii="Times New Roman" w:hAnsi="Times New Roman" w:cs="Times New Roman"/>
          <w:sz w:val="24"/>
          <w:szCs w:val="24"/>
        </w:rPr>
        <w:t xml:space="preserve"> </w:t>
      </w:r>
      <w:r w:rsidR="00517C75">
        <w:rPr>
          <w:rFonts w:ascii="Times New Roman" w:hAnsi="Times New Roman" w:cs="Times New Roman"/>
          <w:sz w:val="24"/>
          <w:szCs w:val="24"/>
        </w:rPr>
        <w:t>l</w:t>
      </w:r>
      <w:r w:rsidR="009062BF">
        <w:rPr>
          <w:rFonts w:ascii="Times New Roman" w:hAnsi="Times New Roman" w:cs="Times New Roman"/>
          <w:sz w:val="24"/>
          <w:szCs w:val="24"/>
        </w:rPr>
        <w:t xml:space="preserve">a </w:t>
      </w:r>
      <w:r w:rsidR="00042575">
        <w:rPr>
          <w:rFonts w:ascii="Times New Roman" w:hAnsi="Times New Roman" w:cs="Times New Roman"/>
          <w:sz w:val="24"/>
          <w:szCs w:val="24"/>
        </w:rPr>
        <w:t xml:space="preserve">regeneración del sector, la </w:t>
      </w:r>
      <w:r w:rsidR="009062BF">
        <w:rPr>
          <w:rFonts w:ascii="Times New Roman" w:hAnsi="Times New Roman" w:cs="Times New Roman"/>
          <w:sz w:val="24"/>
          <w:szCs w:val="24"/>
        </w:rPr>
        <w:t>reubica</w:t>
      </w:r>
      <w:r w:rsidR="00517C75">
        <w:rPr>
          <w:rFonts w:ascii="Times New Roman" w:hAnsi="Times New Roman" w:cs="Times New Roman"/>
          <w:sz w:val="24"/>
          <w:szCs w:val="24"/>
        </w:rPr>
        <w:t>ción</w:t>
      </w:r>
      <w:r w:rsidR="00FB0D0F">
        <w:rPr>
          <w:rFonts w:ascii="Times New Roman" w:hAnsi="Times New Roman" w:cs="Times New Roman"/>
          <w:sz w:val="24"/>
          <w:szCs w:val="24"/>
        </w:rPr>
        <w:t xml:space="preserve"> </w:t>
      </w:r>
      <w:r w:rsidR="00042575">
        <w:rPr>
          <w:rFonts w:ascii="Times New Roman" w:hAnsi="Times New Roman" w:cs="Times New Roman"/>
          <w:sz w:val="24"/>
          <w:szCs w:val="24"/>
        </w:rPr>
        <w:t>sistemática</w:t>
      </w:r>
      <w:r w:rsidR="00517C75">
        <w:rPr>
          <w:rFonts w:ascii="Times New Roman" w:hAnsi="Times New Roman" w:cs="Times New Roman"/>
          <w:sz w:val="24"/>
          <w:szCs w:val="24"/>
        </w:rPr>
        <w:t xml:space="preserve"> </w:t>
      </w:r>
      <w:r w:rsidR="003D04E3">
        <w:rPr>
          <w:rFonts w:ascii="Times New Roman" w:hAnsi="Times New Roman" w:cs="Times New Roman"/>
          <w:sz w:val="24"/>
          <w:szCs w:val="24"/>
        </w:rPr>
        <w:t xml:space="preserve">de familias residentes, amenazadas por la precariedad inmobiliaria, </w:t>
      </w:r>
      <w:r w:rsidR="00EB0C94">
        <w:rPr>
          <w:rFonts w:ascii="Times New Roman" w:hAnsi="Times New Roman" w:cs="Times New Roman"/>
          <w:sz w:val="24"/>
          <w:szCs w:val="24"/>
        </w:rPr>
        <w:t>e</w:t>
      </w:r>
      <w:r w:rsidR="003D04E3">
        <w:rPr>
          <w:rFonts w:ascii="Times New Roman" w:hAnsi="Times New Roman" w:cs="Times New Roman"/>
          <w:sz w:val="24"/>
          <w:szCs w:val="24"/>
        </w:rPr>
        <w:t>n</w:t>
      </w:r>
      <w:r w:rsidR="00EB0C94">
        <w:rPr>
          <w:rFonts w:ascii="Times New Roman" w:hAnsi="Times New Roman" w:cs="Times New Roman"/>
          <w:sz w:val="24"/>
          <w:szCs w:val="24"/>
        </w:rPr>
        <w:t xml:space="preserve"> </w:t>
      </w:r>
      <w:r w:rsidR="002D1D45">
        <w:rPr>
          <w:rFonts w:ascii="Times New Roman" w:hAnsi="Times New Roman" w:cs="Times New Roman"/>
          <w:sz w:val="24"/>
          <w:szCs w:val="24"/>
        </w:rPr>
        <w:t>1990</w:t>
      </w:r>
      <w:r w:rsidR="002551F0">
        <w:rPr>
          <w:rFonts w:ascii="Times New Roman" w:hAnsi="Times New Roman" w:cs="Times New Roman"/>
          <w:sz w:val="24"/>
          <w:szCs w:val="24"/>
        </w:rPr>
        <w:t xml:space="preserve"> fueron reubicadas</w:t>
      </w:r>
      <w:r w:rsidR="00517C75">
        <w:rPr>
          <w:rFonts w:ascii="Times New Roman" w:hAnsi="Times New Roman" w:cs="Times New Roman"/>
          <w:sz w:val="24"/>
          <w:szCs w:val="24"/>
        </w:rPr>
        <w:t xml:space="preserve"> </w:t>
      </w:r>
      <w:r w:rsidR="00EB0C94">
        <w:rPr>
          <w:rFonts w:ascii="Times New Roman" w:hAnsi="Times New Roman" w:cs="Times New Roman"/>
          <w:sz w:val="24"/>
          <w:szCs w:val="24"/>
        </w:rPr>
        <w:t xml:space="preserve">30 </w:t>
      </w:r>
      <w:r w:rsidR="002551F0">
        <w:rPr>
          <w:rFonts w:ascii="Times New Roman" w:hAnsi="Times New Roman" w:cs="Times New Roman"/>
          <w:sz w:val="24"/>
          <w:szCs w:val="24"/>
        </w:rPr>
        <w:t xml:space="preserve">familias residentes </w:t>
      </w:r>
      <w:r w:rsidR="009062BF">
        <w:rPr>
          <w:rFonts w:ascii="Times New Roman" w:hAnsi="Times New Roman" w:cs="Times New Roman"/>
          <w:sz w:val="24"/>
          <w:szCs w:val="24"/>
        </w:rPr>
        <w:t>d</w:t>
      </w:r>
      <w:r w:rsidR="001E1B6C">
        <w:rPr>
          <w:rFonts w:ascii="Times New Roman" w:hAnsi="Times New Roman" w:cs="Times New Roman"/>
          <w:sz w:val="24"/>
          <w:szCs w:val="24"/>
        </w:rPr>
        <w:t>el antiguo hotel</w:t>
      </w:r>
      <w:r w:rsidR="002D1D45">
        <w:rPr>
          <w:rFonts w:ascii="Times New Roman" w:hAnsi="Times New Roman" w:cs="Times New Roman"/>
          <w:sz w:val="24"/>
          <w:szCs w:val="24"/>
        </w:rPr>
        <w:t xml:space="preserve">, </w:t>
      </w:r>
      <w:r w:rsidR="000C4F6C">
        <w:rPr>
          <w:rFonts w:ascii="Times New Roman" w:hAnsi="Times New Roman" w:cs="Times New Roman"/>
          <w:sz w:val="24"/>
          <w:szCs w:val="24"/>
        </w:rPr>
        <w:t xml:space="preserve">y </w:t>
      </w:r>
      <w:r w:rsidR="002D1D45">
        <w:rPr>
          <w:rFonts w:ascii="Times New Roman" w:hAnsi="Times New Roman" w:cs="Times New Roman"/>
          <w:sz w:val="24"/>
          <w:szCs w:val="24"/>
        </w:rPr>
        <w:t>en 2021</w:t>
      </w:r>
      <w:r w:rsidR="002551F0">
        <w:rPr>
          <w:rFonts w:ascii="Times New Roman" w:hAnsi="Times New Roman" w:cs="Times New Roman"/>
          <w:sz w:val="24"/>
          <w:szCs w:val="24"/>
        </w:rPr>
        <w:t>,</w:t>
      </w:r>
      <w:r w:rsidR="000C4F6C">
        <w:rPr>
          <w:rFonts w:ascii="Times New Roman" w:hAnsi="Times New Roman" w:cs="Times New Roman"/>
          <w:sz w:val="24"/>
          <w:szCs w:val="24"/>
        </w:rPr>
        <w:t xml:space="preserve"> </w:t>
      </w:r>
      <w:r w:rsidR="002D1D45">
        <w:rPr>
          <w:rFonts w:ascii="Times New Roman" w:hAnsi="Times New Roman" w:cs="Times New Roman"/>
          <w:sz w:val="24"/>
          <w:szCs w:val="24"/>
        </w:rPr>
        <w:t xml:space="preserve">14 </w:t>
      </w:r>
      <w:r w:rsidR="00FA394D">
        <w:rPr>
          <w:rFonts w:ascii="Times New Roman" w:hAnsi="Times New Roman" w:cs="Times New Roman"/>
          <w:sz w:val="24"/>
          <w:szCs w:val="24"/>
        </w:rPr>
        <w:t>más</w:t>
      </w:r>
      <w:r w:rsidR="002551F0">
        <w:rPr>
          <w:rFonts w:ascii="Times New Roman" w:hAnsi="Times New Roman" w:cs="Times New Roman"/>
          <w:sz w:val="24"/>
          <w:szCs w:val="24"/>
        </w:rPr>
        <w:t>. La variante V</w:t>
      </w:r>
      <w:r w:rsidR="0027384F">
        <w:rPr>
          <w:rFonts w:ascii="Times New Roman" w:hAnsi="Times New Roman" w:cs="Times New Roman"/>
          <w:sz w:val="24"/>
          <w:szCs w:val="24"/>
        </w:rPr>
        <w:t>3</w:t>
      </w:r>
      <w:r w:rsidR="002551F0">
        <w:rPr>
          <w:rFonts w:ascii="Times New Roman" w:hAnsi="Times New Roman" w:cs="Times New Roman"/>
          <w:sz w:val="24"/>
          <w:szCs w:val="24"/>
        </w:rPr>
        <w:t xml:space="preserve"> </w:t>
      </w:r>
      <w:r w:rsidR="00255311">
        <w:rPr>
          <w:rFonts w:ascii="Times New Roman" w:hAnsi="Times New Roman" w:cs="Times New Roman"/>
          <w:sz w:val="24"/>
          <w:szCs w:val="24"/>
        </w:rPr>
        <w:t>a</w:t>
      </w:r>
      <w:r w:rsidR="00814707">
        <w:rPr>
          <w:rFonts w:ascii="Times New Roman" w:hAnsi="Times New Roman" w:cs="Times New Roman"/>
          <w:sz w:val="24"/>
          <w:szCs w:val="24"/>
        </w:rPr>
        <w:t xml:space="preserve">demás </w:t>
      </w:r>
      <w:r w:rsidR="0027384F">
        <w:rPr>
          <w:rFonts w:ascii="Times New Roman" w:hAnsi="Times New Roman" w:cs="Times New Roman"/>
          <w:sz w:val="24"/>
          <w:szCs w:val="24"/>
        </w:rPr>
        <w:t xml:space="preserve">considera </w:t>
      </w:r>
      <w:r w:rsidR="000C4F6C">
        <w:rPr>
          <w:rFonts w:ascii="Times New Roman" w:hAnsi="Times New Roman" w:cs="Times New Roman"/>
          <w:sz w:val="24"/>
          <w:szCs w:val="24"/>
        </w:rPr>
        <w:t xml:space="preserve">la reubicación de </w:t>
      </w:r>
      <w:r w:rsidR="00FA394D">
        <w:rPr>
          <w:rFonts w:ascii="Times New Roman" w:hAnsi="Times New Roman" w:cs="Times New Roman"/>
          <w:sz w:val="24"/>
          <w:szCs w:val="24"/>
        </w:rPr>
        <w:t>7 familias, 5</w:t>
      </w:r>
      <w:r w:rsidR="00F341EF">
        <w:rPr>
          <w:rFonts w:ascii="Times New Roman" w:hAnsi="Times New Roman" w:cs="Times New Roman"/>
          <w:sz w:val="24"/>
          <w:szCs w:val="24"/>
        </w:rPr>
        <w:t xml:space="preserve"> </w:t>
      </w:r>
      <w:r w:rsidR="00FA394D">
        <w:rPr>
          <w:rFonts w:ascii="Times New Roman" w:hAnsi="Times New Roman" w:cs="Times New Roman"/>
          <w:sz w:val="24"/>
          <w:szCs w:val="24"/>
        </w:rPr>
        <w:t xml:space="preserve">en segundo nivel de </w:t>
      </w:r>
      <w:r w:rsidR="004524D2">
        <w:rPr>
          <w:rFonts w:ascii="Times New Roman" w:hAnsi="Times New Roman" w:cs="Times New Roman"/>
          <w:sz w:val="24"/>
          <w:szCs w:val="24"/>
        </w:rPr>
        <w:t>Canesú</w:t>
      </w:r>
      <w:r w:rsidR="00FA394D">
        <w:rPr>
          <w:rFonts w:ascii="Times New Roman" w:hAnsi="Times New Roman" w:cs="Times New Roman"/>
          <w:sz w:val="24"/>
          <w:szCs w:val="24"/>
        </w:rPr>
        <w:t xml:space="preserve"> y 2</w:t>
      </w:r>
      <w:r w:rsidR="004524D2">
        <w:rPr>
          <w:rFonts w:ascii="Times New Roman" w:hAnsi="Times New Roman" w:cs="Times New Roman"/>
          <w:sz w:val="24"/>
          <w:szCs w:val="24"/>
        </w:rPr>
        <w:t xml:space="preserve"> </w:t>
      </w:r>
      <w:r w:rsidR="00814707">
        <w:rPr>
          <w:rFonts w:ascii="Times New Roman" w:hAnsi="Times New Roman" w:cs="Times New Roman"/>
          <w:sz w:val="24"/>
          <w:szCs w:val="24"/>
        </w:rPr>
        <w:t xml:space="preserve">en los </w:t>
      </w:r>
      <w:r w:rsidR="004524D2">
        <w:rPr>
          <w:rFonts w:ascii="Times New Roman" w:hAnsi="Times New Roman" w:cs="Times New Roman"/>
          <w:sz w:val="24"/>
          <w:szCs w:val="24"/>
        </w:rPr>
        <w:t>inmueble</w:t>
      </w:r>
      <w:r w:rsidR="00814707">
        <w:rPr>
          <w:rFonts w:ascii="Times New Roman" w:hAnsi="Times New Roman" w:cs="Times New Roman"/>
          <w:sz w:val="24"/>
          <w:szCs w:val="24"/>
        </w:rPr>
        <w:t>s</w:t>
      </w:r>
      <w:r w:rsidR="004524D2">
        <w:rPr>
          <w:rFonts w:ascii="Times New Roman" w:hAnsi="Times New Roman" w:cs="Times New Roman"/>
          <w:sz w:val="24"/>
          <w:szCs w:val="24"/>
        </w:rPr>
        <w:t xml:space="preserve"> 3 y el 5. </w:t>
      </w:r>
      <w:r w:rsidR="00761539">
        <w:rPr>
          <w:rFonts w:ascii="Times New Roman" w:hAnsi="Times New Roman" w:cs="Times New Roman"/>
          <w:sz w:val="24"/>
          <w:szCs w:val="24"/>
        </w:rPr>
        <w:t>Con esta</w:t>
      </w:r>
      <w:r w:rsidR="006B1D6B" w:rsidRPr="002462F3">
        <w:rPr>
          <w:rFonts w:ascii="Times New Roman" w:hAnsi="Times New Roman" w:cs="Times New Roman"/>
          <w:sz w:val="24"/>
          <w:szCs w:val="24"/>
        </w:rPr>
        <w:t xml:space="preserve"> </w:t>
      </w:r>
      <w:r w:rsidR="007F6F2F">
        <w:rPr>
          <w:rFonts w:ascii="Times New Roman" w:hAnsi="Times New Roman" w:cs="Times New Roman"/>
          <w:sz w:val="24"/>
          <w:szCs w:val="24"/>
        </w:rPr>
        <w:t>sistematización de</w:t>
      </w:r>
      <w:r w:rsidR="006F1C56">
        <w:rPr>
          <w:rFonts w:ascii="Times New Roman" w:hAnsi="Times New Roman" w:cs="Times New Roman"/>
          <w:sz w:val="24"/>
          <w:szCs w:val="24"/>
        </w:rPr>
        <w:t xml:space="preserve"> </w:t>
      </w:r>
      <w:r w:rsidR="0090217A">
        <w:rPr>
          <w:rFonts w:ascii="Times New Roman" w:hAnsi="Times New Roman" w:cs="Times New Roman"/>
          <w:sz w:val="24"/>
          <w:szCs w:val="24"/>
        </w:rPr>
        <w:t>i</w:t>
      </w:r>
      <w:r w:rsidR="006F1C56">
        <w:rPr>
          <w:rFonts w:ascii="Times New Roman" w:hAnsi="Times New Roman" w:cs="Times New Roman"/>
          <w:sz w:val="24"/>
          <w:szCs w:val="24"/>
        </w:rPr>
        <w:t xml:space="preserve">mplementación </w:t>
      </w:r>
      <w:r w:rsidR="006B1D6B" w:rsidRPr="002462F3">
        <w:rPr>
          <w:rFonts w:ascii="Times New Roman" w:hAnsi="Times New Roman" w:cs="Times New Roman"/>
          <w:sz w:val="24"/>
          <w:szCs w:val="24"/>
        </w:rPr>
        <w:t>del Modelo de</w:t>
      </w:r>
      <w:r w:rsidR="006B1D6B" w:rsidRPr="00F51927">
        <w:rPr>
          <w:rFonts w:ascii="Times New Roman" w:hAnsi="Times New Roman" w:cs="Times New Roman"/>
          <w:sz w:val="24"/>
          <w:szCs w:val="24"/>
        </w:rPr>
        <w:t xml:space="preserve"> </w:t>
      </w:r>
      <w:r w:rsidR="000238A1">
        <w:rPr>
          <w:rFonts w:ascii="Times New Roman" w:hAnsi="Times New Roman" w:cs="Times New Roman"/>
          <w:sz w:val="24"/>
          <w:szCs w:val="24"/>
        </w:rPr>
        <w:t xml:space="preserve">gestión [9] </w:t>
      </w:r>
      <w:r w:rsidR="00255311">
        <w:rPr>
          <w:rFonts w:ascii="Times New Roman" w:hAnsi="Times New Roman" w:cs="Times New Roman"/>
          <w:sz w:val="24"/>
          <w:szCs w:val="24"/>
        </w:rPr>
        <w:t xml:space="preserve">se </w:t>
      </w:r>
      <w:r w:rsidR="007F6F2F">
        <w:rPr>
          <w:rFonts w:ascii="Times New Roman" w:hAnsi="Times New Roman" w:cs="Times New Roman"/>
          <w:sz w:val="24"/>
          <w:szCs w:val="24"/>
        </w:rPr>
        <w:t>estimula</w:t>
      </w:r>
      <w:r w:rsidR="000238A1">
        <w:rPr>
          <w:rFonts w:ascii="Times New Roman" w:hAnsi="Times New Roman" w:cs="Times New Roman"/>
          <w:sz w:val="24"/>
          <w:szCs w:val="24"/>
        </w:rPr>
        <w:t>,</w:t>
      </w:r>
      <w:r w:rsidR="007F6F2F">
        <w:rPr>
          <w:rFonts w:ascii="Times New Roman" w:hAnsi="Times New Roman" w:cs="Times New Roman"/>
          <w:sz w:val="24"/>
          <w:szCs w:val="24"/>
        </w:rPr>
        <w:t xml:space="preserve"> la </w:t>
      </w:r>
      <w:r w:rsidR="0090217A">
        <w:rPr>
          <w:rFonts w:ascii="Times New Roman" w:hAnsi="Times New Roman" w:cs="Times New Roman"/>
          <w:sz w:val="24"/>
          <w:szCs w:val="24"/>
        </w:rPr>
        <w:t>protección y r</w:t>
      </w:r>
      <w:r w:rsidR="000238A1">
        <w:rPr>
          <w:rFonts w:ascii="Times New Roman" w:hAnsi="Times New Roman" w:cs="Times New Roman"/>
          <w:sz w:val="24"/>
          <w:szCs w:val="24"/>
        </w:rPr>
        <w:t>e</w:t>
      </w:r>
      <w:r w:rsidR="0090217A">
        <w:rPr>
          <w:rFonts w:ascii="Times New Roman" w:hAnsi="Times New Roman" w:cs="Times New Roman"/>
          <w:sz w:val="24"/>
          <w:szCs w:val="24"/>
        </w:rPr>
        <w:t>ord</w:t>
      </w:r>
      <w:r w:rsidR="000238A1">
        <w:rPr>
          <w:rFonts w:ascii="Times New Roman" w:hAnsi="Times New Roman" w:cs="Times New Roman"/>
          <w:sz w:val="24"/>
          <w:szCs w:val="24"/>
        </w:rPr>
        <w:t>e</w:t>
      </w:r>
      <w:r w:rsidR="0090217A">
        <w:rPr>
          <w:rFonts w:ascii="Times New Roman" w:hAnsi="Times New Roman" w:cs="Times New Roman"/>
          <w:sz w:val="24"/>
          <w:szCs w:val="24"/>
        </w:rPr>
        <w:t>n</w:t>
      </w:r>
      <w:r w:rsidR="000238A1">
        <w:rPr>
          <w:rFonts w:ascii="Times New Roman" w:hAnsi="Times New Roman" w:cs="Times New Roman"/>
          <w:sz w:val="24"/>
          <w:szCs w:val="24"/>
        </w:rPr>
        <w:t>a</w:t>
      </w:r>
      <w:r w:rsidR="0090217A">
        <w:rPr>
          <w:rFonts w:ascii="Times New Roman" w:hAnsi="Times New Roman" w:cs="Times New Roman"/>
          <w:sz w:val="24"/>
          <w:szCs w:val="24"/>
        </w:rPr>
        <w:t>mi</w:t>
      </w:r>
      <w:r w:rsidR="000238A1">
        <w:rPr>
          <w:rFonts w:ascii="Times New Roman" w:hAnsi="Times New Roman" w:cs="Times New Roman"/>
          <w:sz w:val="24"/>
          <w:szCs w:val="24"/>
        </w:rPr>
        <w:t>e</w:t>
      </w:r>
      <w:r w:rsidR="0090217A">
        <w:rPr>
          <w:rFonts w:ascii="Times New Roman" w:hAnsi="Times New Roman" w:cs="Times New Roman"/>
          <w:sz w:val="24"/>
          <w:szCs w:val="24"/>
        </w:rPr>
        <w:t>nto d</w:t>
      </w:r>
      <w:r w:rsidR="000238A1">
        <w:rPr>
          <w:rFonts w:ascii="Times New Roman" w:hAnsi="Times New Roman" w:cs="Times New Roman"/>
          <w:sz w:val="24"/>
          <w:szCs w:val="24"/>
        </w:rPr>
        <w:t>e</w:t>
      </w:r>
      <w:r w:rsidR="0090217A">
        <w:rPr>
          <w:rFonts w:ascii="Times New Roman" w:hAnsi="Times New Roman" w:cs="Times New Roman"/>
          <w:sz w:val="24"/>
          <w:szCs w:val="24"/>
        </w:rPr>
        <w:t xml:space="preserve"> grupos </w:t>
      </w:r>
      <w:r w:rsidR="000238A1">
        <w:rPr>
          <w:rFonts w:ascii="Times New Roman" w:hAnsi="Times New Roman" w:cs="Times New Roman"/>
          <w:sz w:val="24"/>
          <w:szCs w:val="24"/>
        </w:rPr>
        <w:t xml:space="preserve">sociales </w:t>
      </w:r>
      <w:r w:rsidR="0090217A">
        <w:rPr>
          <w:rFonts w:ascii="Times New Roman" w:hAnsi="Times New Roman" w:cs="Times New Roman"/>
          <w:sz w:val="24"/>
          <w:szCs w:val="24"/>
        </w:rPr>
        <w:t>vuln</w:t>
      </w:r>
      <w:r w:rsidR="000238A1">
        <w:rPr>
          <w:rFonts w:ascii="Times New Roman" w:hAnsi="Times New Roman" w:cs="Times New Roman"/>
          <w:sz w:val="24"/>
          <w:szCs w:val="24"/>
        </w:rPr>
        <w:t>e</w:t>
      </w:r>
      <w:r w:rsidR="0090217A">
        <w:rPr>
          <w:rFonts w:ascii="Times New Roman" w:hAnsi="Times New Roman" w:cs="Times New Roman"/>
          <w:sz w:val="24"/>
          <w:szCs w:val="24"/>
        </w:rPr>
        <w:t>r</w:t>
      </w:r>
      <w:r w:rsidR="000238A1">
        <w:rPr>
          <w:rFonts w:ascii="Times New Roman" w:hAnsi="Times New Roman" w:cs="Times New Roman"/>
          <w:sz w:val="24"/>
          <w:szCs w:val="24"/>
        </w:rPr>
        <w:t>a</w:t>
      </w:r>
      <w:r w:rsidR="0090217A">
        <w:rPr>
          <w:rFonts w:ascii="Times New Roman" w:hAnsi="Times New Roman" w:cs="Times New Roman"/>
          <w:sz w:val="24"/>
          <w:szCs w:val="24"/>
        </w:rPr>
        <w:t>bl</w:t>
      </w:r>
      <w:r w:rsidR="000238A1">
        <w:rPr>
          <w:rFonts w:ascii="Times New Roman" w:hAnsi="Times New Roman" w:cs="Times New Roman"/>
          <w:sz w:val="24"/>
          <w:szCs w:val="24"/>
        </w:rPr>
        <w:t>e</w:t>
      </w:r>
      <w:r w:rsidR="0090217A">
        <w:rPr>
          <w:rFonts w:ascii="Times New Roman" w:hAnsi="Times New Roman" w:cs="Times New Roman"/>
          <w:sz w:val="24"/>
          <w:szCs w:val="24"/>
        </w:rPr>
        <w:t xml:space="preserve">s, </w:t>
      </w:r>
      <w:r w:rsidR="005A44B1">
        <w:rPr>
          <w:rFonts w:ascii="Times New Roman" w:hAnsi="Times New Roman" w:cs="Times New Roman"/>
          <w:sz w:val="24"/>
          <w:szCs w:val="24"/>
        </w:rPr>
        <w:t>al tiempo que</w:t>
      </w:r>
      <w:r w:rsidR="0090217A">
        <w:rPr>
          <w:rFonts w:ascii="Times New Roman" w:hAnsi="Times New Roman" w:cs="Times New Roman"/>
          <w:sz w:val="24"/>
          <w:szCs w:val="24"/>
        </w:rPr>
        <w:t xml:space="preserve"> </w:t>
      </w:r>
      <w:r w:rsidR="007F6F2F">
        <w:rPr>
          <w:rFonts w:ascii="Times New Roman" w:hAnsi="Times New Roman" w:cs="Times New Roman"/>
          <w:sz w:val="24"/>
          <w:szCs w:val="24"/>
        </w:rPr>
        <w:t>genera</w:t>
      </w:r>
      <w:r w:rsidR="005A44B1">
        <w:rPr>
          <w:rFonts w:ascii="Times New Roman" w:hAnsi="Times New Roman" w:cs="Times New Roman"/>
          <w:sz w:val="24"/>
          <w:szCs w:val="24"/>
        </w:rPr>
        <w:t xml:space="preserve"> nuevas fuentes de </w:t>
      </w:r>
      <w:r w:rsidR="00761539">
        <w:rPr>
          <w:rFonts w:ascii="Times New Roman" w:hAnsi="Times New Roman" w:cs="Times New Roman"/>
          <w:sz w:val="24"/>
          <w:szCs w:val="24"/>
        </w:rPr>
        <w:t>empleo en un emplazamiento de alta centralidad urbana.</w:t>
      </w:r>
      <w:r w:rsidR="007F6F2F">
        <w:rPr>
          <w:rFonts w:ascii="Times New Roman" w:hAnsi="Times New Roman" w:cs="Times New Roman"/>
          <w:sz w:val="24"/>
          <w:szCs w:val="24"/>
        </w:rPr>
        <w:t xml:space="preserve"> </w:t>
      </w:r>
    </w:p>
    <w:p w14:paraId="604C5D22" w14:textId="7E517421" w:rsidR="00BF7707" w:rsidRPr="002462F3" w:rsidRDefault="002F0CB7" w:rsidP="009C63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3.4.4. </w:t>
      </w:r>
      <w:r w:rsidR="00C742B8">
        <w:rPr>
          <w:rFonts w:ascii="Times New Roman" w:hAnsi="Times New Roman" w:cs="Times New Roman"/>
          <w:sz w:val="24"/>
          <w:szCs w:val="24"/>
        </w:rPr>
        <w:t xml:space="preserve">Urbanísticos correlativos al planeamiento </w:t>
      </w:r>
      <w:r w:rsidR="00FD4DB6">
        <w:rPr>
          <w:rFonts w:ascii="Times New Roman" w:hAnsi="Times New Roman" w:cs="Times New Roman"/>
          <w:sz w:val="24"/>
          <w:szCs w:val="24"/>
        </w:rPr>
        <w:t xml:space="preserve">estratégico </w:t>
      </w:r>
      <w:r w:rsidR="00C742B8">
        <w:rPr>
          <w:rFonts w:ascii="Times New Roman" w:hAnsi="Times New Roman" w:cs="Times New Roman"/>
          <w:sz w:val="24"/>
          <w:szCs w:val="24"/>
        </w:rPr>
        <w:t xml:space="preserve">y su Modelo de gestión: </w:t>
      </w:r>
      <w:r w:rsidR="00FD4DB6">
        <w:rPr>
          <w:rFonts w:ascii="Times New Roman" w:hAnsi="Times New Roman" w:cs="Times New Roman"/>
          <w:sz w:val="24"/>
          <w:szCs w:val="24"/>
        </w:rPr>
        <w:t>Con previsiones desde el</w:t>
      </w:r>
      <w:r w:rsidR="007D4F94" w:rsidRPr="002462F3">
        <w:rPr>
          <w:rFonts w:ascii="Times New Roman" w:hAnsi="Times New Roman" w:cs="Times New Roman"/>
          <w:sz w:val="24"/>
          <w:szCs w:val="24"/>
        </w:rPr>
        <w:t xml:space="preserve"> Plan Especial de Regeneración del Boulevard 2017-2019 [13], </w:t>
      </w:r>
      <w:r w:rsidR="00462598">
        <w:rPr>
          <w:rFonts w:ascii="Times New Roman" w:hAnsi="Times New Roman" w:cs="Times New Roman"/>
          <w:sz w:val="24"/>
          <w:szCs w:val="24"/>
        </w:rPr>
        <w:t xml:space="preserve">la zona 6, identifica la </w:t>
      </w:r>
      <w:r w:rsidR="007D4F94" w:rsidRPr="002462F3">
        <w:rPr>
          <w:rFonts w:ascii="Times New Roman" w:hAnsi="Times New Roman" w:cs="Times New Roman"/>
          <w:sz w:val="24"/>
          <w:szCs w:val="24"/>
        </w:rPr>
        <w:t>mayor emergenc</w:t>
      </w:r>
      <w:r w:rsidR="006B2B80">
        <w:rPr>
          <w:rFonts w:ascii="Times New Roman" w:hAnsi="Times New Roman" w:cs="Times New Roman"/>
          <w:sz w:val="24"/>
          <w:szCs w:val="24"/>
        </w:rPr>
        <w:t>ia en los Modos de Actuación y en la</w:t>
      </w:r>
      <w:r w:rsidR="007D4F94" w:rsidRPr="002462F3">
        <w:rPr>
          <w:rFonts w:ascii="Times New Roman" w:hAnsi="Times New Roman" w:cs="Times New Roman"/>
          <w:sz w:val="24"/>
          <w:szCs w:val="24"/>
        </w:rPr>
        <w:t xml:space="preserve"> implementación de un Modelo de gestión </w:t>
      </w:r>
      <w:r w:rsidR="006B2B80">
        <w:rPr>
          <w:rFonts w:ascii="Times New Roman" w:hAnsi="Times New Roman" w:cs="Times New Roman"/>
          <w:sz w:val="24"/>
          <w:szCs w:val="24"/>
        </w:rPr>
        <w:t xml:space="preserve">se conceptualiza </w:t>
      </w:r>
      <w:r w:rsidR="00A75B62">
        <w:rPr>
          <w:rFonts w:ascii="Times New Roman" w:hAnsi="Times New Roman" w:cs="Times New Roman"/>
          <w:sz w:val="24"/>
          <w:szCs w:val="24"/>
        </w:rPr>
        <w:t>la variante V3 del Proyecto de Ideas Conceptuales, asociada</w:t>
      </w:r>
      <w:r w:rsidR="007D4F94" w:rsidRPr="002462F3">
        <w:rPr>
          <w:rFonts w:ascii="Times New Roman" w:hAnsi="Times New Roman" w:cs="Times New Roman"/>
          <w:sz w:val="24"/>
          <w:szCs w:val="24"/>
        </w:rPr>
        <w:t xml:space="preserve"> al desarrollo de un turismo cultural, capaz de fortalecer la resiliencia en el patrimonio urbano</w:t>
      </w:r>
      <w:r w:rsidR="00355BA5">
        <w:rPr>
          <w:rFonts w:ascii="Times New Roman" w:hAnsi="Times New Roman" w:cs="Times New Roman"/>
          <w:sz w:val="24"/>
          <w:szCs w:val="24"/>
        </w:rPr>
        <w:t xml:space="preserve"> del corredor</w:t>
      </w:r>
      <w:r w:rsidR="007D4F94" w:rsidRPr="002462F3">
        <w:rPr>
          <w:rFonts w:ascii="Times New Roman" w:hAnsi="Times New Roman" w:cs="Times New Roman"/>
          <w:sz w:val="24"/>
          <w:szCs w:val="24"/>
        </w:rPr>
        <w:t xml:space="preserve">. </w:t>
      </w:r>
      <w:r w:rsidR="00355BA5">
        <w:rPr>
          <w:rFonts w:ascii="Times New Roman" w:hAnsi="Times New Roman" w:cs="Times New Roman"/>
          <w:sz w:val="24"/>
          <w:szCs w:val="24"/>
        </w:rPr>
        <w:t>L</w:t>
      </w:r>
      <w:r w:rsidR="000678C9" w:rsidRPr="002462F3">
        <w:rPr>
          <w:rFonts w:ascii="Times New Roman" w:hAnsi="Times New Roman" w:cs="Times New Roman"/>
          <w:sz w:val="24"/>
          <w:szCs w:val="24"/>
        </w:rPr>
        <w:t>a puesta en va</w:t>
      </w:r>
      <w:r w:rsidR="00355BA5">
        <w:rPr>
          <w:rFonts w:ascii="Times New Roman" w:hAnsi="Times New Roman" w:cs="Times New Roman"/>
          <w:sz w:val="24"/>
          <w:szCs w:val="24"/>
        </w:rPr>
        <w:t xml:space="preserve">lor del conjunto de inmueble, recupera valores del patrimonio al tiempo que introduce la contemporaneidad </w:t>
      </w:r>
      <w:r w:rsidR="007B3543">
        <w:rPr>
          <w:rFonts w:ascii="Times New Roman" w:hAnsi="Times New Roman" w:cs="Times New Roman"/>
          <w:sz w:val="24"/>
          <w:szCs w:val="24"/>
        </w:rPr>
        <w:t>con la nueva inserción en</w:t>
      </w:r>
      <w:r w:rsidR="00355BA5">
        <w:rPr>
          <w:rFonts w:ascii="Times New Roman" w:hAnsi="Times New Roman" w:cs="Times New Roman"/>
          <w:sz w:val="24"/>
          <w:szCs w:val="24"/>
        </w:rPr>
        <w:t xml:space="preserve"> </w:t>
      </w:r>
      <w:r w:rsidR="000678C9" w:rsidRPr="002462F3">
        <w:rPr>
          <w:rFonts w:ascii="Times New Roman" w:hAnsi="Times New Roman" w:cs="Times New Roman"/>
          <w:sz w:val="24"/>
          <w:szCs w:val="24"/>
        </w:rPr>
        <w:t>el más significativo perfil urbano del corredor,</w:t>
      </w:r>
      <w:r w:rsidR="000F6664">
        <w:rPr>
          <w:rFonts w:ascii="Times New Roman" w:hAnsi="Times New Roman" w:cs="Times New Roman"/>
          <w:sz w:val="24"/>
          <w:szCs w:val="24"/>
        </w:rPr>
        <w:t xml:space="preserve"> lo</w:t>
      </w:r>
      <w:r w:rsidR="000678C9" w:rsidRPr="002462F3">
        <w:rPr>
          <w:rFonts w:ascii="Times New Roman" w:hAnsi="Times New Roman" w:cs="Times New Roman"/>
          <w:sz w:val="24"/>
          <w:szCs w:val="24"/>
        </w:rPr>
        <w:t xml:space="preserve"> </w:t>
      </w:r>
      <w:r w:rsidR="000F6664">
        <w:rPr>
          <w:rFonts w:ascii="Times New Roman" w:hAnsi="Times New Roman" w:cs="Times New Roman"/>
          <w:sz w:val="24"/>
          <w:szCs w:val="24"/>
        </w:rPr>
        <w:t>que queda como  una línea  estratégica</w:t>
      </w:r>
      <w:r w:rsidR="000678C9" w:rsidRPr="002462F3">
        <w:rPr>
          <w:rStyle w:val="Refdenotaalpie"/>
          <w:rFonts w:ascii="Times New Roman" w:hAnsi="Times New Roman" w:cs="Times New Roman"/>
          <w:sz w:val="24"/>
          <w:szCs w:val="24"/>
        </w:rPr>
        <w:footnoteReference w:id="7"/>
      </w:r>
      <w:r w:rsidR="00B96BBA">
        <w:rPr>
          <w:rFonts w:ascii="Times New Roman" w:hAnsi="Times New Roman" w:cs="Times New Roman"/>
          <w:sz w:val="24"/>
          <w:szCs w:val="24"/>
        </w:rPr>
        <w:t>, definida</w:t>
      </w:r>
      <w:r w:rsidR="000678C9" w:rsidRPr="002462F3">
        <w:rPr>
          <w:rFonts w:ascii="Times New Roman" w:hAnsi="Times New Roman" w:cs="Times New Roman"/>
          <w:sz w:val="24"/>
          <w:szCs w:val="24"/>
        </w:rPr>
        <w:t xml:space="preserve"> en el planeamiento para la mitigación del riesgo y </w:t>
      </w:r>
      <w:r w:rsidR="000678C9" w:rsidRPr="002462F3">
        <w:rPr>
          <w:rFonts w:ascii="Times New Roman" w:hAnsi="Times New Roman" w:cs="Times New Roman"/>
          <w:sz w:val="24"/>
          <w:szCs w:val="24"/>
        </w:rPr>
        <w:lastRenderedPageBreak/>
        <w:t>la vul</w:t>
      </w:r>
      <w:r w:rsidR="00B96BBA">
        <w:rPr>
          <w:rFonts w:ascii="Times New Roman" w:hAnsi="Times New Roman" w:cs="Times New Roman"/>
          <w:sz w:val="24"/>
          <w:szCs w:val="24"/>
        </w:rPr>
        <w:t>nerabilidad urbano ambiental como vía para fortalezca  la resiliencia.</w:t>
      </w:r>
      <w:r w:rsidR="004E7EF6">
        <w:rPr>
          <w:rFonts w:ascii="Times New Roman" w:hAnsi="Times New Roman" w:cs="Times New Roman"/>
          <w:sz w:val="24"/>
          <w:szCs w:val="24"/>
        </w:rPr>
        <w:t xml:space="preserve"> </w:t>
      </w:r>
      <w:r w:rsidR="00BF7707">
        <w:rPr>
          <w:rFonts w:ascii="Times New Roman" w:hAnsi="Times New Roman" w:cs="Times New Roman"/>
          <w:sz w:val="24"/>
          <w:szCs w:val="24"/>
        </w:rPr>
        <w:t>La nueva inserción cumpl</w:t>
      </w:r>
      <w:r w:rsidR="00444328">
        <w:rPr>
          <w:rFonts w:ascii="Times New Roman" w:hAnsi="Times New Roman" w:cs="Times New Roman"/>
          <w:sz w:val="24"/>
          <w:szCs w:val="24"/>
        </w:rPr>
        <w:t>e</w:t>
      </w:r>
      <w:r w:rsidR="00BF7707">
        <w:rPr>
          <w:rFonts w:ascii="Times New Roman" w:hAnsi="Times New Roman" w:cs="Times New Roman"/>
          <w:sz w:val="24"/>
          <w:szCs w:val="24"/>
        </w:rPr>
        <w:t xml:space="preserve"> con los principios d</w:t>
      </w:r>
      <w:r w:rsidR="00444328">
        <w:rPr>
          <w:rFonts w:ascii="Times New Roman" w:hAnsi="Times New Roman" w:cs="Times New Roman"/>
          <w:sz w:val="24"/>
          <w:szCs w:val="24"/>
        </w:rPr>
        <w:t>e</w:t>
      </w:r>
      <w:r w:rsidR="00BF7707">
        <w:rPr>
          <w:rFonts w:ascii="Times New Roman" w:hAnsi="Times New Roman" w:cs="Times New Roman"/>
          <w:sz w:val="24"/>
          <w:szCs w:val="24"/>
        </w:rPr>
        <w:t xml:space="preserve"> </w:t>
      </w:r>
      <w:r w:rsidR="00444328">
        <w:rPr>
          <w:rFonts w:ascii="Times New Roman" w:hAnsi="Times New Roman" w:cs="Times New Roman"/>
          <w:sz w:val="24"/>
          <w:szCs w:val="24"/>
        </w:rPr>
        <w:t>e</w:t>
      </w:r>
      <w:r w:rsidR="00BF7707">
        <w:rPr>
          <w:rFonts w:ascii="Times New Roman" w:hAnsi="Times New Roman" w:cs="Times New Roman"/>
          <w:sz w:val="24"/>
          <w:szCs w:val="24"/>
        </w:rPr>
        <w:t>st</w:t>
      </w:r>
      <w:r w:rsidR="00444328">
        <w:rPr>
          <w:rFonts w:ascii="Times New Roman" w:hAnsi="Times New Roman" w:cs="Times New Roman"/>
          <w:sz w:val="24"/>
          <w:szCs w:val="24"/>
        </w:rPr>
        <w:t>e</w:t>
      </w:r>
      <w:r w:rsidR="00BF7707">
        <w:rPr>
          <w:rFonts w:ascii="Times New Roman" w:hAnsi="Times New Roman" w:cs="Times New Roman"/>
          <w:sz w:val="24"/>
          <w:szCs w:val="24"/>
        </w:rPr>
        <w:t xml:space="preserve"> tipo d</w:t>
      </w:r>
      <w:r w:rsidR="00444328">
        <w:rPr>
          <w:rFonts w:ascii="Times New Roman" w:hAnsi="Times New Roman" w:cs="Times New Roman"/>
          <w:sz w:val="24"/>
          <w:szCs w:val="24"/>
        </w:rPr>
        <w:t>e</w:t>
      </w:r>
      <w:r w:rsidR="00BF7707">
        <w:rPr>
          <w:rFonts w:ascii="Times New Roman" w:hAnsi="Times New Roman" w:cs="Times New Roman"/>
          <w:sz w:val="24"/>
          <w:szCs w:val="24"/>
        </w:rPr>
        <w:t xml:space="preserve"> </w:t>
      </w:r>
      <w:r w:rsidR="00444328">
        <w:rPr>
          <w:rFonts w:ascii="Times New Roman" w:hAnsi="Times New Roman" w:cs="Times New Roman"/>
          <w:sz w:val="24"/>
          <w:szCs w:val="24"/>
        </w:rPr>
        <w:t>e</w:t>
      </w:r>
      <w:r w:rsidR="00BF7707">
        <w:rPr>
          <w:rFonts w:ascii="Times New Roman" w:hAnsi="Times New Roman" w:cs="Times New Roman"/>
          <w:sz w:val="24"/>
          <w:szCs w:val="24"/>
        </w:rPr>
        <w:t>j</w:t>
      </w:r>
      <w:r w:rsidR="00444328">
        <w:rPr>
          <w:rFonts w:ascii="Times New Roman" w:hAnsi="Times New Roman" w:cs="Times New Roman"/>
          <w:sz w:val="24"/>
          <w:szCs w:val="24"/>
        </w:rPr>
        <w:t>e</w:t>
      </w:r>
      <w:r w:rsidR="00BF7707">
        <w:rPr>
          <w:rFonts w:ascii="Times New Roman" w:hAnsi="Times New Roman" w:cs="Times New Roman"/>
          <w:sz w:val="24"/>
          <w:szCs w:val="24"/>
        </w:rPr>
        <w:t>rcicio d</w:t>
      </w:r>
      <w:r w:rsidR="00444328">
        <w:rPr>
          <w:rFonts w:ascii="Times New Roman" w:hAnsi="Times New Roman" w:cs="Times New Roman"/>
          <w:sz w:val="24"/>
          <w:szCs w:val="24"/>
        </w:rPr>
        <w:t>e</w:t>
      </w:r>
      <w:r w:rsidR="00BF7707">
        <w:rPr>
          <w:rFonts w:ascii="Times New Roman" w:hAnsi="Times New Roman" w:cs="Times New Roman"/>
          <w:sz w:val="24"/>
          <w:szCs w:val="24"/>
        </w:rPr>
        <w:t xml:space="preserve"> dis</w:t>
      </w:r>
      <w:r w:rsidR="00444328">
        <w:rPr>
          <w:rFonts w:ascii="Times New Roman" w:hAnsi="Times New Roman" w:cs="Times New Roman"/>
          <w:sz w:val="24"/>
          <w:szCs w:val="24"/>
        </w:rPr>
        <w:t>e</w:t>
      </w:r>
      <w:r w:rsidR="00BF7707">
        <w:rPr>
          <w:rFonts w:ascii="Times New Roman" w:hAnsi="Times New Roman" w:cs="Times New Roman"/>
          <w:sz w:val="24"/>
          <w:szCs w:val="24"/>
        </w:rPr>
        <w:t xml:space="preserve">ño </w:t>
      </w:r>
      <w:r w:rsidR="00444328">
        <w:rPr>
          <w:rFonts w:ascii="Times New Roman" w:hAnsi="Times New Roman" w:cs="Times New Roman"/>
          <w:sz w:val="24"/>
          <w:szCs w:val="24"/>
        </w:rPr>
        <w:t>a</w:t>
      </w:r>
      <w:r w:rsidR="00BF7707">
        <w:rPr>
          <w:rFonts w:ascii="Times New Roman" w:hAnsi="Times New Roman" w:cs="Times New Roman"/>
          <w:sz w:val="24"/>
          <w:szCs w:val="24"/>
        </w:rPr>
        <w:t>r</w:t>
      </w:r>
      <w:r w:rsidR="00444328">
        <w:rPr>
          <w:rFonts w:ascii="Times New Roman" w:hAnsi="Times New Roman" w:cs="Times New Roman"/>
          <w:sz w:val="24"/>
          <w:szCs w:val="24"/>
        </w:rPr>
        <w:t>quitectó</w:t>
      </w:r>
      <w:r w:rsidR="00BF7707">
        <w:rPr>
          <w:rFonts w:ascii="Times New Roman" w:hAnsi="Times New Roman" w:cs="Times New Roman"/>
          <w:sz w:val="24"/>
          <w:szCs w:val="24"/>
        </w:rPr>
        <w:t>nico y urb</w:t>
      </w:r>
      <w:r w:rsidR="00444328">
        <w:rPr>
          <w:rFonts w:ascii="Times New Roman" w:hAnsi="Times New Roman" w:cs="Times New Roman"/>
          <w:sz w:val="24"/>
          <w:szCs w:val="24"/>
        </w:rPr>
        <w:t>ano al logr</w:t>
      </w:r>
      <w:r w:rsidR="00B24CE4">
        <w:rPr>
          <w:rFonts w:ascii="Times New Roman" w:hAnsi="Times New Roman" w:cs="Times New Roman"/>
          <w:sz w:val="24"/>
          <w:szCs w:val="24"/>
        </w:rPr>
        <w:t>a</w:t>
      </w:r>
      <w:r w:rsidR="00444328">
        <w:rPr>
          <w:rFonts w:ascii="Times New Roman" w:hAnsi="Times New Roman" w:cs="Times New Roman"/>
          <w:sz w:val="24"/>
          <w:szCs w:val="24"/>
        </w:rPr>
        <w:t>r</w:t>
      </w:r>
      <w:r w:rsidR="00B24CE4">
        <w:rPr>
          <w:rFonts w:ascii="Times New Roman" w:hAnsi="Times New Roman" w:cs="Times New Roman"/>
          <w:sz w:val="24"/>
          <w:szCs w:val="24"/>
        </w:rPr>
        <w:t xml:space="preserve"> incorporar al perfil y la morfología urbana</w:t>
      </w:r>
      <w:r w:rsidR="00DE53AA">
        <w:rPr>
          <w:rFonts w:ascii="Times New Roman" w:hAnsi="Times New Roman" w:cs="Times New Roman"/>
          <w:sz w:val="24"/>
          <w:szCs w:val="24"/>
        </w:rPr>
        <w:t>,</w:t>
      </w:r>
      <w:r w:rsidR="00B24CE4">
        <w:rPr>
          <w:rFonts w:ascii="Times New Roman" w:hAnsi="Times New Roman" w:cs="Times New Roman"/>
          <w:sz w:val="24"/>
          <w:szCs w:val="24"/>
        </w:rPr>
        <w:t xml:space="preserve"> una variante de solución cuid</w:t>
      </w:r>
      <w:r w:rsidR="004A2134">
        <w:rPr>
          <w:rFonts w:ascii="Times New Roman" w:hAnsi="Times New Roman" w:cs="Times New Roman"/>
          <w:sz w:val="24"/>
          <w:szCs w:val="24"/>
        </w:rPr>
        <w:t>a</w:t>
      </w:r>
      <w:r w:rsidR="00B24CE4">
        <w:rPr>
          <w:rFonts w:ascii="Times New Roman" w:hAnsi="Times New Roman" w:cs="Times New Roman"/>
          <w:sz w:val="24"/>
          <w:szCs w:val="24"/>
        </w:rPr>
        <w:t>dos</w:t>
      </w:r>
      <w:r w:rsidR="004A2134">
        <w:rPr>
          <w:rFonts w:ascii="Times New Roman" w:hAnsi="Times New Roman" w:cs="Times New Roman"/>
          <w:sz w:val="24"/>
          <w:szCs w:val="24"/>
        </w:rPr>
        <w:t>a</w:t>
      </w:r>
      <w:r w:rsidR="00B24CE4">
        <w:rPr>
          <w:rFonts w:ascii="Times New Roman" w:hAnsi="Times New Roman" w:cs="Times New Roman"/>
          <w:sz w:val="24"/>
          <w:szCs w:val="24"/>
        </w:rPr>
        <w:t>m</w:t>
      </w:r>
      <w:r w:rsidR="004A2134">
        <w:rPr>
          <w:rFonts w:ascii="Times New Roman" w:hAnsi="Times New Roman" w:cs="Times New Roman"/>
          <w:sz w:val="24"/>
          <w:szCs w:val="24"/>
        </w:rPr>
        <w:t>e</w:t>
      </w:r>
      <w:r w:rsidR="00B24CE4">
        <w:rPr>
          <w:rFonts w:ascii="Times New Roman" w:hAnsi="Times New Roman" w:cs="Times New Roman"/>
          <w:sz w:val="24"/>
          <w:szCs w:val="24"/>
        </w:rPr>
        <w:t>nt</w:t>
      </w:r>
      <w:r w:rsidR="004A2134">
        <w:rPr>
          <w:rFonts w:ascii="Times New Roman" w:hAnsi="Times New Roman" w:cs="Times New Roman"/>
          <w:sz w:val="24"/>
          <w:szCs w:val="24"/>
        </w:rPr>
        <w:t>e</w:t>
      </w:r>
      <w:r w:rsidR="00B24CE4">
        <w:rPr>
          <w:rFonts w:ascii="Times New Roman" w:hAnsi="Times New Roman" w:cs="Times New Roman"/>
          <w:sz w:val="24"/>
          <w:szCs w:val="24"/>
        </w:rPr>
        <w:t xml:space="preserve"> </w:t>
      </w:r>
      <w:r w:rsidR="004A2134">
        <w:rPr>
          <w:rFonts w:ascii="Times New Roman" w:hAnsi="Times New Roman" w:cs="Times New Roman"/>
          <w:sz w:val="24"/>
          <w:szCs w:val="24"/>
        </w:rPr>
        <w:t>e</w:t>
      </w:r>
      <w:r w:rsidR="00B24CE4">
        <w:rPr>
          <w:rFonts w:ascii="Times New Roman" w:hAnsi="Times New Roman" w:cs="Times New Roman"/>
          <w:sz w:val="24"/>
          <w:szCs w:val="24"/>
        </w:rPr>
        <w:t>studi</w:t>
      </w:r>
      <w:r w:rsidR="004A2134">
        <w:rPr>
          <w:rFonts w:ascii="Times New Roman" w:hAnsi="Times New Roman" w:cs="Times New Roman"/>
          <w:sz w:val="24"/>
          <w:szCs w:val="24"/>
        </w:rPr>
        <w:t>a</w:t>
      </w:r>
      <w:r w:rsidR="00B24CE4">
        <w:rPr>
          <w:rFonts w:ascii="Times New Roman" w:hAnsi="Times New Roman" w:cs="Times New Roman"/>
          <w:sz w:val="24"/>
          <w:szCs w:val="24"/>
        </w:rPr>
        <w:t>d</w:t>
      </w:r>
      <w:r w:rsidR="004A2134">
        <w:rPr>
          <w:rFonts w:ascii="Times New Roman" w:hAnsi="Times New Roman" w:cs="Times New Roman"/>
          <w:sz w:val="24"/>
          <w:szCs w:val="24"/>
        </w:rPr>
        <w:t>a</w:t>
      </w:r>
      <w:r w:rsidR="00DE53AA">
        <w:rPr>
          <w:rFonts w:ascii="Times New Roman" w:hAnsi="Times New Roman" w:cs="Times New Roman"/>
          <w:sz w:val="24"/>
          <w:szCs w:val="24"/>
        </w:rPr>
        <w:t xml:space="preserve"> que</w:t>
      </w:r>
      <w:r w:rsidR="00B24CE4">
        <w:rPr>
          <w:rFonts w:ascii="Times New Roman" w:hAnsi="Times New Roman" w:cs="Times New Roman"/>
          <w:sz w:val="24"/>
          <w:szCs w:val="24"/>
        </w:rPr>
        <w:t xml:space="preserve"> </w:t>
      </w:r>
      <w:r w:rsidR="00DE53AA">
        <w:rPr>
          <w:rFonts w:ascii="Times New Roman" w:hAnsi="Times New Roman" w:cs="Times New Roman"/>
          <w:sz w:val="24"/>
          <w:szCs w:val="24"/>
        </w:rPr>
        <w:t>cumple</w:t>
      </w:r>
      <w:r w:rsidR="004A2134">
        <w:rPr>
          <w:rFonts w:ascii="Times New Roman" w:hAnsi="Times New Roman" w:cs="Times New Roman"/>
          <w:sz w:val="24"/>
          <w:szCs w:val="24"/>
        </w:rPr>
        <w:t xml:space="preserve"> las regulaciones urbanas; </w:t>
      </w:r>
      <w:r w:rsidR="00BD4139">
        <w:rPr>
          <w:rFonts w:ascii="Times New Roman" w:hAnsi="Times New Roman" w:cs="Times New Roman"/>
          <w:sz w:val="24"/>
          <w:szCs w:val="24"/>
        </w:rPr>
        <w:t xml:space="preserve">conserva los valores patrimoniales respetuosamente, </w:t>
      </w:r>
      <w:r w:rsidR="00D75A47">
        <w:rPr>
          <w:rFonts w:ascii="Times New Roman" w:hAnsi="Times New Roman" w:cs="Times New Roman"/>
          <w:sz w:val="24"/>
          <w:szCs w:val="24"/>
        </w:rPr>
        <w:t>integrándose</w:t>
      </w:r>
      <w:r w:rsidR="00BD4139">
        <w:rPr>
          <w:rFonts w:ascii="Times New Roman" w:hAnsi="Times New Roman" w:cs="Times New Roman"/>
          <w:sz w:val="24"/>
          <w:szCs w:val="24"/>
        </w:rPr>
        <w:t xml:space="preserve"> al contexto</w:t>
      </w:r>
      <w:r w:rsidR="00D75A47">
        <w:rPr>
          <w:rFonts w:ascii="Times New Roman" w:hAnsi="Times New Roman" w:cs="Times New Roman"/>
          <w:sz w:val="24"/>
          <w:szCs w:val="24"/>
        </w:rPr>
        <w:t xml:space="preserve"> de forma armónica</w:t>
      </w:r>
      <w:r w:rsidR="003604EE">
        <w:rPr>
          <w:rFonts w:ascii="Times New Roman" w:hAnsi="Times New Roman" w:cs="Times New Roman"/>
          <w:sz w:val="24"/>
          <w:szCs w:val="24"/>
        </w:rPr>
        <w:t xml:space="preserve"> </w:t>
      </w:r>
      <w:r w:rsidR="00DE53AA">
        <w:rPr>
          <w:rFonts w:ascii="Times New Roman" w:hAnsi="Times New Roman" w:cs="Times New Roman"/>
          <w:sz w:val="24"/>
          <w:szCs w:val="24"/>
        </w:rPr>
        <w:t xml:space="preserve">y supeditada </w:t>
      </w:r>
      <w:r w:rsidR="003B0C60">
        <w:rPr>
          <w:rFonts w:ascii="Times New Roman" w:hAnsi="Times New Roman" w:cs="Times New Roman"/>
          <w:sz w:val="24"/>
          <w:szCs w:val="24"/>
        </w:rPr>
        <w:t>de lo nuevo sobre lo viejo,</w:t>
      </w:r>
      <w:r w:rsidR="004E7EF6">
        <w:rPr>
          <w:rFonts w:ascii="Times New Roman" w:hAnsi="Times New Roman" w:cs="Times New Roman"/>
          <w:sz w:val="24"/>
          <w:szCs w:val="24"/>
        </w:rPr>
        <w:t xml:space="preserve"> </w:t>
      </w:r>
      <w:r w:rsidR="003B0C60">
        <w:rPr>
          <w:rFonts w:ascii="Times New Roman" w:hAnsi="Times New Roman" w:cs="Times New Roman"/>
          <w:sz w:val="24"/>
          <w:szCs w:val="24"/>
        </w:rPr>
        <w:t>as</w:t>
      </w:r>
      <w:r w:rsidR="004E7EF6">
        <w:rPr>
          <w:rFonts w:ascii="Times New Roman" w:hAnsi="Times New Roman" w:cs="Times New Roman"/>
          <w:sz w:val="24"/>
          <w:szCs w:val="24"/>
        </w:rPr>
        <w:t>í</w:t>
      </w:r>
      <w:r w:rsidR="003B0C60">
        <w:rPr>
          <w:rFonts w:ascii="Times New Roman" w:hAnsi="Times New Roman" w:cs="Times New Roman"/>
          <w:sz w:val="24"/>
          <w:szCs w:val="24"/>
        </w:rPr>
        <w:t xml:space="preserve"> como la</w:t>
      </w:r>
      <w:r w:rsidR="00187B02">
        <w:rPr>
          <w:rFonts w:ascii="Times New Roman" w:hAnsi="Times New Roman" w:cs="Times New Roman"/>
          <w:sz w:val="24"/>
          <w:szCs w:val="24"/>
        </w:rPr>
        <w:t xml:space="preserve"> clara lectura </w:t>
      </w:r>
      <w:r w:rsidR="004E7EF6">
        <w:rPr>
          <w:rFonts w:ascii="Times New Roman" w:hAnsi="Times New Roman" w:cs="Times New Roman"/>
          <w:sz w:val="24"/>
          <w:szCs w:val="24"/>
        </w:rPr>
        <w:t>d</w:t>
      </w:r>
      <w:r w:rsidR="00187B02">
        <w:rPr>
          <w:rFonts w:ascii="Times New Roman" w:hAnsi="Times New Roman" w:cs="Times New Roman"/>
          <w:sz w:val="24"/>
          <w:szCs w:val="24"/>
        </w:rPr>
        <w:t>e l</w:t>
      </w:r>
      <w:r w:rsidR="004E7EF6">
        <w:rPr>
          <w:rFonts w:ascii="Times New Roman" w:hAnsi="Times New Roman" w:cs="Times New Roman"/>
          <w:sz w:val="24"/>
          <w:szCs w:val="24"/>
        </w:rPr>
        <w:t>as expresiones estético formales de la arquitectura</w:t>
      </w:r>
      <w:r w:rsidR="00187B02">
        <w:rPr>
          <w:rFonts w:ascii="Times New Roman" w:hAnsi="Times New Roman" w:cs="Times New Roman"/>
          <w:sz w:val="24"/>
          <w:szCs w:val="24"/>
        </w:rPr>
        <w:t xml:space="preserve"> </w:t>
      </w:r>
      <w:r w:rsidR="004E7EF6">
        <w:rPr>
          <w:rFonts w:ascii="Times New Roman" w:hAnsi="Times New Roman" w:cs="Times New Roman"/>
          <w:sz w:val="24"/>
          <w:szCs w:val="24"/>
        </w:rPr>
        <w:t>contemporánea</w:t>
      </w:r>
      <w:r w:rsidR="003604EE">
        <w:rPr>
          <w:rFonts w:ascii="Times New Roman" w:hAnsi="Times New Roman" w:cs="Times New Roman"/>
          <w:sz w:val="24"/>
          <w:szCs w:val="24"/>
        </w:rPr>
        <w:t xml:space="preserve"> que propicie la regeneración y la calidad de vida en el ambiente físico espacial</w:t>
      </w:r>
      <w:r w:rsidR="00DB055C">
        <w:rPr>
          <w:rFonts w:ascii="Times New Roman" w:hAnsi="Times New Roman" w:cs="Times New Roman"/>
          <w:sz w:val="24"/>
          <w:szCs w:val="24"/>
        </w:rPr>
        <w:t xml:space="preserve"> del urbanismo regenerado integrado e integralmente</w:t>
      </w:r>
      <w:r w:rsidR="004E7EF6">
        <w:rPr>
          <w:rFonts w:ascii="Times New Roman" w:hAnsi="Times New Roman" w:cs="Times New Roman"/>
          <w:sz w:val="24"/>
          <w:szCs w:val="24"/>
        </w:rPr>
        <w:t>.</w:t>
      </w:r>
    </w:p>
    <w:p w14:paraId="7DF4560C" w14:textId="55B0B571" w:rsidR="002D171A" w:rsidRPr="00717B99" w:rsidRDefault="002D171A" w:rsidP="009C63C4">
      <w:pPr>
        <w:spacing w:line="360" w:lineRule="auto"/>
        <w:jc w:val="both"/>
        <w:rPr>
          <w:rFonts w:ascii="Times New Roman" w:hAnsi="Times New Roman" w:cs="Times New Roman"/>
          <w:sz w:val="24"/>
          <w:szCs w:val="24"/>
        </w:rPr>
      </w:pPr>
      <w:r w:rsidRPr="00DE2EEC">
        <w:rPr>
          <w:rFonts w:ascii="Times New Roman" w:hAnsi="Times New Roman" w:cs="Times New Roman"/>
          <w:sz w:val="24"/>
          <w:szCs w:val="24"/>
        </w:rPr>
        <w:t>La propuesta cumple las exigencias técnicas compatibilizando las definiciones del Proyecto, programa y Estrategia de Planeamiento para la Regeneración del Boulevard de Santa Clara 2017-2019 [6] dentro de la implementación que se ha sistematizado por más de tres décadas del “Modelo de gestión sostenible para la regeneración integral como vía de fortalecer la resiliencia</w:t>
      </w:r>
      <w:r w:rsidRPr="00DE2EEC">
        <w:rPr>
          <w:rStyle w:val="Refdenotaalpie"/>
          <w:rFonts w:ascii="Times New Roman" w:hAnsi="Times New Roman" w:cs="Times New Roman"/>
          <w:sz w:val="24"/>
          <w:szCs w:val="24"/>
        </w:rPr>
        <w:footnoteReference w:id="8"/>
      </w:r>
      <w:r w:rsidR="00EA62B5">
        <w:rPr>
          <w:rFonts w:ascii="Times New Roman" w:hAnsi="Times New Roman" w:cs="Times New Roman"/>
          <w:sz w:val="24"/>
          <w:szCs w:val="24"/>
        </w:rPr>
        <w:t xml:space="preserve"> en el patrimonio urbano [9]. </w:t>
      </w:r>
      <w:r w:rsidRPr="00DE2EEC">
        <w:rPr>
          <w:rFonts w:ascii="Times New Roman" w:hAnsi="Times New Roman" w:cs="Times New Roman"/>
          <w:sz w:val="24"/>
          <w:szCs w:val="24"/>
        </w:rPr>
        <w:t>La intervención ha sido considerada un proyecto motor y dinamizador del desarrollo del hábitat patrimonial en el centro histórico de Santa Clara, mediante el cual se recuperar la función original de un exponente de la cadena cubana de Hoteles Telégrafos desarrollada en la etapa republicana</w:t>
      </w:r>
      <w:r w:rsidRPr="00DE2EEC">
        <w:rPr>
          <w:rStyle w:val="Refdenotaalpie"/>
          <w:rFonts w:ascii="Times New Roman" w:hAnsi="Times New Roman" w:cs="Times New Roman"/>
          <w:sz w:val="24"/>
          <w:szCs w:val="24"/>
        </w:rPr>
        <w:footnoteReference w:id="9"/>
      </w:r>
      <w:r w:rsidRPr="00DE2EEC">
        <w:rPr>
          <w:rFonts w:ascii="Times New Roman" w:hAnsi="Times New Roman" w:cs="Times New Roman"/>
          <w:sz w:val="24"/>
          <w:szCs w:val="24"/>
        </w:rPr>
        <w:t>.</w:t>
      </w:r>
      <w:r w:rsidR="00717B99" w:rsidRPr="00717B99">
        <w:rPr>
          <w:rFonts w:ascii="Times New Roman" w:hAnsi="Times New Roman" w:cs="Times New Roman"/>
          <w:sz w:val="24"/>
          <w:szCs w:val="24"/>
        </w:rPr>
        <w:t xml:space="preserve"> </w:t>
      </w:r>
      <w:r w:rsidR="00717B99">
        <w:rPr>
          <w:rFonts w:ascii="Times New Roman" w:hAnsi="Times New Roman" w:cs="Times New Roman"/>
          <w:sz w:val="24"/>
          <w:szCs w:val="24"/>
        </w:rPr>
        <w:t xml:space="preserve">Esta acción </w:t>
      </w:r>
      <w:r w:rsidR="00717B99" w:rsidRPr="00DE2EEC">
        <w:rPr>
          <w:rFonts w:ascii="Times New Roman" w:hAnsi="Times New Roman" w:cs="Times New Roman"/>
          <w:sz w:val="24"/>
          <w:szCs w:val="24"/>
        </w:rPr>
        <w:t>fue identificada como acciones emergentes (Nivel 0) del subsistema edificado conservación patrimonial para la recuperación del Hotel Telégrafo como un Conjunto Hotelero, identificad</w:t>
      </w:r>
      <w:r w:rsidR="00717B99">
        <w:rPr>
          <w:rFonts w:ascii="Times New Roman" w:hAnsi="Times New Roman" w:cs="Times New Roman"/>
          <w:sz w:val="24"/>
          <w:szCs w:val="24"/>
        </w:rPr>
        <w:t xml:space="preserve">o como Hotel Manzana Telégrafo </w:t>
      </w:r>
      <w:r w:rsidR="00717B99" w:rsidRPr="00DE2EEC">
        <w:rPr>
          <w:rFonts w:ascii="Times New Roman" w:hAnsi="Times New Roman" w:cs="Times New Roman"/>
          <w:sz w:val="24"/>
          <w:szCs w:val="24"/>
        </w:rPr>
        <w:t>[14]</w:t>
      </w:r>
      <w:r w:rsidR="00717B99">
        <w:rPr>
          <w:rFonts w:ascii="Times New Roman" w:hAnsi="Times New Roman" w:cs="Times New Roman"/>
          <w:sz w:val="24"/>
          <w:szCs w:val="24"/>
        </w:rPr>
        <w:t>,</w:t>
      </w:r>
      <w:r w:rsidR="00717B99" w:rsidRPr="00DE2EEC">
        <w:rPr>
          <w:rFonts w:ascii="Times New Roman" w:hAnsi="Times New Roman" w:cs="Times New Roman"/>
          <w:sz w:val="24"/>
          <w:szCs w:val="24"/>
        </w:rPr>
        <w:t xml:space="preserve"> por el alcance de la factibilidad de la intervención que proporcionaría dotar de importantes dotaciones urbanas al sector identificado tanto en el PEDI CH SC 2016 </w:t>
      </w:r>
      <w:r w:rsidR="00717B99">
        <w:rPr>
          <w:rFonts w:ascii="Times New Roman" w:hAnsi="Times New Roman" w:cs="Times New Roman"/>
          <w:sz w:val="24"/>
          <w:szCs w:val="24"/>
        </w:rPr>
        <w:t>[15].</w:t>
      </w:r>
    </w:p>
    <w:p w14:paraId="78298ACD" w14:textId="0C371432" w:rsidR="00352E6C" w:rsidRPr="007111B2" w:rsidRDefault="008636A2" w:rsidP="008636A2">
      <w:pPr>
        <w:spacing w:line="360" w:lineRule="auto"/>
        <w:jc w:val="both"/>
        <w:rPr>
          <w:rFonts w:ascii="Arial" w:hAnsi="Arial" w:cs="Arial"/>
          <w:b/>
          <w:sz w:val="24"/>
          <w:szCs w:val="24"/>
        </w:rPr>
      </w:pPr>
      <w:r w:rsidRPr="008636A2">
        <w:rPr>
          <w:rFonts w:ascii="Arial" w:hAnsi="Arial" w:cs="Arial"/>
          <w:noProof/>
          <w:lang w:eastAsia="es-ES"/>
        </w:rPr>
        <w:t xml:space="preserve"> </w:t>
      </w:r>
      <w:r w:rsidR="002F0CB7">
        <w:rPr>
          <w:rFonts w:ascii="Times New Roman" w:hAnsi="Times New Roman" w:cs="Times New Roman"/>
          <w:sz w:val="24"/>
          <w:szCs w:val="24"/>
        </w:rPr>
        <w:t xml:space="preserve">3.4.5. </w:t>
      </w:r>
      <w:r w:rsidR="00951C0D">
        <w:rPr>
          <w:rFonts w:ascii="Times New Roman" w:hAnsi="Times New Roman" w:cs="Times New Roman"/>
          <w:sz w:val="24"/>
          <w:szCs w:val="24"/>
        </w:rPr>
        <w:t xml:space="preserve">Arquitectónico funcional: </w:t>
      </w:r>
      <w:r w:rsidR="00951C0D" w:rsidRPr="00F51927">
        <w:rPr>
          <w:rFonts w:ascii="Times New Roman" w:hAnsi="Times New Roman" w:cs="Times New Roman"/>
          <w:sz w:val="24"/>
          <w:szCs w:val="24"/>
        </w:rPr>
        <w:t>Se parte de considerar el inmueble del Hotel Telégrafo como protagonista del con</w:t>
      </w:r>
      <w:r w:rsidR="00951C0D">
        <w:rPr>
          <w:rFonts w:ascii="Times New Roman" w:hAnsi="Times New Roman" w:cs="Times New Roman"/>
          <w:sz w:val="24"/>
          <w:szCs w:val="24"/>
        </w:rPr>
        <w:t>junto Hotel Manzana articulando diez inmuebles</w:t>
      </w:r>
      <w:r w:rsidR="00402352">
        <w:rPr>
          <w:rFonts w:ascii="Times New Roman" w:hAnsi="Times New Roman" w:cs="Times New Roman"/>
          <w:sz w:val="24"/>
          <w:szCs w:val="24"/>
        </w:rPr>
        <w:t xml:space="preserve"> </w:t>
      </w:r>
      <w:r w:rsidR="00951C0D">
        <w:rPr>
          <w:rFonts w:ascii="Times New Roman" w:hAnsi="Times New Roman" w:cs="Times New Roman"/>
          <w:sz w:val="24"/>
          <w:szCs w:val="24"/>
        </w:rPr>
        <w:t xml:space="preserve">colindantes en la manzana </w:t>
      </w:r>
      <w:r w:rsidR="00402352">
        <w:rPr>
          <w:rFonts w:ascii="Times New Roman" w:hAnsi="Times New Roman" w:cs="Times New Roman"/>
          <w:sz w:val="24"/>
          <w:szCs w:val="24"/>
        </w:rPr>
        <w:t>para</w:t>
      </w:r>
      <w:r w:rsidR="00951C0D">
        <w:rPr>
          <w:rFonts w:ascii="Times New Roman" w:hAnsi="Times New Roman" w:cs="Times New Roman"/>
          <w:sz w:val="24"/>
          <w:szCs w:val="24"/>
        </w:rPr>
        <w:t xml:space="preserve"> logra una instalación turística de la modalidad Hotel Encanto del tipo Hotel de ciudad, con categoría de 4 estrellas. </w:t>
      </w:r>
      <w:r w:rsidR="00402352">
        <w:rPr>
          <w:rFonts w:ascii="Times New Roman" w:hAnsi="Times New Roman" w:cs="Times New Roman"/>
          <w:sz w:val="24"/>
          <w:szCs w:val="24"/>
        </w:rPr>
        <w:t xml:space="preserve">Su programa satisface las exigencias </w:t>
      </w:r>
      <w:r w:rsidR="004C0E44">
        <w:rPr>
          <w:rFonts w:ascii="Times New Roman" w:hAnsi="Times New Roman" w:cs="Times New Roman"/>
          <w:sz w:val="24"/>
          <w:szCs w:val="24"/>
        </w:rPr>
        <w:t xml:space="preserve">compositivas de </w:t>
      </w:r>
      <w:r w:rsidR="00005042">
        <w:rPr>
          <w:rFonts w:ascii="Times New Roman" w:hAnsi="Times New Roman" w:cs="Times New Roman"/>
          <w:sz w:val="24"/>
          <w:szCs w:val="24"/>
        </w:rPr>
        <w:t xml:space="preserve">un </w:t>
      </w:r>
      <w:r w:rsidR="004C0E44">
        <w:rPr>
          <w:rFonts w:ascii="Times New Roman" w:hAnsi="Times New Roman" w:cs="Times New Roman"/>
          <w:sz w:val="24"/>
          <w:szCs w:val="24"/>
        </w:rPr>
        <w:t xml:space="preserve">conjunto </w:t>
      </w:r>
      <w:r w:rsidR="00005042">
        <w:rPr>
          <w:rFonts w:ascii="Times New Roman" w:hAnsi="Times New Roman" w:cs="Times New Roman"/>
          <w:sz w:val="24"/>
          <w:szCs w:val="24"/>
        </w:rPr>
        <w:t>arquitectónico</w:t>
      </w:r>
      <w:r w:rsidR="000A2DD1">
        <w:rPr>
          <w:rFonts w:ascii="Times New Roman" w:hAnsi="Times New Roman" w:cs="Times New Roman"/>
          <w:sz w:val="24"/>
          <w:szCs w:val="24"/>
        </w:rPr>
        <w:t>,</w:t>
      </w:r>
      <w:r w:rsidR="00005042">
        <w:rPr>
          <w:rFonts w:ascii="Times New Roman" w:hAnsi="Times New Roman" w:cs="Times New Roman"/>
          <w:sz w:val="24"/>
          <w:szCs w:val="24"/>
        </w:rPr>
        <w:t xml:space="preserve"> geométricamente expresado </w:t>
      </w:r>
      <w:r w:rsidR="00140DE9">
        <w:rPr>
          <w:rFonts w:ascii="Times New Roman" w:hAnsi="Times New Roman" w:cs="Times New Roman"/>
          <w:sz w:val="24"/>
          <w:szCs w:val="24"/>
        </w:rPr>
        <w:t>donde se</w:t>
      </w:r>
      <w:r w:rsidR="004C0E44">
        <w:rPr>
          <w:rFonts w:ascii="Times New Roman" w:hAnsi="Times New Roman" w:cs="Times New Roman"/>
          <w:sz w:val="24"/>
          <w:szCs w:val="24"/>
        </w:rPr>
        <w:t xml:space="preserve"> conserva</w:t>
      </w:r>
      <w:r w:rsidR="00140DE9">
        <w:rPr>
          <w:rFonts w:ascii="Times New Roman" w:hAnsi="Times New Roman" w:cs="Times New Roman"/>
          <w:sz w:val="24"/>
          <w:szCs w:val="24"/>
        </w:rPr>
        <w:t>n</w:t>
      </w:r>
      <w:r w:rsidR="00005042">
        <w:rPr>
          <w:rFonts w:ascii="Times New Roman" w:hAnsi="Times New Roman" w:cs="Times New Roman"/>
          <w:sz w:val="24"/>
          <w:szCs w:val="24"/>
        </w:rPr>
        <w:t xml:space="preserve"> </w:t>
      </w:r>
      <w:r w:rsidR="004C0E44">
        <w:rPr>
          <w:rFonts w:ascii="Times New Roman" w:hAnsi="Times New Roman" w:cs="Times New Roman"/>
          <w:sz w:val="24"/>
          <w:szCs w:val="24"/>
        </w:rPr>
        <w:t>los valores patrimoniales</w:t>
      </w:r>
      <w:r w:rsidR="00140DE9">
        <w:rPr>
          <w:rFonts w:ascii="Times New Roman" w:hAnsi="Times New Roman" w:cs="Times New Roman"/>
          <w:sz w:val="24"/>
          <w:szCs w:val="24"/>
        </w:rPr>
        <w:t xml:space="preserve"> </w:t>
      </w:r>
      <w:r w:rsidR="000A2DD1">
        <w:rPr>
          <w:rFonts w:ascii="Times New Roman" w:hAnsi="Times New Roman" w:cs="Times New Roman"/>
          <w:sz w:val="24"/>
          <w:szCs w:val="24"/>
        </w:rPr>
        <w:t xml:space="preserve">de un perfil coherente y armónico </w:t>
      </w:r>
      <w:r w:rsidR="00C700E7">
        <w:rPr>
          <w:rFonts w:ascii="Times New Roman" w:hAnsi="Times New Roman" w:cs="Times New Roman"/>
          <w:sz w:val="24"/>
          <w:szCs w:val="24"/>
        </w:rPr>
        <w:t>al que se supedita e insertan</w:t>
      </w:r>
      <w:r w:rsidR="00140DE9">
        <w:rPr>
          <w:rFonts w:ascii="Times New Roman" w:hAnsi="Times New Roman" w:cs="Times New Roman"/>
          <w:sz w:val="24"/>
          <w:szCs w:val="24"/>
        </w:rPr>
        <w:t xml:space="preserve"> nuevas expresiones de una arquitectura </w:t>
      </w:r>
      <w:r w:rsidR="000D573E">
        <w:rPr>
          <w:rFonts w:ascii="Times New Roman" w:hAnsi="Times New Roman" w:cs="Times New Roman"/>
          <w:sz w:val="24"/>
          <w:szCs w:val="24"/>
        </w:rPr>
        <w:t xml:space="preserve">contemporánea que se integra y articula </w:t>
      </w:r>
      <w:r w:rsidR="000D573E">
        <w:rPr>
          <w:rFonts w:ascii="Times New Roman" w:hAnsi="Times New Roman" w:cs="Times New Roman"/>
          <w:sz w:val="24"/>
          <w:szCs w:val="24"/>
        </w:rPr>
        <w:lastRenderedPageBreak/>
        <w:t xml:space="preserve">respetuosamente </w:t>
      </w:r>
      <w:r w:rsidR="00C700E7">
        <w:rPr>
          <w:rFonts w:ascii="Times New Roman" w:hAnsi="Times New Roman" w:cs="Times New Roman"/>
          <w:sz w:val="24"/>
          <w:szCs w:val="24"/>
        </w:rPr>
        <w:t xml:space="preserve">tanto a la arquitectura que se conserva como </w:t>
      </w:r>
      <w:r w:rsidR="008B5AF8">
        <w:rPr>
          <w:rFonts w:ascii="Times New Roman" w:hAnsi="Times New Roman" w:cs="Times New Roman"/>
          <w:sz w:val="24"/>
          <w:szCs w:val="24"/>
        </w:rPr>
        <w:t>a</w:t>
      </w:r>
      <w:r w:rsidR="000D573E">
        <w:rPr>
          <w:rFonts w:ascii="Times New Roman" w:hAnsi="Times New Roman" w:cs="Times New Roman"/>
          <w:sz w:val="24"/>
          <w:szCs w:val="24"/>
        </w:rPr>
        <w:t xml:space="preserve">l contexto. </w:t>
      </w:r>
      <w:r w:rsidR="004C0E44">
        <w:rPr>
          <w:rFonts w:ascii="Times New Roman" w:hAnsi="Times New Roman" w:cs="Times New Roman"/>
          <w:sz w:val="24"/>
          <w:szCs w:val="24"/>
        </w:rPr>
        <w:t xml:space="preserve"> </w:t>
      </w:r>
      <w:r w:rsidR="000F6EDB">
        <w:rPr>
          <w:rFonts w:ascii="Times New Roman" w:hAnsi="Times New Roman" w:cs="Times New Roman"/>
          <w:sz w:val="24"/>
          <w:szCs w:val="24"/>
        </w:rPr>
        <w:t>La variante desarrollada</w:t>
      </w:r>
      <w:r w:rsidR="008B5AF8">
        <w:rPr>
          <w:rFonts w:ascii="Times New Roman" w:hAnsi="Times New Roman" w:cs="Times New Roman"/>
          <w:sz w:val="24"/>
          <w:szCs w:val="24"/>
        </w:rPr>
        <w:t xml:space="preserve"> </w:t>
      </w:r>
      <w:r w:rsidR="000F6EDB">
        <w:rPr>
          <w:rFonts w:ascii="Times New Roman" w:hAnsi="Times New Roman" w:cs="Times New Roman"/>
          <w:sz w:val="24"/>
          <w:szCs w:val="24"/>
        </w:rPr>
        <w:t>c</w:t>
      </w:r>
      <w:r w:rsidR="008B5AF8">
        <w:rPr>
          <w:rFonts w:ascii="Times New Roman" w:hAnsi="Times New Roman" w:cs="Times New Roman"/>
          <w:sz w:val="24"/>
          <w:szCs w:val="24"/>
        </w:rPr>
        <w:t>umple requ</w:t>
      </w:r>
      <w:r w:rsidR="000F6EDB">
        <w:rPr>
          <w:rFonts w:ascii="Times New Roman" w:hAnsi="Times New Roman" w:cs="Times New Roman"/>
          <w:sz w:val="24"/>
          <w:szCs w:val="24"/>
        </w:rPr>
        <w:t>erimientos</w:t>
      </w:r>
      <w:r w:rsidR="008B5AF8">
        <w:rPr>
          <w:rFonts w:ascii="Times New Roman" w:hAnsi="Times New Roman" w:cs="Times New Roman"/>
          <w:sz w:val="24"/>
          <w:szCs w:val="24"/>
        </w:rPr>
        <w:t xml:space="preserve"> </w:t>
      </w:r>
      <w:r w:rsidR="009E1556">
        <w:rPr>
          <w:rFonts w:ascii="Times New Roman" w:hAnsi="Times New Roman" w:cs="Times New Roman"/>
          <w:sz w:val="24"/>
          <w:szCs w:val="24"/>
        </w:rPr>
        <w:t xml:space="preserve">espaciales, </w:t>
      </w:r>
      <w:r w:rsidR="008B5AF8">
        <w:rPr>
          <w:rFonts w:ascii="Times New Roman" w:hAnsi="Times New Roman" w:cs="Times New Roman"/>
          <w:sz w:val="24"/>
          <w:szCs w:val="24"/>
        </w:rPr>
        <w:t>físico ambientales</w:t>
      </w:r>
      <w:r w:rsidR="00102372">
        <w:rPr>
          <w:rFonts w:ascii="Times New Roman" w:hAnsi="Times New Roman" w:cs="Times New Roman"/>
          <w:sz w:val="24"/>
          <w:szCs w:val="24"/>
        </w:rPr>
        <w:t>, higiénicos y sanitarios;</w:t>
      </w:r>
      <w:r w:rsidR="008B5AF8">
        <w:rPr>
          <w:rFonts w:ascii="Times New Roman" w:hAnsi="Times New Roman" w:cs="Times New Roman"/>
          <w:sz w:val="24"/>
          <w:szCs w:val="24"/>
        </w:rPr>
        <w:t xml:space="preserve"> </w:t>
      </w:r>
      <w:r w:rsidR="00102372">
        <w:rPr>
          <w:rFonts w:ascii="Times New Roman" w:hAnsi="Times New Roman" w:cs="Times New Roman"/>
          <w:sz w:val="24"/>
          <w:szCs w:val="24"/>
        </w:rPr>
        <w:t xml:space="preserve">tecnológicos y mecánicos; </w:t>
      </w:r>
      <w:r w:rsidR="009E1556">
        <w:rPr>
          <w:rFonts w:ascii="Times New Roman" w:hAnsi="Times New Roman" w:cs="Times New Roman"/>
          <w:sz w:val="24"/>
          <w:szCs w:val="24"/>
        </w:rPr>
        <w:t>y energéticos</w:t>
      </w:r>
      <w:r w:rsidR="00102372">
        <w:rPr>
          <w:rFonts w:ascii="Times New Roman" w:hAnsi="Times New Roman" w:cs="Times New Roman"/>
          <w:sz w:val="24"/>
          <w:szCs w:val="24"/>
        </w:rPr>
        <w:t xml:space="preserve"> </w:t>
      </w:r>
      <w:r w:rsidR="009E1556">
        <w:rPr>
          <w:rFonts w:ascii="Times New Roman" w:hAnsi="Times New Roman" w:cs="Times New Roman"/>
          <w:sz w:val="24"/>
          <w:szCs w:val="24"/>
        </w:rPr>
        <w:t xml:space="preserve">normados. Logra </w:t>
      </w:r>
      <w:r w:rsidR="00B766D8">
        <w:rPr>
          <w:rFonts w:ascii="Times New Roman" w:hAnsi="Times New Roman" w:cs="Times New Roman"/>
          <w:sz w:val="24"/>
          <w:szCs w:val="24"/>
        </w:rPr>
        <w:t>89 habitaciones entre dobles, matrimoniales, suit</w:t>
      </w:r>
      <w:r w:rsidR="00CC0054">
        <w:rPr>
          <w:rFonts w:ascii="Times New Roman" w:hAnsi="Times New Roman" w:cs="Times New Roman"/>
          <w:sz w:val="24"/>
          <w:szCs w:val="24"/>
        </w:rPr>
        <w:t>e</w:t>
      </w:r>
      <w:r w:rsidR="00B766D8">
        <w:rPr>
          <w:rFonts w:ascii="Times New Roman" w:hAnsi="Times New Roman" w:cs="Times New Roman"/>
          <w:sz w:val="24"/>
          <w:szCs w:val="24"/>
        </w:rPr>
        <w:t>, suit</w:t>
      </w:r>
      <w:r w:rsidR="00CC0054">
        <w:rPr>
          <w:rFonts w:ascii="Times New Roman" w:hAnsi="Times New Roman" w:cs="Times New Roman"/>
          <w:sz w:val="24"/>
          <w:szCs w:val="24"/>
        </w:rPr>
        <w:t>e-</w:t>
      </w:r>
      <w:r w:rsidR="00B766D8">
        <w:rPr>
          <w:rFonts w:ascii="Times New Roman" w:hAnsi="Times New Roman" w:cs="Times New Roman"/>
          <w:sz w:val="24"/>
          <w:szCs w:val="24"/>
        </w:rPr>
        <w:t>junior, mini</w:t>
      </w:r>
      <w:r w:rsidR="00CC0054">
        <w:rPr>
          <w:rFonts w:ascii="Times New Roman" w:hAnsi="Times New Roman" w:cs="Times New Roman"/>
          <w:sz w:val="24"/>
          <w:szCs w:val="24"/>
        </w:rPr>
        <w:t>-</w:t>
      </w:r>
      <w:r w:rsidR="00B766D8">
        <w:rPr>
          <w:rFonts w:ascii="Times New Roman" w:hAnsi="Times New Roman" w:cs="Times New Roman"/>
          <w:sz w:val="24"/>
          <w:szCs w:val="24"/>
        </w:rPr>
        <w:t>suit</w:t>
      </w:r>
      <w:r w:rsidR="00CC0054">
        <w:rPr>
          <w:rFonts w:ascii="Times New Roman" w:hAnsi="Times New Roman" w:cs="Times New Roman"/>
          <w:sz w:val="24"/>
          <w:szCs w:val="24"/>
        </w:rPr>
        <w:t>e</w:t>
      </w:r>
      <w:r w:rsidR="00B766D8">
        <w:rPr>
          <w:rFonts w:ascii="Times New Roman" w:hAnsi="Times New Roman" w:cs="Times New Roman"/>
          <w:sz w:val="24"/>
          <w:szCs w:val="24"/>
        </w:rPr>
        <w:t xml:space="preserve">, </w:t>
      </w:r>
      <w:r w:rsidR="00CC0054">
        <w:rPr>
          <w:rFonts w:ascii="Times New Roman" w:hAnsi="Times New Roman" w:cs="Times New Roman"/>
          <w:sz w:val="24"/>
          <w:szCs w:val="24"/>
        </w:rPr>
        <w:t xml:space="preserve">y </w:t>
      </w:r>
      <w:r w:rsidR="00B766D8">
        <w:rPr>
          <w:rFonts w:ascii="Times New Roman" w:hAnsi="Times New Roman" w:cs="Times New Roman"/>
          <w:sz w:val="24"/>
          <w:szCs w:val="24"/>
        </w:rPr>
        <w:t>de minusválidos</w:t>
      </w:r>
      <w:r w:rsidR="00CC0054">
        <w:rPr>
          <w:rFonts w:ascii="Times New Roman" w:hAnsi="Times New Roman" w:cs="Times New Roman"/>
          <w:sz w:val="24"/>
          <w:szCs w:val="24"/>
        </w:rPr>
        <w:t xml:space="preserve">. </w:t>
      </w:r>
    </w:p>
    <w:p w14:paraId="16366477" w14:textId="06C65771" w:rsidR="00352E6C" w:rsidRDefault="00352E6C" w:rsidP="008636A2">
      <w:pPr>
        <w:spacing w:line="360" w:lineRule="auto"/>
        <w:jc w:val="both"/>
        <w:rPr>
          <w:rFonts w:ascii="Times New Roman" w:hAnsi="Times New Roman" w:cs="Times New Roman"/>
          <w:sz w:val="24"/>
          <w:szCs w:val="24"/>
        </w:rPr>
      </w:pPr>
      <w:r>
        <w:rPr>
          <w:rFonts w:ascii="Times New Roman" w:hAnsi="Times New Roman" w:cs="Times New Roman"/>
          <w:sz w:val="24"/>
          <w:szCs w:val="24"/>
        </w:rPr>
        <w:t>Da respuesta según la Norma Cubana [</w:t>
      </w:r>
      <w:r w:rsidR="007B7DA1">
        <w:rPr>
          <w:rFonts w:ascii="Times New Roman" w:hAnsi="Times New Roman" w:cs="Times New Roman"/>
          <w:sz w:val="24"/>
          <w:szCs w:val="24"/>
        </w:rPr>
        <w:t>21</w:t>
      </w:r>
      <w:r>
        <w:rPr>
          <w:rFonts w:ascii="Times New Roman" w:hAnsi="Times New Roman" w:cs="Times New Roman"/>
          <w:sz w:val="24"/>
          <w:szCs w:val="24"/>
        </w:rPr>
        <w:t>]</w:t>
      </w:r>
      <w:r w:rsidR="00CC0054">
        <w:rPr>
          <w:rFonts w:ascii="Times New Roman" w:hAnsi="Times New Roman" w:cs="Times New Roman"/>
          <w:sz w:val="24"/>
          <w:szCs w:val="24"/>
        </w:rPr>
        <w:t xml:space="preserve"> </w:t>
      </w:r>
      <w:r>
        <w:rPr>
          <w:rFonts w:ascii="Times New Roman" w:hAnsi="Times New Roman" w:cs="Times New Roman"/>
          <w:sz w:val="24"/>
          <w:szCs w:val="24"/>
        </w:rPr>
        <w:t xml:space="preserve">a </w:t>
      </w:r>
      <w:r w:rsidR="002B5D70">
        <w:rPr>
          <w:rFonts w:ascii="Times New Roman" w:hAnsi="Times New Roman" w:cs="Times New Roman"/>
          <w:sz w:val="24"/>
          <w:szCs w:val="24"/>
        </w:rPr>
        <w:t>locales de</w:t>
      </w:r>
      <w:r w:rsidR="009E1556">
        <w:rPr>
          <w:rFonts w:ascii="Times New Roman" w:hAnsi="Times New Roman" w:cs="Times New Roman"/>
          <w:sz w:val="24"/>
          <w:szCs w:val="24"/>
        </w:rPr>
        <w:t xml:space="preserve"> todos los subsistemas </w:t>
      </w:r>
      <w:r w:rsidR="006754E4">
        <w:rPr>
          <w:rFonts w:ascii="Times New Roman" w:hAnsi="Times New Roman" w:cs="Times New Roman"/>
          <w:sz w:val="24"/>
          <w:szCs w:val="24"/>
        </w:rPr>
        <w:t>hoteleros</w:t>
      </w:r>
      <w:r w:rsidR="002B5D70">
        <w:rPr>
          <w:rFonts w:ascii="Times New Roman" w:hAnsi="Times New Roman" w:cs="Times New Roman"/>
          <w:sz w:val="24"/>
          <w:szCs w:val="24"/>
        </w:rPr>
        <w:t xml:space="preserve"> establecidos, </w:t>
      </w:r>
      <w:r w:rsidR="006754E4">
        <w:rPr>
          <w:rFonts w:ascii="Times New Roman" w:hAnsi="Times New Roman" w:cs="Times New Roman"/>
          <w:sz w:val="24"/>
          <w:szCs w:val="24"/>
        </w:rPr>
        <w:t xml:space="preserve">con funciones </w:t>
      </w:r>
      <w:r w:rsidR="002B5D70">
        <w:rPr>
          <w:rFonts w:ascii="Times New Roman" w:hAnsi="Times New Roman" w:cs="Times New Roman"/>
          <w:sz w:val="24"/>
          <w:szCs w:val="24"/>
        </w:rPr>
        <w:t xml:space="preserve">en </w:t>
      </w:r>
      <w:r w:rsidR="006754E4">
        <w:rPr>
          <w:rFonts w:ascii="Times New Roman" w:hAnsi="Times New Roman" w:cs="Times New Roman"/>
          <w:sz w:val="24"/>
          <w:szCs w:val="24"/>
        </w:rPr>
        <w:t>el publico comercial</w:t>
      </w:r>
      <w:r w:rsidR="002B5D70">
        <w:rPr>
          <w:rFonts w:ascii="Times New Roman" w:hAnsi="Times New Roman" w:cs="Times New Roman"/>
          <w:sz w:val="24"/>
          <w:szCs w:val="24"/>
        </w:rPr>
        <w:t>;</w:t>
      </w:r>
      <w:r w:rsidR="006754E4">
        <w:rPr>
          <w:rFonts w:ascii="Times New Roman" w:hAnsi="Times New Roman" w:cs="Times New Roman"/>
          <w:sz w:val="24"/>
          <w:szCs w:val="24"/>
        </w:rPr>
        <w:t xml:space="preserve"> gastronómico</w:t>
      </w:r>
      <w:r w:rsidR="00365B43">
        <w:rPr>
          <w:rFonts w:ascii="Times New Roman" w:hAnsi="Times New Roman" w:cs="Times New Roman"/>
          <w:sz w:val="24"/>
          <w:szCs w:val="24"/>
        </w:rPr>
        <w:t xml:space="preserve">; y </w:t>
      </w:r>
      <w:r w:rsidR="006754E4">
        <w:rPr>
          <w:rFonts w:ascii="Times New Roman" w:hAnsi="Times New Roman" w:cs="Times New Roman"/>
          <w:sz w:val="24"/>
          <w:szCs w:val="24"/>
        </w:rPr>
        <w:t>recreativo</w:t>
      </w:r>
      <w:r w:rsidR="002B5D70">
        <w:rPr>
          <w:rFonts w:ascii="Times New Roman" w:hAnsi="Times New Roman" w:cs="Times New Roman"/>
          <w:sz w:val="24"/>
          <w:szCs w:val="24"/>
        </w:rPr>
        <w:t>-</w:t>
      </w:r>
      <w:r w:rsidR="00806B8A">
        <w:rPr>
          <w:rFonts w:ascii="Times New Roman" w:hAnsi="Times New Roman" w:cs="Times New Roman"/>
          <w:sz w:val="24"/>
          <w:szCs w:val="24"/>
        </w:rPr>
        <w:t xml:space="preserve">comercial directamente vinculado al corredor cultural del Boulevard de Santa Clara, </w:t>
      </w:r>
      <w:r w:rsidR="00885745">
        <w:rPr>
          <w:rFonts w:ascii="Times New Roman" w:hAnsi="Times New Roman" w:cs="Times New Roman"/>
          <w:sz w:val="24"/>
          <w:szCs w:val="24"/>
        </w:rPr>
        <w:t>mientras ubica los subsistemas de servicios, almacenaje, técnico y de mantenimiento vinculados a las calles de servicios, Placido y Céspedes</w:t>
      </w:r>
      <w:r w:rsidR="00365B43">
        <w:rPr>
          <w:rFonts w:ascii="Times New Roman" w:hAnsi="Times New Roman" w:cs="Times New Roman"/>
          <w:sz w:val="24"/>
          <w:szCs w:val="24"/>
        </w:rPr>
        <w:t xml:space="preserve">. Ubica </w:t>
      </w:r>
      <w:r w:rsidR="00885745">
        <w:rPr>
          <w:rFonts w:ascii="Times New Roman" w:hAnsi="Times New Roman" w:cs="Times New Roman"/>
          <w:sz w:val="24"/>
          <w:szCs w:val="24"/>
        </w:rPr>
        <w:t xml:space="preserve"> </w:t>
      </w:r>
      <w:r w:rsidR="00394CF1">
        <w:rPr>
          <w:rFonts w:ascii="Times New Roman" w:hAnsi="Times New Roman" w:cs="Times New Roman"/>
          <w:sz w:val="24"/>
          <w:szCs w:val="24"/>
        </w:rPr>
        <w:t xml:space="preserve"> </w:t>
      </w:r>
      <w:r w:rsidR="00365B43">
        <w:rPr>
          <w:rFonts w:ascii="Times New Roman" w:hAnsi="Times New Roman" w:cs="Times New Roman"/>
          <w:sz w:val="24"/>
          <w:szCs w:val="24"/>
        </w:rPr>
        <w:t xml:space="preserve">todo </w:t>
      </w:r>
      <w:r w:rsidR="00885745">
        <w:rPr>
          <w:rFonts w:ascii="Times New Roman" w:hAnsi="Times New Roman" w:cs="Times New Roman"/>
          <w:sz w:val="24"/>
          <w:szCs w:val="24"/>
        </w:rPr>
        <w:t>el su</w:t>
      </w:r>
      <w:r w:rsidR="00B766D8">
        <w:rPr>
          <w:rFonts w:ascii="Times New Roman" w:hAnsi="Times New Roman" w:cs="Times New Roman"/>
          <w:sz w:val="24"/>
          <w:szCs w:val="24"/>
        </w:rPr>
        <w:t>b</w:t>
      </w:r>
      <w:r w:rsidR="00885745">
        <w:rPr>
          <w:rFonts w:ascii="Times New Roman" w:hAnsi="Times New Roman" w:cs="Times New Roman"/>
          <w:sz w:val="24"/>
          <w:szCs w:val="24"/>
        </w:rPr>
        <w:t xml:space="preserve">sistema de alojamiento en </w:t>
      </w:r>
      <w:r w:rsidR="00D25F38">
        <w:rPr>
          <w:rFonts w:ascii="Times New Roman" w:hAnsi="Times New Roman" w:cs="Times New Roman"/>
          <w:sz w:val="24"/>
          <w:szCs w:val="24"/>
        </w:rPr>
        <w:t>segundo, 3ro, 4to. 5to. y</w:t>
      </w:r>
      <w:r w:rsidR="006D0028">
        <w:rPr>
          <w:rFonts w:ascii="Times New Roman" w:hAnsi="Times New Roman" w:cs="Times New Roman"/>
          <w:sz w:val="24"/>
          <w:szCs w:val="24"/>
        </w:rPr>
        <w:t xml:space="preserve"> </w:t>
      </w:r>
      <w:r w:rsidR="00D25F38">
        <w:rPr>
          <w:rFonts w:ascii="Times New Roman" w:hAnsi="Times New Roman" w:cs="Times New Roman"/>
          <w:sz w:val="24"/>
          <w:szCs w:val="24"/>
        </w:rPr>
        <w:t>6t</w:t>
      </w:r>
      <w:r w:rsidR="00951C0D">
        <w:rPr>
          <w:rFonts w:ascii="Times New Roman" w:hAnsi="Times New Roman" w:cs="Times New Roman"/>
          <w:sz w:val="24"/>
          <w:szCs w:val="24"/>
        </w:rPr>
        <w:t>o</w:t>
      </w:r>
      <w:r w:rsidR="00D25F38">
        <w:rPr>
          <w:rFonts w:ascii="Times New Roman" w:hAnsi="Times New Roman" w:cs="Times New Roman"/>
          <w:sz w:val="24"/>
          <w:szCs w:val="24"/>
        </w:rPr>
        <w:t>.</w:t>
      </w:r>
      <w:r w:rsidR="00B766D8">
        <w:rPr>
          <w:rFonts w:ascii="Times New Roman" w:hAnsi="Times New Roman" w:cs="Times New Roman"/>
          <w:sz w:val="24"/>
          <w:szCs w:val="24"/>
        </w:rPr>
        <w:t xml:space="preserve"> </w:t>
      </w:r>
      <w:r w:rsidR="00D25F38">
        <w:rPr>
          <w:rFonts w:ascii="Times New Roman" w:hAnsi="Times New Roman" w:cs="Times New Roman"/>
          <w:sz w:val="24"/>
          <w:szCs w:val="24"/>
        </w:rPr>
        <w:t xml:space="preserve">nivel, </w:t>
      </w:r>
      <w:r w:rsidR="006D0028">
        <w:rPr>
          <w:rFonts w:ascii="Times New Roman" w:hAnsi="Times New Roman" w:cs="Times New Roman"/>
          <w:sz w:val="24"/>
          <w:szCs w:val="24"/>
        </w:rPr>
        <w:t>con un 7mo nivel</w:t>
      </w:r>
      <w:r w:rsidR="00B766D8">
        <w:rPr>
          <w:rFonts w:ascii="Times New Roman" w:hAnsi="Times New Roman" w:cs="Times New Roman"/>
          <w:sz w:val="24"/>
          <w:szCs w:val="24"/>
        </w:rPr>
        <w:t xml:space="preserve"> </w:t>
      </w:r>
      <w:r w:rsidR="006D0028">
        <w:rPr>
          <w:rFonts w:ascii="Times New Roman" w:hAnsi="Times New Roman" w:cs="Times New Roman"/>
          <w:sz w:val="24"/>
          <w:szCs w:val="24"/>
        </w:rPr>
        <w:t>de Terraza destinado al recreativo ga</w:t>
      </w:r>
      <w:r w:rsidR="00B766D8">
        <w:rPr>
          <w:rFonts w:ascii="Times New Roman" w:hAnsi="Times New Roman" w:cs="Times New Roman"/>
          <w:sz w:val="24"/>
          <w:szCs w:val="24"/>
        </w:rPr>
        <w:t>s</w:t>
      </w:r>
      <w:r w:rsidR="006D0028">
        <w:rPr>
          <w:rFonts w:ascii="Times New Roman" w:hAnsi="Times New Roman" w:cs="Times New Roman"/>
          <w:sz w:val="24"/>
          <w:szCs w:val="24"/>
        </w:rPr>
        <w:t>tron</w:t>
      </w:r>
      <w:r w:rsidR="00B766D8">
        <w:rPr>
          <w:rFonts w:ascii="Times New Roman" w:hAnsi="Times New Roman" w:cs="Times New Roman"/>
          <w:sz w:val="24"/>
          <w:szCs w:val="24"/>
        </w:rPr>
        <w:t>ó</w:t>
      </w:r>
      <w:r w:rsidR="006D0028">
        <w:rPr>
          <w:rFonts w:ascii="Times New Roman" w:hAnsi="Times New Roman" w:cs="Times New Roman"/>
          <w:sz w:val="24"/>
          <w:szCs w:val="24"/>
        </w:rPr>
        <w:t>mico.</w:t>
      </w:r>
    </w:p>
    <w:p w14:paraId="7762CB34" w14:textId="1F298094" w:rsidR="00C56930" w:rsidRPr="00DE2EEC" w:rsidRDefault="000C522A" w:rsidP="008636A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3.5. </w:t>
      </w:r>
      <w:r w:rsidR="00125649" w:rsidRPr="00DE2EEC">
        <w:rPr>
          <w:rFonts w:ascii="Times New Roman" w:hAnsi="Times New Roman" w:cs="Times New Roman"/>
          <w:b/>
          <w:sz w:val="24"/>
          <w:szCs w:val="24"/>
        </w:rPr>
        <w:t>Los</w:t>
      </w:r>
      <w:r w:rsidR="00C62ACA" w:rsidRPr="00DE2EEC">
        <w:rPr>
          <w:rFonts w:ascii="Times New Roman" w:hAnsi="Times New Roman" w:cs="Times New Roman"/>
          <w:b/>
          <w:sz w:val="24"/>
          <w:szCs w:val="24"/>
        </w:rPr>
        <w:t xml:space="preserve"> beneficios económicos</w:t>
      </w:r>
      <w:r w:rsidR="002D3F12" w:rsidRPr="00DE2EEC">
        <w:rPr>
          <w:rFonts w:ascii="Times New Roman" w:hAnsi="Times New Roman" w:cs="Times New Roman"/>
          <w:b/>
          <w:sz w:val="24"/>
          <w:szCs w:val="24"/>
        </w:rPr>
        <w:t xml:space="preserve"> </w:t>
      </w:r>
      <w:r w:rsidR="00125649" w:rsidRPr="00DE2EEC">
        <w:rPr>
          <w:rFonts w:ascii="Times New Roman" w:hAnsi="Times New Roman" w:cs="Times New Roman"/>
          <w:b/>
          <w:sz w:val="24"/>
          <w:szCs w:val="24"/>
        </w:rPr>
        <w:t>de esta inversión</w:t>
      </w:r>
      <w:r w:rsidR="00C56930" w:rsidRPr="00DE2EEC">
        <w:rPr>
          <w:rFonts w:ascii="Times New Roman" w:hAnsi="Times New Roman" w:cs="Times New Roman"/>
          <w:b/>
          <w:sz w:val="24"/>
          <w:szCs w:val="24"/>
        </w:rPr>
        <w:t xml:space="preserve"> </w:t>
      </w:r>
    </w:p>
    <w:p w14:paraId="4D98B656" w14:textId="47863062" w:rsidR="0049005C" w:rsidRPr="00C56930" w:rsidRDefault="00C56930" w:rsidP="008636A2">
      <w:pPr>
        <w:spacing w:line="360" w:lineRule="auto"/>
        <w:jc w:val="both"/>
        <w:rPr>
          <w:rFonts w:ascii="Times New Roman" w:hAnsi="Times New Roman" w:cs="Times New Roman"/>
          <w:color w:val="595959" w:themeColor="text1" w:themeTint="A6"/>
          <w:sz w:val="28"/>
          <w:szCs w:val="28"/>
        </w:rPr>
      </w:pPr>
      <w:r w:rsidRPr="00C56930">
        <w:rPr>
          <w:rFonts w:ascii="Times New Roman" w:hAnsi="Times New Roman" w:cs="Times New Roman"/>
          <w:sz w:val="24"/>
          <w:szCs w:val="24"/>
        </w:rPr>
        <w:t xml:space="preserve">La </w:t>
      </w:r>
      <w:r w:rsidR="00BB4BE9">
        <w:rPr>
          <w:rFonts w:ascii="Times New Roman" w:hAnsi="Times New Roman" w:cs="Times New Roman"/>
          <w:sz w:val="24"/>
          <w:szCs w:val="24"/>
        </w:rPr>
        <w:t>propuesta de ideas conceptuales</w:t>
      </w:r>
      <w:r w:rsidR="001824A9">
        <w:rPr>
          <w:rFonts w:ascii="Times New Roman" w:hAnsi="Times New Roman" w:cs="Times New Roman"/>
          <w:sz w:val="24"/>
          <w:szCs w:val="24"/>
        </w:rPr>
        <w:t xml:space="preserve"> </w:t>
      </w:r>
      <w:r w:rsidR="00805473">
        <w:rPr>
          <w:rFonts w:ascii="Times New Roman" w:hAnsi="Times New Roman" w:cs="Times New Roman"/>
          <w:sz w:val="24"/>
          <w:szCs w:val="24"/>
        </w:rPr>
        <w:t xml:space="preserve">para el HMT, </w:t>
      </w:r>
      <w:r w:rsidR="00BB4BE9">
        <w:rPr>
          <w:rFonts w:ascii="Times New Roman" w:hAnsi="Times New Roman" w:cs="Times New Roman"/>
          <w:sz w:val="24"/>
          <w:szCs w:val="24"/>
        </w:rPr>
        <w:t xml:space="preserve">V3, </w:t>
      </w:r>
      <w:r w:rsidR="00061795">
        <w:rPr>
          <w:rFonts w:ascii="Times New Roman" w:hAnsi="Times New Roman" w:cs="Times New Roman"/>
          <w:sz w:val="24"/>
          <w:szCs w:val="24"/>
        </w:rPr>
        <w:t xml:space="preserve">fue concebida con enfoques de sostenibilidad </w:t>
      </w:r>
      <w:r w:rsidR="007F3F0F">
        <w:rPr>
          <w:rFonts w:ascii="Times New Roman" w:hAnsi="Times New Roman" w:cs="Times New Roman"/>
          <w:sz w:val="24"/>
          <w:szCs w:val="24"/>
        </w:rPr>
        <w:t xml:space="preserve">económica en el mediano y largo plazo </w:t>
      </w:r>
      <w:r w:rsidR="003D5A33">
        <w:rPr>
          <w:rFonts w:ascii="Times New Roman" w:hAnsi="Times New Roman" w:cs="Times New Roman"/>
          <w:sz w:val="24"/>
          <w:szCs w:val="24"/>
        </w:rPr>
        <w:t xml:space="preserve">desde el planeamiento estratégico donde se formuló el Programa o Tarea de proyección </w:t>
      </w:r>
      <w:r w:rsidR="00687A8E">
        <w:rPr>
          <w:rFonts w:ascii="Times New Roman" w:hAnsi="Times New Roman" w:cs="Times New Roman"/>
          <w:sz w:val="24"/>
          <w:szCs w:val="24"/>
        </w:rPr>
        <w:t xml:space="preserve">arquitectónica, </w:t>
      </w:r>
      <w:r w:rsidR="00647C6F">
        <w:rPr>
          <w:rFonts w:ascii="Times New Roman" w:hAnsi="Times New Roman" w:cs="Times New Roman"/>
          <w:sz w:val="24"/>
          <w:szCs w:val="24"/>
        </w:rPr>
        <w:t xml:space="preserve">en consultas </w:t>
      </w:r>
      <w:r w:rsidR="00687A8E">
        <w:rPr>
          <w:rFonts w:ascii="Times New Roman" w:hAnsi="Times New Roman" w:cs="Times New Roman"/>
          <w:sz w:val="24"/>
          <w:szCs w:val="24"/>
        </w:rPr>
        <w:t xml:space="preserve">con los posibles inversionistas </w:t>
      </w:r>
      <w:r w:rsidR="00C95E42">
        <w:rPr>
          <w:rFonts w:ascii="Times New Roman" w:hAnsi="Times New Roman" w:cs="Times New Roman"/>
          <w:sz w:val="24"/>
          <w:szCs w:val="24"/>
        </w:rPr>
        <w:t xml:space="preserve">del Grupo de </w:t>
      </w:r>
      <w:r w:rsidR="00B06452">
        <w:rPr>
          <w:rFonts w:ascii="Times New Roman" w:hAnsi="Times New Roman" w:cs="Times New Roman"/>
          <w:sz w:val="24"/>
          <w:szCs w:val="24"/>
        </w:rPr>
        <w:t xml:space="preserve">EMPRESTUR, </w:t>
      </w:r>
      <w:r w:rsidR="00C95E42">
        <w:rPr>
          <w:rFonts w:ascii="Times New Roman" w:hAnsi="Times New Roman" w:cs="Times New Roman"/>
          <w:sz w:val="24"/>
          <w:szCs w:val="24"/>
        </w:rPr>
        <w:t xml:space="preserve">Cubanacan SA, </w:t>
      </w:r>
      <w:r w:rsidR="00B06452">
        <w:rPr>
          <w:rFonts w:ascii="Times New Roman" w:hAnsi="Times New Roman" w:cs="Times New Roman"/>
          <w:sz w:val="24"/>
          <w:szCs w:val="24"/>
        </w:rPr>
        <w:t xml:space="preserve">VC </w:t>
      </w:r>
      <w:r w:rsidR="00687A8E">
        <w:rPr>
          <w:rFonts w:ascii="Times New Roman" w:hAnsi="Times New Roman" w:cs="Times New Roman"/>
          <w:sz w:val="24"/>
          <w:szCs w:val="24"/>
        </w:rPr>
        <w:t>y La Comisión Provinci</w:t>
      </w:r>
      <w:r w:rsidR="00C95E42">
        <w:rPr>
          <w:rFonts w:ascii="Times New Roman" w:hAnsi="Times New Roman" w:cs="Times New Roman"/>
          <w:sz w:val="24"/>
          <w:szCs w:val="24"/>
        </w:rPr>
        <w:t xml:space="preserve">al de Monumentos de Villa Clara. </w:t>
      </w:r>
      <w:r w:rsidR="00687A8E">
        <w:rPr>
          <w:rFonts w:ascii="Times New Roman" w:hAnsi="Times New Roman" w:cs="Times New Roman"/>
          <w:sz w:val="24"/>
          <w:szCs w:val="24"/>
        </w:rPr>
        <w:t xml:space="preserve"> </w:t>
      </w:r>
      <w:r w:rsidR="00C95E42">
        <w:rPr>
          <w:rFonts w:ascii="Times New Roman" w:hAnsi="Times New Roman" w:cs="Times New Roman"/>
          <w:sz w:val="24"/>
          <w:szCs w:val="24"/>
        </w:rPr>
        <w:t>Todo esto sentó las bases</w:t>
      </w:r>
      <w:r w:rsidR="00687A8E">
        <w:rPr>
          <w:rFonts w:ascii="Times New Roman" w:hAnsi="Times New Roman" w:cs="Times New Roman"/>
          <w:sz w:val="24"/>
          <w:szCs w:val="24"/>
        </w:rPr>
        <w:t xml:space="preserve">  </w:t>
      </w:r>
      <w:r w:rsidR="00C95E42">
        <w:rPr>
          <w:rFonts w:ascii="Times New Roman" w:hAnsi="Times New Roman" w:cs="Times New Roman"/>
          <w:sz w:val="24"/>
          <w:szCs w:val="24"/>
        </w:rPr>
        <w:t xml:space="preserve">para </w:t>
      </w:r>
      <w:r w:rsidR="00061795">
        <w:rPr>
          <w:rFonts w:ascii="Times New Roman" w:hAnsi="Times New Roman" w:cs="Times New Roman"/>
          <w:sz w:val="24"/>
          <w:szCs w:val="24"/>
        </w:rPr>
        <w:t>asegura</w:t>
      </w:r>
      <w:r w:rsidR="00687A8E">
        <w:rPr>
          <w:rFonts w:ascii="Times New Roman" w:hAnsi="Times New Roman" w:cs="Times New Roman"/>
          <w:sz w:val="24"/>
          <w:szCs w:val="24"/>
        </w:rPr>
        <w:t>r</w:t>
      </w:r>
      <w:r w:rsidR="00822353">
        <w:rPr>
          <w:rFonts w:ascii="Times New Roman" w:hAnsi="Times New Roman" w:cs="Times New Roman"/>
          <w:sz w:val="24"/>
          <w:szCs w:val="24"/>
        </w:rPr>
        <w:t xml:space="preserve"> la factibilidad de la</w:t>
      </w:r>
      <w:r w:rsidR="00061795">
        <w:rPr>
          <w:rFonts w:ascii="Times New Roman" w:hAnsi="Times New Roman" w:cs="Times New Roman"/>
          <w:sz w:val="24"/>
          <w:szCs w:val="24"/>
        </w:rPr>
        <w:t xml:space="preserve"> </w:t>
      </w:r>
      <w:r w:rsidRPr="00C56930">
        <w:rPr>
          <w:rFonts w:ascii="Times New Roman" w:hAnsi="Times New Roman" w:cs="Times New Roman"/>
          <w:sz w:val="24"/>
          <w:szCs w:val="24"/>
        </w:rPr>
        <w:t>inversión</w:t>
      </w:r>
      <w:r w:rsidR="00822353">
        <w:rPr>
          <w:rFonts w:ascii="Times New Roman" w:hAnsi="Times New Roman" w:cs="Times New Roman"/>
          <w:sz w:val="24"/>
          <w:szCs w:val="24"/>
        </w:rPr>
        <w:t xml:space="preserve">; de esta </w:t>
      </w:r>
      <w:r w:rsidR="001824A9">
        <w:rPr>
          <w:rFonts w:ascii="Times New Roman" w:hAnsi="Times New Roman" w:cs="Times New Roman"/>
          <w:sz w:val="24"/>
          <w:szCs w:val="24"/>
        </w:rPr>
        <w:t>forma</w:t>
      </w:r>
      <w:r w:rsidR="00822353">
        <w:rPr>
          <w:rFonts w:ascii="Times New Roman" w:hAnsi="Times New Roman" w:cs="Times New Roman"/>
          <w:sz w:val="24"/>
          <w:szCs w:val="24"/>
        </w:rPr>
        <w:t xml:space="preserve"> generar</w:t>
      </w:r>
      <w:r w:rsidRPr="00C56930">
        <w:rPr>
          <w:rFonts w:ascii="Times New Roman" w:hAnsi="Times New Roman" w:cs="Times New Roman"/>
          <w:sz w:val="24"/>
          <w:szCs w:val="24"/>
        </w:rPr>
        <w:t xml:space="preserve"> </w:t>
      </w:r>
      <w:r w:rsidR="001824A9">
        <w:rPr>
          <w:rFonts w:ascii="Times New Roman" w:hAnsi="Times New Roman" w:cs="Times New Roman"/>
          <w:sz w:val="24"/>
          <w:szCs w:val="24"/>
        </w:rPr>
        <w:t xml:space="preserve">nuevas </w:t>
      </w:r>
      <w:r w:rsidR="00C1714A">
        <w:rPr>
          <w:rFonts w:ascii="Times New Roman" w:hAnsi="Times New Roman" w:cs="Times New Roman"/>
          <w:sz w:val="24"/>
          <w:szCs w:val="24"/>
        </w:rPr>
        <w:t>inversiones con los propios recursos endógenos</w:t>
      </w:r>
      <w:r w:rsidRPr="00C56930">
        <w:rPr>
          <w:rFonts w:ascii="Times New Roman" w:hAnsi="Times New Roman" w:cs="Times New Roman"/>
          <w:sz w:val="24"/>
          <w:szCs w:val="24"/>
        </w:rPr>
        <w:t xml:space="preserve"> </w:t>
      </w:r>
      <w:r w:rsidR="00C1714A">
        <w:rPr>
          <w:rFonts w:ascii="Times New Roman" w:hAnsi="Times New Roman" w:cs="Times New Roman"/>
          <w:sz w:val="24"/>
          <w:szCs w:val="24"/>
        </w:rPr>
        <w:t>del</w:t>
      </w:r>
      <w:r w:rsidRPr="00C56930">
        <w:rPr>
          <w:rFonts w:ascii="Times New Roman" w:hAnsi="Times New Roman" w:cs="Times New Roman"/>
          <w:sz w:val="24"/>
          <w:szCs w:val="24"/>
        </w:rPr>
        <w:t xml:space="preserve"> corredor cultural</w:t>
      </w:r>
      <w:r w:rsidR="00C1714A">
        <w:rPr>
          <w:rFonts w:ascii="Times New Roman" w:hAnsi="Times New Roman" w:cs="Times New Roman"/>
          <w:sz w:val="24"/>
          <w:szCs w:val="24"/>
        </w:rPr>
        <w:t xml:space="preserve"> en </w:t>
      </w:r>
      <w:r w:rsidR="00EF3EFC">
        <w:rPr>
          <w:rFonts w:ascii="Times New Roman" w:hAnsi="Times New Roman" w:cs="Times New Roman"/>
          <w:sz w:val="24"/>
          <w:szCs w:val="24"/>
        </w:rPr>
        <w:t>la</w:t>
      </w:r>
      <w:r w:rsidR="00C05C62">
        <w:rPr>
          <w:rFonts w:ascii="Times New Roman" w:hAnsi="Times New Roman" w:cs="Times New Roman"/>
          <w:sz w:val="24"/>
          <w:szCs w:val="24"/>
        </w:rPr>
        <w:t xml:space="preserve"> </w:t>
      </w:r>
      <w:r w:rsidR="00C1714A">
        <w:rPr>
          <w:rFonts w:ascii="Times New Roman" w:hAnsi="Times New Roman" w:cs="Times New Roman"/>
          <w:sz w:val="24"/>
          <w:szCs w:val="24"/>
        </w:rPr>
        <w:t>proyección físico</w:t>
      </w:r>
      <w:r w:rsidR="00EF3EFC">
        <w:rPr>
          <w:rFonts w:ascii="Times New Roman" w:hAnsi="Times New Roman" w:cs="Times New Roman"/>
          <w:sz w:val="24"/>
          <w:szCs w:val="24"/>
        </w:rPr>
        <w:t xml:space="preserve"> espacia que abarca el conjunto</w:t>
      </w:r>
      <w:r w:rsidR="00647C6F">
        <w:rPr>
          <w:rFonts w:ascii="Times New Roman" w:hAnsi="Times New Roman" w:cs="Times New Roman"/>
          <w:sz w:val="24"/>
          <w:szCs w:val="24"/>
        </w:rPr>
        <w:t xml:space="preserve"> </w:t>
      </w:r>
      <w:r w:rsidR="00EF3EFC">
        <w:rPr>
          <w:rFonts w:ascii="Times New Roman" w:hAnsi="Times New Roman" w:cs="Times New Roman"/>
          <w:sz w:val="24"/>
          <w:szCs w:val="24"/>
        </w:rPr>
        <w:t>en su proyección h</w:t>
      </w:r>
      <w:r w:rsidR="00D16EFE">
        <w:rPr>
          <w:rFonts w:ascii="Times New Roman" w:hAnsi="Times New Roman" w:cs="Times New Roman"/>
          <w:sz w:val="24"/>
          <w:szCs w:val="24"/>
        </w:rPr>
        <w:t>a</w:t>
      </w:r>
      <w:r w:rsidR="00EF3EFC">
        <w:rPr>
          <w:rFonts w:ascii="Times New Roman" w:hAnsi="Times New Roman" w:cs="Times New Roman"/>
          <w:sz w:val="24"/>
          <w:szCs w:val="24"/>
        </w:rPr>
        <w:t>ci</w:t>
      </w:r>
      <w:r w:rsidR="00D16EFE">
        <w:rPr>
          <w:rFonts w:ascii="Times New Roman" w:hAnsi="Times New Roman" w:cs="Times New Roman"/>
          <w:sz w:val="24"/>
          <w:szCs w:val="24"/>
        </w:rPr>
        <w:t>a el</w:t>
      </w:r>
      <w:r w:rsidR="00EF3EFC">
        <w:rPr>
          <w:rFonts w:ascii="Times New Roman" w:hAnsi="Times New Roman" w:cs="Times New Roman"/>
          <w:sz w:val="24"/>
          <w:szCs w:val="24"/>
        </w:rPr>
        <w:t xml:space="preserve"> </w:t>
      </w:r>
      <w:r w:rsidR="00D16EFE">
        <w:rPr>
          <w:rFonts w:ascii="Times New Roman" w:hAnsi="Times New Roman" w:cs="Times New Roman"/>
          <w:sz w:val="24"/>
          <w:szCs w:val="24"/>
        </w:rPr>
        <w:t xml:space="preserve">Sitio Histórico, </w:t>
      </w:r>
      <w:r w:rsidR="00C05C62">
        <w:rPr>
          <w:rFonts w:ascii="Times New Roman" w:hAnsi="Times New Roman" w:cs="Times New Roman"/>
          <w:sz w:val="24"/>
          <w:szCs w:val="24"/>
        </w:rPr>
        <w:t>Puente de La Cruz</w:t>
      </w:r>
      <w:r w:rsidR="00AF63ED">
        <w:rPr>
          <w:rFonts w:ascii="Times New Roman" w:hAnsi="Times New Roman" w:cs="Times New Roman"/>
          <w:sz w:val="24"/>
          <w:szCs w:val="24"/>
        </w:rPr>
        <w:t>-</w:t>
      </w:r>
      <w:r w:rsidR="00FC1FCE">
        <w:rPr>
          <w:rFonts w:ascii="Times New Roman" w:hAnsi="Times New Roman" w:cs="Times New Roman"/>
          <w:sz w:val="24"/>
          <w:szCs w:val="24"/>
        </w:rPr>
        <w:t>Tren Blindado</w:t>
      </w:r>
      <w:r w:rsidR="00AF63ED">
        <w:rPr>
          <w:rFonts w:ascii="Times New Roman" w:hAnsi="Times New Roman" w:cs="Times New Roman"/>
          <w:sz w:val="24"/>
          <w:szCs w:val="24"/>
        </w:rPr>
        <w:t>-Centro de Desarrollo de la Danza y el Teatro</w:t>
      </w:r>
      <w:r w:rsidR="00AF63ED">
        <w:rPr>
          <w:rStyle w:val="Refdenotaalpie"/>
          <w:rFonts w:ascii="Times New Roman" w:hAnsi="Times New Roman" w:cs="Times New Roman"/>
          <w:sz w:val="24"/>
          <w:szCs w:val="24"/>
        </w:rPr>
        <w:footnoteReference w:id="10"/>
      </w:r>
      <w:r w:rsidR="003D5A33">
        <w:rPr>
          <w:rFonts w:ascii="Times New Roman" w:hAnsi="Times New Roman" w:cs="Times New Roman"/>
          <w:sz w:val="24"/>
          <w:szCs w:val="24"/>
        </w:rPr>
        <w:t>.</w:t>
      </w:r>
      <w:r w:rsidR="00D16EFE">
        <w:rPr>
          <w:rFonts w:ascii="Times New Roman" w:hAnsi="Times New Roman" w:cs="Times New Roman"/>
          <w:sz w:val="24"/>
          <w:szCs w:val="24"/>
        </w:rPr>
        <w:t xml:space="preserve"> </w:t>
      </w:r>
    </w:p>
    <w:p w14:paraId="5C0762E3" w14:textId="795EE6E7" w:rsidR="007B7DA1" w:rsidRPr="00212B61" w:rsidRDefault="00FA514E" w:rsidP="00BA390E">
      <w:pPr>
        <w:spacing w:line="360" w:lineRule="auto"/>
        <w:jc w:val="both"/>
        <w:rPr>
          <w:rFonts w:ascii="Times New Roman" w:hAnsi="Times New Roman" w:cs="Times New Roman"/>
          <w:sz w:val="24"/>
          <w:szCs w:val="24"/>
        </w:rPr>
      </w:pPr>
      <w:r w:rsidRPr="00626826">
        <w:rPr>
          <w:rFonts w:ascii="Times New Roman" w:hAnsi="Times New Roman" w:cs="Times New Roman"/>
          <w:sz w:val="24"/>
          <w:szCs w:val="24"/>
        </w:rPr>
        <w:t>La propuesta fomenta un de</w:t>
      </w:r>
      <w:r w:rsidR="000A05B9">
        <w:rPr>
          <w:rFonts w:ascii="Times New Roman" w:hAnsi="Times New Roman" w:cs="Times New Roman"/>
          <w:sz w:val="24"/>
          <w:szCs w:val="24"/>
        </w:rPr>
        <w:t>sarrollo integral sostenible</w:t>
      </w:r>
      <w:r w:rsidRPr="00626826">
        <w:rPr>
          <w:rFonts w:ascii="Times New Roman" w:hAnsi="Times New Roman" w:cs="Times New Roman"/>
          <w:sz w:val="24"/>
          <w:szCs w:val="24"/>
        </w:rPr>
        <w:t xml:space="preserve"> que hace recuperable y productiva la inversión en el patrimonio y fomenta el turismo cultural como alternativa para el desarrollo local</w:t>
      </w:r>
      <w:r w:rsidR="000A05B9">
        <w:rPr>
          <w:rFonts w:ascii="Times New Roman" w:hAnsi="Times New Roman" w:cs="Times New Roman"/>
          <w:sz w:val="24"/>
          <w:szCs w:val="24"/>
        </w:rPr>
        <w:t>.</w:t>
      </w:r>
      <w:r w:rsidR="00917133" w:rsidRPr="00626826">
        <w:rPr>
          <w:rFonts w:ascii="Times New Roman" w:hAnsi="Times New Roman" w:cs="Times New Roman"/>
          <w:sz w:val="24"/>
          <w:szCs w:val="24"/>
        </w:rPr>
        <w:t xml:space="preserve"> Responde además a la necesidad de rescatar </w:t>
      </w:r>
      <w:r w:rsidR="000607E0">
        <w:rPr>
          <w:rFonts w:ascii="Times New Roman" w:hAnsi="Times New Roman" w:cs="Times New Roman"/>
          <w:sz w:val="24"/>
          <w:szCs w:val="24"/>
        </w:rPr>
        <w:t>el 85% de la manzana Sur en la Zona 6</w:t>
      </w:r>
      <w:r w:rsidR="009837C1">
        <w:rPr>
          <w:rFonts w:ascii="Times New Roman" w:hAnsi="Times New Roman" w:cs="Times New Roman"/>
          <w:sz w:val="24"/>
          <w:szCs w:val="24"/>
        </w:rPr>
        <w:t xml:space="preserve"> del Boulevard de la calle Independencia</w:t>
      </w:r>
      <w:r w:rsidR="006A52E6">
        <w:rPr>
          <w:rFonts w:ascii="Times New Roman" w:hAnsi="Times New Roman" w:cs="Times New Roman"/>
          <w:sz w:val="24"/>
          <w:szCs w:val="24"/>
        </w:rPr>
        <w:t xml:space="preserve">, identificada en los momentos actuales como de alta prioridad </w:t>
      </w:r>
      <w:r w:rsidR="00DD035A">
        <w:rPr>
          <w:rFonts w:ascii="Times New Roman" w:hAnsi="Times New Roman" w:cs="Times New Roman"/>
          <w:sz w:val="24"/>
          <w:szCs w:val="24"/>
        </w:rPr>
        <w:t>de intervención [14]</w:t>
      </w:r>
      <w:r w:rsidR="009837C1">
        <w:rPr>
          <w:rFonts w:ascii="Times New Roman" w:hAnsi="Times New Roman" w:cs="Times New Roman"/>
          <w:sz w:val="24"/>
          <w:szCs w:val="24"/>
        </w:rPr>
        <w:t>. Con una contribución especial como perfile</w:t>
      </w:r>
      <w:r w:rsidR="00917133" w:rsidRPr="00626826">
        <w:rPr>
          <w:rFonts w:ascii="Times New Roman" w:hAnsi="Times New Roman" w:cs="Times New Roman"/>
          <w:sz w:val="24"/>
          <w:szCs w:val="24"/>
        </w:rPr>
        <w:t xml:space="preserve"> </w:t>
      </w:r>
      <w:r w:rsidR="009837C1">
        <w:rPr>
          <w:rFonts w:ascii="Times New Roman" w:hAnsi="Times New Roman" w:cs="Times New Roman"/>
          <w:sz w:val="24"/>
          <w:szCs w:val="24"/>
        </w:rPr>
        <w:t>urbano donde se concentra la armonía de exponentes</w:t>
      </w:r>
      <w:r w:rsidR="00917133" w:rsidRPr="00626826">
        <w:rPr>
          <w:rFonts w:ascii="Times New Roman" w:hAnsi="Times New Roman" w:cs="Times New Roman"/>
          <w:sz w:val="24"/>
          <w:szCs w:val="24"/>
        </w:rPr>
        <w:t xml:space="preserve"> valiosos de la arquitectura ecléctica </w:t>
      </w:r>
      <w:r w:rsidR="00A15310">
        <w:rPr>
          <w:rFonts w:ascii="Times New Roman" w:hAnsi="Times New Roman" w:cs="Times New Roman"/>
          <w:sz w:val="24"/>
          <w:szCs w:val="24"/>
        </w:rPr>
        <w:t xml:space="preserve">y neoclásica </w:t>
      </w:r>
      <w:r w:rsidR="00917133" w:rsidRPr="00626826">
        <w:rPr>
          <w:rFonts w:ascii="Times New Roman" w:hAnsi="Times New Roman" w:cs="Times New Roman"/>
          <w:sz w:val="24"/>
          <w:szCs w:val="24"/>
        </w:rPr>
        <w:t>santac</w:t>
      </w:r>
      <w:r w:rsidR="00A15310">
        <w:rPr>
          <w:rFonts w:ascii="Times New Roman" w:hAnsi="Times New Roman" w:cs="Times New Roman"/>
          <w:sz w:val="24"/>
          <w:szCs w:val="24"/>
        </w:rPr>
        <w:t>lareña. Posee</w:t>
      </w:r>
      <w:r w:rsidR="00917133" w:rsidRPr="00626826">
        <w:rPr>
          <w:rFonts w:ascii="Times New Roman" w:hAnsi="Times New Roman" w:cs="Times New Roman"/>
          <w:sz w:val="24"/>
          <w:szCs w:val="24"/>
        </w:rPr>
        <w:t xml:space="preserve"> una ubicación </w:t>
      </w:r>
      <w:r w:rsidR="00A15310">
        <w:rPr>
          <w:rFonts w:ascii="Times New Roman" w:hAnsi="Times New Roman" w:cs="Times New Roman"/>
          <w:sz w:val="24"/>
          <w:szCs w:val="24"/>
        </w:rPr>
        <w:t>privilegiada dentro del Centro Histórico</w:t>
      </w:r>
      <w:r w:rsidR="00917133" w:rsidRPr="00626826">
        <w:rPr>
          <w:rFonts w:ascii="Times New Roman" w:hAnsi="Times New Roman" w:cs="Times New Roman"/>
          <w:sz w:val="24"/>
          <w:szCs w:val="24"/>
        </w:rPr>
        <w:t xml:space="preserve"> y </w:t>
      </w:r>
      <w:r w:rsidR="00A15310">
        <w:rPr>
          <w:rFonts w:ascii="Times New Roman" w:hAnsi="Times New Roman" w:cs="Times New Roman"/>
          <w:sz w:val="24"/>
          <w:szCs w:val="24"/>
        </w:rPr>
        <w:t>el Boulevard por cuanto</w:t>
      </w:r>
      <w:r w:rsidR="00134A64">
        <w:rPr>
          <w:rFonts w:ascii="Times New Roman" w:hAnsi="Times New Roman" w:cs="Times New Roman"/>
          <w:sz w:val="24"/>
          <w:szCs w:val="24"/>
        </w:rPr>
        <w:t xml:space="preserve"> con</w:t>
      </w:r>
      <w:r w:rsidR="004A0C93">
        <w:rPr>
          <w:rFonts w:ascii="Times New Roman" w:hAnsi="Times New Roman" w:cs="Times New Roman"/>
          <w:sz w:val="24"/>
          <w:szCs w:val="24"/>
        </w:rPr>
        <w:t>s</w:t>
      </w:r>
      <w:r w:rsidR="00134A64">
        <w:rPr>
          <w:rFonts w:ascii="Times New Roman" w:hAnsi="Times New Roman" w:cs="Times New Roman"/>
          <w:sz w:val="24"/>
          <w:szCs w:val="24"/>
        </w:rPr>
        <w:t>tituye</w:t>
      </w:r>
      <w:r w:rsidR="00A15310">
        <w:rPr>
          <w:rFonts w:ascii="Times New Roman" w:hAnsi="Times New Roman" w:cs="Times New Roman"/>
          <w:sz w:val="24"/>
          <w:szCs w:val="24"/>
        </w:rPr>
        <w:t xml:space="preserve"> </w:t>
      </w:r>
      <w:r w:rsidR="0002549D">
        <w:rPr>
          <w:rFonts w:ascii="Times New Roman" w:hAnsi="Times New Roman" w:cs="Times New Roman"/>
          <w:sz w:val="24"/>
          <w:szCs w:val="24"/>
        </w:rPr>
        <w:t>un borde urbano de sutura</w:t>
      </w:r>
      <w:r w:rsidR="004A0C93">
        <w:rPr>
          <w:rFonts w:ascii="Times New Roman" w:hAnsi="Times New Roman" w:cs="Times New Roman"/>
          <w:sz w:val="24"/>
          <w:szCs w:val="24"/>
        </w:rPr>
        <w:t>,</w:t>
      </w:r>
      <w:r w:rsidR="0002549D">
        <w:rPr>
          <w:rFonts w:ascii="Times New Roman" w:hAnsi="Times New Roman" w:cs="Times New Roman"/>
          <w:sz w:val="24"/>
          <w:szCs w:val="24"/>
        </w:rPr>
        <w:t xml:space="preserve"> entre la zona </w:t>
      </w:r>
      <w:r w:rsidR="0002549D">
        <w:rPr>
          <w:rFonts w:ascii="Times New Roman" w:hAnsi="Times New Roman" w:cs="Times New Roman"/>
          <w:sz w:val="24"/>
          <w:szCs w:val="24"/>
        </w:rPr>
        <w:lastRenderedPageBreak/>
        <w:t>peatonal y la Zona 7</w:t>
      </w:r>
      <w:r w:rsidR="00134A64">
        <w:rPr>
          <w:rFonts w:ascii="Times New Roman" w:hAnsi="Times New Roman" w:cs="Times New Roman"/>
          <w:sz w:val="24"/>
          <w:szCs w:val="24"/>
        </w:rPr>
        <w:t>,</w:t>
      </w:r>
      <w:r w:rsidR="0002549D">
        <w:rPr>
          <w:rFonts w:ascii="Times New Roman" w:hAnsi="Times New Roman" w:cs="Times New Roman"/>
          <w:sz w:val="24"/>
          <w:szCs w:val="24"/>
        </w:rPr>
        <w:t xml:space="preserve"> </w:t>
      </w:r>
      <w:r w:rsidR="0084529A">
        <w:rPr>
          <w:rFonts w:ascii="Times New Roman" w:hAnsi="Times New Roman" w:cs="Times New Roman"/>
          <w:sz w:val="24"/>
          <w:szCs w:val="24"/>
        </w:rPr>
        <w:t>de un sector senda de la calle Independencia</w:t>
      </w:r>
      <w:r w:rsidR="0002549D">
        <w:rPr>
          <w:rFonts w:ascii="Times New Roman" w:hAnsi="Times New Roman" w:cs="Times New Roman"/>
          <w:sz w:val="24"/>
          <w:szCs w:val="24"/>
        </w:rPr>
        <w:t xml:space="preserve"> plan</w:t>
      </w:r>
      <w:r w:rsidR="0084529A">
        <w:rPr>
          <w:rFonts w:ascii="Times New Roman" w:hAnsi="Times New Roman" w:cs="Times New Roman"/>
          <w:sz w:val="24"/>
          <w:szCs w:val="24"/>
        </w:rPr>
        <w:t>eada</w:t>
      </w:r>
      <w:r w:rsidR="00185013">
        <w:rPr>
          <w:rFonts w:ascii="Times New Roman" w:hAnsi="Times New Roman" w:cs="Times New Roman"/>
          <w:sz w:val="24"/>
          <w:szCs w:val="24"/>
        </w:rPr>
        <w:t xml:space="preserve"> </w:t>
      </w:r>
      <w:r w:rsidR="004233AC">
        <w:rPr>
          <w:rFonts w:ascii="Times New Roman" w:hAnsi="Times New Roman" w:cs="Times New Roman"/>
          <w:sz w:val="24"/>
          <w:szCs w:val="24"/>
        </w:rPr>
        <w:t xml:space="preserve">[13] </w:t>
      </w:r>
      <w:r w:rsidR="0002549D">
        <w:rPr>
          <w:rFonts w:ascii="Times New Roman" w:hAnsi="Times New Roman" w:cs="Times New Roman"/>
          <w:sz w:val="24"/>
          <w:szCs w:val="24"/>
        </w:rPr>
        <w:t>para el</w:t>
      </w:r>
      <w:r w:rsidR="00696500">
        <w:rPr>
          <w:rFonts w:ascii="Times New Roman" w:hAnsi="Times New Roman" w:cs="Times New Roman"/>
          <w:sz w:val="24"/>
          <w:szCs w:val="24"/>
        </w:rPr>
        <w:t xml:space="preserve"> </w:t>
      </w:r>
      <w:r w:rsidR="0002549D">
        <w:rPr>
          <w:rFonts w:ascii="Times New Roman" w:hAnsi="Times New Roman" w:cs="Times New Roman"/>
          <w:sz w:val="24"/>
          <w:szCs w:val="24"/>
        </w:rPr>
        <w:t>desarrollo del conect</w:t>
      </w:r>
      <w:r w:rsidR="004A0C93">
        <w:rPr>
          <w:rFonts w:ascii="Times New Roman" w:hAnsi="Times New Roman" w:cs="Times New Roman"/>
          <w:sz w:val="24"/>
          <w:szCs w:val="24"/>
        </w:rPr>
        <w:t>o</w:t>
      </w:r>
      <w:r w:rsidR="0002549D">
        <w:rPr>
          <w:rFonts w:ascii="Times New Roman" w:hAnsi="Times New Roman" w:cs="Times New Roman"/>
          <w:sz w:val="24"/>
          <w:szCs w:val="24"/>
        </w:rPr>
        <w:t xml:space="preserve">r </w:t>
      </w:r>
      <w:r w:rsidR="00696500">
        <w:rPr>
          <w:rFonts w:ascii="Times New Roman" w:hAnsi="Times New Roman" w:cs="Times New Roman"/>
          <w:sz w:val="24"/>
          <w:szCs w:val="24"/>
        </w:rPr>
        <w:t xml:space="preserve">con el conjunto del Monumento al Tren Blindado. </w:t>
      </w:r>
      <w:r w:rsidR="007B7DA1" w:rsidRPr="00212B61">
        <w:rPr>
          <w:rFonts w:ascii="Times New Roman" w:hAnsi="Times New Roman" w:cs="Times New Roman"/>
          <w:sz w:val="24"/>
          <w:szCs w:val="24"/>
        </w:rPr>
        <w:t xml:space="preserve">El resultado profundiza en las soluciones más efectivas; presenta y elabora las bases para la tarea técnica que se corresponde con la etapa de soluciones al proyecto arquitectónico de Ideas Conceptuales, definido por el Equipo Técnico de Proyectos para la Regeneración del Boulevard de Santa Clara con la contribución de la </w:t>
      </w:r>
      <w:r w:rsidR="00185013">
        <w:rPr>
          <w:rFonts w:ascii="Times New Roman" w:hAnsi="Times New Roman" w:cs="Times New Roman"/>
          <w:sz w:val="24"/>
          <w:szCs w:val="24"/>
        </w:rPr>
        <w:t xml:space="preserve">Facultad de Construcciones de la Universidad </w:t>
      </w:r>
      <w:r w:rsidR="00D15F02">
        <w:rPr>
          <w:rFonts w:ascii="Times New Roman" w:hAnsi="Times New Roman" w:cs="Times New Roman"/>
          <w:sz w:val="24"/>
          <w:szCs w:val="24"/>
        </w:rPr>
        <w:t>Central</w:t>
      </w:r>
      <w:r w:rsidR="000B5D7D">
        <w:rPr>
          <w:rFonts w:ascii="Times New Roman" w:hAnsi="Times New Roman" w:cs="Times New Roman"/>
          <w:sz w:val="24"/>
          <w:szCs w:val="24"/>
        </w:rPr>
        <w:t xml:space="preserve"> </w:t>
      </w:r>
      <w:r w:rsidR="00D15F02">
        <w:rPr>
          <w:rFonts w:ascii="Times New Roman" w:hAnsi="Times New Roman" w:cs="Times New Roman"/>
          <w:sz w:val="24"/>
          <w:szCs w:val="24"/>
        </w:rPr>
        <w:t>”Marta Abreu” de Las Villas</w:t>
      </w:r>
      <w:r w:rsidR="007B7DA1" w:rsidRPr="00212B61">
        <w:rPr>
          <w:rFonts w:ascii="Times New Roman" w:hAnsi="Times New Roman" w:cs="Times New Roman"/>
          <w:sz w:val="24"/>
          <w:szCs w:val="24"/>
        </w:rPr>
        <w:t xml:space="preserve">. </w:t>
      </w:r>
      <w:r w:rsidR="008E6AFD" w:rsidRPr="00212B61">
        <w:rPr>
          <w:rFonts w:ascii="Times New Roman" w:hAnsi="Times New Roman" w:cs="Times New Roman"/>
          <w:sz w:val="24"/>
          <w:szCs w:val="24"/>
        </w:rPr>
        <w:t>En las definiciones de partida</w:t>
      </w:r>
      <w:r w:rsidR="00AB25A7" w:rsidRPr="00212B61">
        <w:rPr>
          <w:rFonts w:ascii="Times New Roman" w:hAnsi="Times New Roman" w:cs="Times New Roman"/>
          <w:sz w:val="24"/>
          <w:szCs w:val="24"/>
        </w:rPr>
        <w:t xml:space="preserve"> del Modelo que gestiona la Regeneración del eje peatonal</w:t>
      </w:r>
      <w:r w:rsidR="008E6AFD" w:rsidRPr="00212B61">
        <w:rPr>
          <w:rFonts w:ascii="Times New Roman" w:hAnsi="Times New Roman" w:cs="Times New Roman"/>
          <w:sz w:val="24"/>
          <w:szCs w:val="24"/>
        </w:rPr>
        <w:t xml:space="preserve">, es necesario referir que la variante de solución V3 para el “Hotel Manzana Telégrafo” </w:t>
      </w:r>
      <w:r w:rsidR="005B2B6E">
        <w:rPr>
          <w:rFonts w:ascii="Times New Roman" w:hAnsi="Times New Roman" w:cs="Times New Roman"/>
          <w:sz w:val="24"/>
          <w:szCs w:val="24"/>
        </w:rPr>
        <w:t xml:space="preserve">, </w:t>
      </w:r>
      <w:r w:rsidR="00212B61" w:rsidRPr="00212B61">
        <w:rPr>
          <w:rFonts w:ascii="Times New Roman" w:hAnsi="Times New Roman" w:cs="Times New Roman"/>
          <w:sz w:val="24"/>
          <w:szCs w:val="24"/>
        </w:rPr>
        <w:t xml:space="preserve">proyecto motor y dinamizador del desarrollo </w:t>
      </w:r>
      <w:r w:rsidR="008E6AFD" w:rsidRPr="00212B61">
        <w:rPr>
          <w:rFonts w:ascii="Times New Roman" w:hAnsi="Times New Roman" w:cs="Times New Roman"/>
          <w:sz w:val="24"/>
          <w:szCs w:val="24"/>
        </w:rPr>
        <w:t>en el corredor cultural del Boulevard del C</w:t>
      </w:r>
      <w:r w:rsidR="005B2B6E">
        <w:rPr>
          <w:rFonts w:ascii="Times New Roman" w:hAnsi="Times New Roman" w:cs="Times New Roman"/>
          <w:sz w:val="24"/>
          <w:szCs w:val="24"/>
        </w:rPr>
        <w:t xml:space="preserve">entro histórico de Santa Clara, </w:t>
      </w:r>
      <w:r w:rsidR="00E1498F" w:rsidRPr="00E1498F">
        <w:rPr>
          <w:rFonts w:ascii="Times New Roman" w:hAnsi="Times New Roman" w:cs="Times New Roman"/>
          <w:sz w:val="24"/>
          <w:szCs w:val="24"/>
        </w:rPr>
        <w:t>el Equipo Técnico de Proyecto para la Implementación del Modelo de Gestión para la Regeneración urbana del Boulevard de Santa Clara</w:t>
      </w:r>
      <w:r w:rsidR="00E1498F" w:rsidRPr="00E1498F">
        <w:rPr>
          <w:rStyle w:val="Refdenotaalpie"/>
          <w:rFonts w:ascii="Times New Roman" w:hAnsi="Times New Roman" w:cs="Times New Roman"/>
          <w:sz w:val="24"/>
          <w:szCs w:val="24"/>
        </w:rPr>
        <w:footnoteReference w:id="11"/>
      </w:r>
      <w:r w:rsidR="00E1498F" w:rsidRPr="00E1498F">
        <w:rPr>
          <w:rFonts w:ascii="Times New Roman" w:hAnsi="Times New Roman" w:cs="Times New Roman"/>
          <w:sz w:val="24"/>
          <w:szCs w:val="24"/>
        </w:rPr>
        <w:t xml:space="preserve">, bajo la dirección de la Dra. Arq. Gloria Esther Artze Delgado, </w:t>
      </w:r>
      <w:r w:rsidR="008570F4">
        <w:rPr>
          <w:rFonts w:ascii="Times New Roman" w:hAnsi="Times New Roman" w:cs="Times New Roman"/>
          <w:sz w:val="24"/>
          <w:szCs w:val="24"/>
        </w:rPr>
        <w:t xml:space="preserve">ha contado con la </w:t>
      </w:r>
      <w:r w:rsidR="00E1498F" w:rsidRPr="00E1498F">
        <w:rPr>
          <w:rFonts w:ascii="Times New Roman" w:hAnsi="Times New Roman" w:cs="Times New Roman"/>
          <w:sz w:val="24"/>
          <w:szCs w:val="24"/>
        </w:rPr>
        <w:t xml:space="preserve">contribución de </w:t>
      </w:r>
      <w:r w:rsidR="008570F4">
        <w:rPr>
          <w:rFonts w:ascii="Times New Roman" w:hAnsi="Times New Roman" w:cs="Times New Roman"/>
          <w:sz w:val="24"/>
          <w:szCs w:val="24"/>
        </w:rPr>
        <w:t xml:space="preserve">los profesores e investigadores </w:t>
      </w:r>
      <w:r w:rsidR="000D5A9B" w:rsidRPr="00E1498F">
        <w:rPr>
          <w:rFonts w:ascii="Times New Roman" w:hAnsi="Times New Roman" w:cs="Times New Roman"/>
          <w:sz w:val="24"/>
          <w:szCs w:val="24"/>
        </w:rPr>
        <w:t>de las asignaturas DAU VII, DAU VIII, DAU IX,  del 4to y 5to. año del curso 2020-2021, en el Plan de estudio D</w:t>
      </w:r>
      <w:r w:rsidR="00297E18">
        <w:rPr>
          <w:rFonts w:ascii="Times New Roman" w:hAnsi="Times New Roman" w:cs="Times New Roman"/>
          <w:sz w:val="24"/>
          <w:szCs w:val="24"/>
        </w:rPr>
        <w:t xml:space="preserve">, </w:t>
      </w:r>
      <w:r w:rsidR="000D5A9B">
        <w:rPr>
          <w:rFonts w:ascii="Times New Roman" w:hAnsi="Times New Roman" w:cs="Times New Roman"/>
          <w:sz w:val="24"/>
          <w:szCs w:val="24"/>
        </w:rPr>
        <w:t xml:space="preserve">  </w:t>
      </w:r>
      <w:r w:rsidR="008570F4">
        <w:rPr>
          <w:rFonts w:ascii="Times New Roman" w:hAnsi="Times New Roman" w:cs="Times New Roman"/>
          <w:sz w:val="24"/>
          <w:szCs w:val="24"/>
        </w:rPr>
        <w:t xml:space="preserve">de </w:t>
      </w:r>
      <w:r w:rsidR="00E1498F" w:rsidRPr="00E1498F">
        <w:rPr>
          <w:rFonts w:ascii="Times New Roman" w:hAnsi="Times New Roman" w:cs="Times New Roman"/>
          <w:sz w:val="24"/>
          <w:szCs w:val="24"/>
        </w:rPr>
        <w:t xml:space="preserve">la </w:t>
      </w:r>
      <w:r w:rsidR="00306E30" w:rsidRPr="00E1498F">
        <w:rPr>
          <w:rFonts w:ascii="Times New Roman" w:hAnsi="Times New Roman" w:cs="Times New Roman"/>
          <w:sz w:val="24"/>
          <w:szCs w:val="24"/>
        </w:rPr>
        <w:t>Carrera de Arquitectura de</w:t>
      </w:r>
      <w:r w:rsidR="000D5A9B">
        <w:rPr>
          <w:rFonts w:ascii="Times New Roman" w:hAnsi="Times New Roman" w:cs="Times New Roman"/>
          <w:sz w:val="24"/>
          <w:szCs w:val="24"/>
        </w:rPr>
        <w:t xml:space="preserve"> la Facultad de Construcciones </w:t>
      </w:r>
      <w:r w:rsidR="00306E30" w:rsidRPr="00E1498F">
        <w:rPr>
          <w:rFonts w:ascii="Times New Roman" w:hAnsi="Times New Roman" w:cs="Times New Roman"/>
          <w:sz w:val="24"/>
          <w:szCs w:val="24"/>
        </w:rPr>
        <w:t>e</w:t>
      </w:r>
      <w:r w:rsidR="000D5A9B">
        <w:rPr>
          <w:rFonts w:ascii="Times New Roman" w:hAnsi="Times New Roman" w:cs="Times New Roman"/>
          <w:sz w:val="24"/>
          <w:szCs w:val="24"/>
        </w:rPr>
        <w:t>n</w:t>
      </w:r>
      <w:r w:rsidR="00306E30" w:rsidRPr="00E1498F">
        <w:rPr>
          <w:rFonts w:ascii="Times New Roman" w:hAnsi="Times New Roman" w:cs="Times New Roman"/>
          <w:sz w:val="24"/>
          <w:szCs w:val="24"/>
        </w:rPr>
        <w:t xml:space="preserve"> la Universidad Centra</w:t>
      </w:r>
      <w:r w:rsidR="000D5A9B">
        <w:rPr>
          <w:rFonts w:ascii="Times New Roman" w:hAnsi="Times New Roman" w:cs="Times New Roman"/>
          <w:sz w:val="24"/>
          <w:szCs w:val="24"/>
        </w:rPr>
        <w:t>l “Marta Abreu “ de Las Villas,</w:t>
      </w:r>
      <w:r w:rsidR="00FB17E8">
        <w:rPr>
          <w:rFonts w:ascii="Times New Roman" w:hAnsi="Times New Roman" w:cs="Times New Roman"/>
          <w:sz w:val="24"/>
          <w:szCs w:val="24"/>
        </w:rPr>
        <w:t xml:space="preserve"> la EMPROY No. 9</w:t>
      </w:r>
      <w:r w:rsidR="00EC7AC3">
        <w:rPr>
          <w:rFonts w:ascii="Times New Roman" w:hAnsi="Times New Roman" w:cs="Times New Roman"/>
          <w:sz w:val="24"/>
          <w:szCs w:val="24"/>
        </w:rPr>
        <w:t xml:space="preserve">, </w:t>
      </w:r>
      <w:r w:rsidR="00FB17E8">
        <w:rPr>
          <w:rFonts w:ascii="Times New Roman" w:hAnsi="Times New Roman" w:cs="Times New Roman"/>
          <w:sz w:val="24"/>
          <w:szCs w:val="24"/>
        </w:rPr>
        <w:t>del MICONS en Villa Clara</w:t>
      </w:r>
      <w:r w:rsidR="00297E18">
        <w:rPr>
          <w:rFonts w:ascii="Times New Roman" w:hAnsi="Times New Roman" w:cs="Times New Roman"/>
          <w:sz w:val="24"/>
          <w:szCs w:val="24"/>
        </w:rPr>
        <w:t xml:space="preserve">, el Centro Provincial de Patrimonio Cultural y las autoridades </w:t>
      </w:r>
      <w:r w:rsidR="00D7498D">
        <w:rPr>
          <w:rFonts w:ascii="Times New Roman" w:hAnsi="Times New Roman" w:cs="Times New Roman"/>
          <w:sz w:val="24"/>
          <w:szCs w:val="24"/>
        </w:rPr>
        <w:t>locales</w:t>
      </w:r>
      <w:r w:rsidR="000D5A9B">
        <w:rPr>
          <w:rFonts w:ascii="Times New Roman" w:hAnsi="Times New Roman" w:cs="Times New Roman"/>
          <w:sz w:val="24"/>
          <w:szCs w:val="24"/>
        </w:rPr>
        <w:t>.</w:t>
      </w:r>
    </w:p>
    <w:p w14:paraId="3FF994B4" w14:textId="0E3B27B0" w:rsidR="00F77670" w:rsidRPr="008144B8" w:rsidRDefault="00BF6093" w:rsidP="008144B8">
      <w:pPr>
        <w:spacing w:line="360" w:lineRule="auto"/>
        <w:jc w:val="both"/>
        <w:rPr>
          <w:rFonts w:ascii="Arial" w:hAnsi="Arial" w:cs="Arial"/>
          <w:sz w:val="24"/>
          <w:szCs w:val="24"/>
        </w:rPr>
      </w:pPr>
      <w:r w:rsidRPr="00D23B17">
        <w:rPr>
          <w:rFonts w:ascii="Times New Roman" w:hAnsi="Times New Roman" w:cs="Times New Roman"/>
          <w:b/>
          <w:sz w:val="24"/>
          <w:szCs w:val="24"/>
        </w:rPr>
        <w:t xml:space="preserve">4. </w:t>
      </w:r>
      <w:r w:rsidR="00E13EDE" w:rsidRPr="00D23B17">
        <w:rPr>
          <w:rFonts w:ascii="Times New Roman" w:hAnsi="Times New Roman" w:cs="Times New Roman"/>
          <w:b/>
          <w:sz w:val="24"/>
          <w:szCs w:val="24"/>
        </w:rPr>
        <w:t>Conclusiones</w:t>
      </w:r>
    </w:p>
    <w:p w14:paraId="3E3E0934" w14:textId="0E1742EF" w:rsidR="001C4C7C" w:rsidRPr="00D23B17" w:rsidRDefault="008C37F6" w:rsidP="00F6155B">
      <w:pPr>
        <w:spacing w:line="360" w:lineRule="auto"/>
        <w:jc w:val="both"/>
        <w:rPr>
          <w:rFonts w:ascii="Times New Roman" w:hAnsi="Times New Roman" w:cs="Times New Roman"/>
          <w:color w:val="000000"/>
          <w:sz w:val="24"/>
          <w:szCs w:val="24"/>
        </w:rPr>
      </w:pPr>
      <w:r w:rsidRPr="00D23B17">
        <w:rPr>
          <w:rFonts w:ascii="Times New Roman" w:hAnsi="Times New Roman" w:cs="Times New Roman"/>
          <w:color w:val="000000"/>
          <w:sz w:val="24"/>
          <w:szCs w:val="24"/>
        </w:rPr>
        <w:t>La</w:t>
      </w:r>
      <w:r w:rsidR="00092A5D" w:rsidRPr="00D23B17">
        <w:rPr>
          <w:rFonts w:ascii="Times New Roman" w:hAnsi="Times New Roman" w:cs="Times New Roman"/>
          <w:color w:val="000000"/>
          <w:sz w:val="24"/>
          <w:szCs w:val="24"/>
        </w:rPr>
        <w:t xml:space="preserve"> gesti</w:t>
      </w:r>
      <w:r w:rsidR="007302EE" w:rsidRPr="00D23B17">
        <w:rPr>
          <w:rFonts w:ascii="Times New Roman" w:hAnsi="Times New Roman" w:cs="Times New Roman"/>
          <w:color w:val="000000"/>
          <w:sz w:val="24"/>
          <w:szCs w:val="24"/>
        </w:rPr>
        <w:t>ón progresiva</w:t>
      </w:r>
      <w:r w:rsidR="001C4C7C" w:rsidRPr="00D23B17">
        <w:rPr>
          <w:rFonts w:ascii="Times New Roman" w:hAnsi="Times New Roman" w:cs="Times New Roman"/>
          <w:color w:val="000000"/>
          <w:sz w:val="24"/>
          <w:szCs w:val="24"/>
        </w:rPr>
        <w:t xml:space="preserve"> para la puesta en valor del Hotel Manza</w:t>
      </w:r>
      <w:r w:rsidR="00092A5D" w:rsidRPr="00D23B17">
        <w:rPr>
          <w:rFonts w:ascii="Times New Roman" w:hAnsi="Times New Roman" w:cs="Times New Roman"/>
          <w:color w:val="000000"/>
          <w:sz w:val="24"/>
          <w:szCs w:val="24"/>
        </w:rPr>
        <w:t xml:space="preserve">na Telégrafo </w:t>
      </w:r>
      <w:r w:rsidR="007302EE" w:rsidRPr="00D23B17">
        <w:rPr>
          <w:rFonts w:ascii="Times New Roman" w:hAnsi="Times New Roman" w:cs="Times New Roman"/>
          <w:color w:val="000000"/>
          <w:sz w:val="24"/>
          <w:szCs w:val="24"/>
        </w:rPr>
        <w:t>bajo las circun</w:t>
      </w:r>
      <w:r w:rsidR="00A859B1" w:rsidRPr="00D23B17">
        <w:rPr>
          <w:rFonts w:ascii="Times New Roman" w:hAnsi="Times New Roman" w:cs="Times New Roman"/>
          <w:color w:val="000000"/>
          <w:sz w:val="24"/>
          <w:szCs w:val="24"/>
        </w:rPr>
        <w:t>s</w:t>
      </w:r>
      <w:r w:rsidR="007302EE" w:rsidRPr="00D23B17">
        <w:rPr>
          <w:rFonts w:ascii="Times New Roman" w:hAnsi="Times New Roman" w:cs="Times New Roman"/>
          <w:color w:val="000000"/>
          <w:sz w:val="24"/>
          <w:szCs w:val="24"/>
        </w:rPr>
        <w:t>tancias espec</w:t>
      </w:r>
      <w:r w:rsidR="00A859B1" w:rsidRPr="00D23B17">
        <w:rPr>
          <w:rFonts w:ascii="Times New Roman" w:hAnsi="Times New Roman" w:cs="Times New Roman"/>
          <w:color w:val="000000"/>
          <w:sz w:val="24"/>
          <w:szCs w:val="24"/>
        </w:rPr>
        <w:t>í</w:t>
      </w:r>
      <w:r w:rsidR="007302EE" w:rsidRPr="00D23B17">
        <w:rPr>
          <w:rFonts w:ascii="Times New Roman" w:hAnsi="Times New Roman" w:cs="Times New Roman"/>
          <w:color w:val="000000"/>
          <w:sz w:val="24"/>
          <w:szCs w:val="24"/>
        </w:rPr>
        <w:t>ficas del desarrollo local</w:t>
      </w:r>
      <w:r w:rsidR="008566EE" w:rsidRPr="00D23B17">
        <w:rPr>
          <w:rFonts w:ascii="Times New Roman" w:hAnsi="Times New Roman" w:cs="Times New Roman"/>
          <w:color w:val="000000"/>
          <w:sz w:val="24"/>
          <w:szCs w:val="24"/>
        </w:rPr>
        <w:t xml:space="preserve">, </w:t>
      </w:r>
      <w:r w:rsidR="003567C7" w:rsidRPr="00D23B17">
        <w:rPr>
          <w:rFonts w:ascii="Times New Roman" w:hAnsi="Times New Roman" w:cs="Times New Roman"/>
          <w:color w:val="000000"/>
          <w:sz w:val="24"/>
          <w:szCs w:val="24"/>
        </w:rPr>
        <w:t xml:space="preserve">empleando </w:t>
      </w:r>
      <w:r w:rsidR="00C41C2C" w:rsidRPr="00D23B17">
        <w:rPr>
          <w:rFonts w:ascii="Times New Roman" w:hAnsi="Times New Roman" w:cs="Times New Roman"/>
          <w:color w:val="000000"/>
          <w:sz w:val="24"/>
          <w:szCs w:val="24"/>
        </w:rPr>
        <w:t xml:space="preserve">el </w:t>
      </w:r>
      <w:r w:rsidR="0037644D" w:rsidRPr="00D23B17">
        <w:rPr>
          <w:rFonts w:ascii="Times New Roman" w:hAnsi="Times New Roman" w:cs="Times New Roman"/>
          <w:color w:val="000000"/>
          <w:sz w:val="24"/>
          <w:szCs w:val="24"/>
        </w:rPr>
        <w:t xml:space="preserve">del planeamiento estratégico para fundamentar </w:t>
      </w:r>
      <w:r w:rsidRPr="00D23B17">
        <w:rPr>
          <w:rFonts w:ascii="Times New Roman" w:hAnsi="Times New Roman" w:cs="Times New Roman"/>
          <w:color w:val="000000"/>
          <w:sz w:val="24"/>
          <w:szCs w:val="24"/>
        </w:rPr>
        <w:t>desde el Plan Especial de Regeneración d</w:t>
      </w:r>
      <w:r w:rsidR="00A859B1" w:rsidRPr="00D23B17">
        <w:rPr>
          <w:rFonts w:ascii="Times New Roman" w:hAnsi="Times New Roman" w:cs="Times New Roman"/>
          <w:color w:val="000000"/>
          <w:sz w:val="24"/>
          <w:szCs w:val="24"/>
        </w:rPr>
        <w:t>e</w:t>
      </w:r>
      <w:r w:rsidRPr="00D23B17">
        <w:rPr>
          <w:rFonts w:ascii="Times New Roman" w:hAnsi="Times New Roman" w:cs="Times New Roman"/>
          <w:color w:val="000000"/>
          <w:sz w:val="24"/>
          <w:szCs w:val="24"/>
        </w:rPr>
        <w:t>l corr</w:t>
      </w:r>
      <w:r w:rsidR="00A859B1" w:rsidRPr="00D23B17">
        <w:rPr>
          <w:rFonts w:ascii="Times New Roman" w:hAnsi="Times New Roman" w:cs="Times New Roman"/>
          <w:color w:val="000000"/>
          <w:sz w:val="24"/>
          <w:szCs w:val="24"/>
        </w:rPr>
        <w:t>e</w:t>
      </w:r>
      <w:r w:rsidRPr="00D23B17">
        <w:rPr>
          <w:rFonts w:ascii="Times New Roman" w:hAnsi="Times New Roman" w:cs="Times New Roman"/>
          <w:color w:val="000000"/>
          <w:sz w:val="24"/>
          <w:szCs w:val="24"/>
        </w:rPr>
        <w:t>dor cultur</w:t>
      </w:r>
      <w:r w:rsidR="00A859B1" w:rsidRPr="00D23B17">
        <w:rPr>
          <w:rFonts w:ascii="Times New Roman" w:hAnsi="Times New Roman" w:cs="Times New Roman"/>
          <w:color w:val="000000"/>
          <w:sz w:val="24"/>
          <w:szCs w:val="24"/>
        </w:rPr>
        <w:t>a</w:t>
      </w:r>
      <w:r w:rsidRPr="00D23B17">
        <w:rPr>
          <w:rFonts w:ascii="Times New Roman" w:hAnsi="Times New Roman" w:cs="Times New Roman"/>
          <w:color w:val="000000"/>
          <w:sz w:val="24"/>
          <w:szCs w:val="24"/>
        </w:rPr>
        <w:t>l d</w:t>
      </w:r>
      <w:r w:rsidR="00A859B1" w:rsidRPr="00D23B17">
        <w:rPr>
          <w:rFonts w:ascii="Times New Roman" w:hAnsi="Times New Roman" w:cs="Times New Roman"/>
          <w:color w:val="000000"/>
          <w:sz w:val="24"/>
          <w:szCs w:val="24"/>
        </w:rPr>
        <w:t>e</w:t>
      </w:r>
      <w:r w:rsidRPr="00D23B17">
        <w:rPr>
          <w:rFonts w:ascii="Times New Roman" w:hAnsi="Times New Roman" w:cs="Times New Roman"/>
          <w:color w:val="000000"/>
          <w:sz w:val="24"/>
          <w:szCs w:val="24"/>
        </w:rPr>
        <w:t>l Boul</w:t>
      </w:r>
      <w:r w:rsidR="00A859B1" w:rsidRPr="00D23B17">
        <w:rPr>
          <w:rFonts w:ascii="Times New Roman" w:hAnsi="Times New Roman" w:cs="Times New Roman"/>
          <w:color w:val="000000"/>
          <w:sz w:val="24"/>
          <w:szCs w:val="24"/>
        </w:rPr>
        <w:t>e</w:t>
      </w:r>
      <w:r w:rsidRPr="00D23B17">
        <w:rPr>
          <w:rFonts w:ascii="Times New Roman" w:hAnsi="Times New Roman" w:cs="Times New Roman"/>
          <w:color w:val="000000"/>
          <w:sz w:val="24"/>
          <w:szCs w:val="24"/>
        </w:rPr>
        <w:t>v</w:t>
      </w:r>
      <w:r w:rsidR="00A859B1" w:rsidRPr="00D23B17">
        <w:rPr>
          <w:rFonts w:ascii="Times New Roman" w:hAnsi="Times New Roman" w:cs="Times New Roman"/>
          <w:color w:val="000000"/>
          <w:sz w:val="24"/>
          <w:szCs w:val="24"/>
        </w:rPr>
        <w:t>a</w:t>
      </w:r>
      <w:r w:rsidRPr="00D23B17">
        <w:rPr>
          <w:rFonts w:ascii="Times New Roman" w:hAnsi="Times New Roman" w:cs="Times New Roman"/>
          <w:color w:val="000000"/>
          <w:sz w:val="24"/>
          <w:szCs w:val="24"/>
        </w:rPr>
        <w:t>rd d</w:t>
      </w:r>
      <w:r w:rsidR="008566EE" w:rsidRPr="00D23B17">
        <w:rPr>
          <w:rFonts w:ascii="Times New Roman" w:hAnsi="Times New Roman" w:cs="Times New Roman"/>
          <w:color w:val="000000"/>
          <w:sz w:val="24"/>
          <w:szCs w:val="24"/>
        </w:rPr>
        <w:t>e</w:t>
      </w:r>
      <w:r w:rsidRPr="00D23B17">
        <w:rPr>
          <w:rFonts w:ascii="Times New Roman" w:hAnsi="Times New Roman" w:cs="Times New Roman"/>
          <w:color w:val="000000"/>
          <w:sz w:val="24"/>
          <w:szCs w:val="24"/>
        </w:rPr>
        <w:t xml:space="preserve"> S</w:t>
      </w:r>
      <w:r w:rsidR="008566EE" w:rsidRPr="00D23B17">
        <w:rPr>
          <w:rFonts w:ascii="Times New Roman" w:hAnsi="Times New Roman" w:cs="Times New Roman"/>
          <w:color w:val="000000"/>
          <w:sz w:val="24"/>
          <w:szCs w:val="24"/>
        </w:rPr>
        <w:t>a</w:t>
      </w:r>
      <w:r w:rsidRPr="00D23B17">
        <w:rPr>
          <w:rFonts w:ascii="Times New Roman" w:hAnsi="Times New Roman" w:cs="Times New Roman"/>
          <w:color w:val="000000"/>
          <w:sz w:val="24"/>
          <w:szCs w:val="24"/>
        </w:rPr>
        <w:t>nt</w:t>
      </w:r>
      <w:r w:rsidR="008566EE" w:rsidRPr="00D23B17">
        <w:rPr>
          <w:rFonts w:ascii="Times New Roman" w:hAnsi="Times New Roman" w:cs="Times New Roman"/>
          <w:color w:val="000000"/>
          <w:sz w:val="24"/>
          <w:szCs w:val="24"/>
        </w:rPr>
        <w:t>a</w:t>
      </w:r>
      <w:r w:rsidRPr="00D23B17">
        <w:rPr>
          <w:rFonts w:ascii="Times New Roman" w:hAnsi="Times New Roman" w:cs="Times New Roman"/>
          <w:color w:val="000000"/>
          <w:sz w:val="24"/>
          <w:szCs w:val="24"/>
        </w:rPr>
        <w:t xml:space="preserve"> Cl</w:t>
      </w:r>
      <w:r w:rsidR="008566EE" w:rsidRPr="00D23B17">
        <w:rPr>
          <w:rFonts w:ascii="Times New Roman" w:hAnsi="Times New Roman" w:cs="Times New Roman"/>
          <w:color w:val="000000"/>
          <w:sz w:val="24"/>
          <w:szCs w:val="24"/>
        </w:rPr>
        <w:t>a</w:t>
      </w:r>
      <w:r w:rsidRPr="00D23B17">
        <w:rPr>
          <w:rFonts w:ascii="Times New Roman" w:hAnsi="Times New Roman" w:cs="Times New Roman"/>
          <w:color w:val="000000"/>
          <w:sz w:val="24"/>
          <w:szCs w:val="24"/>
        </w:rPr>
        <w:t>r</w:t>
      </w:r>
      <w:r w:rsidR="008566EE" w:rsidRPr="00D23B17">
        <w:rPr>
          <w:rFonts w:ascii="Times New Roman" w:hAnsi="Times New Roman" w:cs="Times New Roman"/>
          <w:color w:val="000000"/>
          <w:sz w:val="24"/>
          <w:szCs w:val="24"/>
        </w:rPr>
        <w:t>a</w:t>
      </w:r>
      <w:r w:rsidRPr="00D23B17">
        <w:rPr>
          <w:rFonts w:ascii="Times New Roman" w:hAnsi="Times New Roman" w:cs="Times New Roman"/>
          <w:color w:val="000000"/>
          <w:sz w:val="24"/>
          <w:szCs w:val="24"/>
        </w:rPr>
        <w:t xml:space="preserve">, </w:t>
      </w:r>
      <w:r w:rsidR="0037644D" w:rsidRPr="00D23B17">
        <w:rPr>
          <w:rFonts w:ascii="Times New Roman" w:hAnsi="Times New Roman" w:cs="Times New Roman"/>
          <w:color w:val="000000"/>
          <w:sz w:val="24"/>
          <w:szCs w:val="24"/>
        </w:rPr>
        <w:t xml:space="preserve">políticas </w:t>
      </w:r>
      <w:r w:rsidR="00C54B18" w:rsidRPr="00D23B17">
        <w:rPr>
          <w:rFonts w:ascii="Times New Roman" w:hAnsi="Times New Roman" w:cs="Times New Roman"/>
          <w:color w:val="000000"/>
          <w:sz w:val="24"/>
          <w:szCs w:val="24"/>
        </w:rPr>
        <w:t>públicas</w:t>
      </w:r>
      <w:r w:rsidR="00956E9F" w:rsidRPr="00D23B17">
        <w:rPr>
          <w:rFonts w:ascii="Times New Roman" w:hAnsi="Times New Roman" w:cs="Times New Roman"/>
          <w:color w:val="000000"/>
          <w:sz w:val="24"/>
          <w:szCs w:val="24"/>
        </w:rPr>
        <w:t xml:space="preserve"> que</w:t>
      </w:r>
      <w:r w:rsidR="00C54B18" w:rsidRPr="00D23B17">
        <w:rPr>
          <w:rFonts w:ascii="Times New Roman" w:hAnsi="Times New Roman" w:cs="Times New Roman"/>
          <w:color w:val="000000"/>
          <w:sz w:val="24"/>
          <w:szCs w:val="24"/>
        </w:rPr>
        <w:t xml:space="preserve"> contribuir </w:t>
      </w:r>
      <w:r w:rsidR="00956E9F" w:rsidRPr="00D23B17">
        <w:rPr>
          <w:rFonts w:ascii="Times New Roman" w:hAnsi="Times New Roman" w:cs="Times New Roman"/>
          <w:color w:val="000000"/>
          <w:sz w:val="24"/>
          <w:szCs w:val="24"/>
        </w:rPr>
        <w:t xml:space="preserve">a cumplir </w:t>
      </w:r>
      <w:r w:rsidR="001743F8" w:rsidRPr="00D23B17">
        <w:rPr>
          <w:rFonts w:ascii="Times New Roman" w:hAnsi="Times New Roman" w:cs="Times New Roman"/>
          <w:color w:val="000000"/>
          <w:sz w:val="24"/>
          <w:szCs w:val="24"/>
        </w:rPr>
        <w:t xml:space="preserve">compromisos contraídos por el país </w:t>
      </w:r>
      <w:r w:rsidR="00155E38" w:rsidRPr="00D23B17">
        <w:rPr>
          <w:rFonts w:ascii="Times New Roman" w:hAnsi="Times New Roman" w:cs="Times New Roman"/>
          <w:color w:val="000000"/>
          <w:sz w:val="24"/>
          <w:szCs w:val="24"/>
        </w:rPr>
        <w:t xml:space="preserve">con lograr </w:t>
      </w:r>
      <w:r w:rsidR="00C54B18" w:rsidRPr="00D23B17">
        <w:rPr>
          <w:rFonts w:ascii="Times New Roman" w:hAnsi="Times New Roman" w:cs="Times New Roman"/>
          <w:color w:val="000000"/>
          <w:sz w:val="24"/>
          <w:szCs w:val="24"/>
        </w:rPr>
        <w:t>el objetivo 11</w:t>
      </w:r>
      <w:r w:rsidR="001743F8" w:rsidRPr="00D23B17">
        <w:rPr>
          <w:rFonts w:ascii="Times New Roman" w:hAnsi="Times New Roman" w:cs="Times New Roman"/>
          <w:color w:val="000000"/>
          <w:sz w:val="24"/>
          <w:szCs w:val="24"/>
        </w:rPr>
        <w:t xml:space="preserve"> </w:t>
      </w:r>
      <w:r w:rsidR="00C54B18" w:rsidRPr="00D23B17">
        <w:rPr>
          <w:rFonts w:ascii="Times New Roman" w:hAnsi="Times New Roman" w:cs="Times New Roman"/>
          <w:color w:val="000000"/>
          <w:sz w:val="24"/>
          <w:szCs w:val="24"/>
        </w:rPr>
        <w:t xml:space="preserve">de </w:t>
      </w:r>
      <w:r w:rsidR="001743F8" w:rsidRPr="00D23B17">
        <w:rPr>
          <w:rFonts w:ascii="Times New Roman" w:hAnsi="Times New Roman" w:cs="Times New Roman"/>
          <w:color w:val="000000"/>
          <w:sz w:val="24"/>
          <w:szCs w:val="24"/>
        </w:rPr>
        <w:t>desarrollo</w:t>
      </w:r>
      <w:r w:rsidR="008F3AD4" w:rsidRPr="00D23B17">
        <w:rPr>
          <w:rFonts w:ascii="Times New Roman" w:hAnsi="Times New Roman" w:cs="Times New Roman"/>
          <w:color w:val="000000"/>
          <w:sz w:val="24"/>
          <w:szCs w:val="24"/>
        </w:rPr>
        <w:t xml:space="preserve"> de ciudades</w:t>
      </w:r>
      <w:r w:rsidR="001743F8" w:rsidRPr="00D23B17">
        <w:rPr>
          <w:rFonts w:ascii="Times New Roman" w:hAnsi="Times New Roman" w:cs="Times New Roman"/>
          <w:color w:val="000000"/>
          <w:sz w:val="24"/>
          <w:szCs w:val="24"/>
        </w:rPr>
        <w:t xml:space="preserve"> sostenible</w:t>
      </w:r>
      <w:r w:rsidR="008F3AD4" w:rsidRPr="00D23B17">
        <w:rPr>
          <w:rFonts w:ascii="Times New Roman" w:hAnsi="Times New Roman" w:cs="Times New Roman"/>
          <w:color w:val="000000"/>
          <w:sz w:val="24"/>
          <w:szCs w:val="24"/>
        </w:rPr>
        <w:t>, seguras, inclusivas y resilientes.</w:t>
      </w:r>
      <w:r w:rsidR="00956E9F" w:rsidRPr="00D23B17">
        <w:rPr>
          <w:rFonts w:ascii="Times New Roman" w:hAnsi="Times New Roman" w:cs="Times New Roman"/>
          <w:color w:val="000000"/>
          <w:sz w:val="24"/>
          <w:szCs w:val="24"/>
        </w:rPr>
        <w:t xml:space="preserve"> </w:t>
      </w:r>
    </w:p>
    <w:p w14:paraId="481FDCCC" w14:textId="7C8E88CC" w:rsidR="00D42C07" w:rsidRPr="00D23B17" w:rsidRDefault="008A244A" w:rsidP="00F6155B">
      <w:pPr>
        <w:spacing w:line="360" w:lineRule="auto"/>
        <w:jc w:val="both"/>
        <w:rPr>
          <w:rFonts w:ascii="Times New Roman" w:hAnsi="Times New Roman" w:cs="Times New Roman"/>
          <w:color w:val="000000"/>
          <w:sz w:val="24"/>
          <w:szCs w:val="24"/>
        </w:rPr>
      </w:pPr>
      <w:r w:rsidRPr="00D23B17">
        <w:rPr>
          <w:rFonts w:ascii="Times New Roman" w:hAnsi="Times New Roman" w:cs="Times New Roman"/>
          <w:color w:val="000000"/>
          <w:sz w:val="24"/>
          <w:szCs w:val="24"/>
        </w:rPr>
        <w:t>El</w:t>
      </w:r>
      <w:r w:rsidR="001603C3" w:rsidRPr="00D23B17">
        <w:rPr>
          <w:rFonts w:ascii="Times New Roman" w:hAnsi="Times New Roman" w:cs="Times New Roman"/>
          <w:color w:val="000000"/>
          <w:sz w:val="24"/>
          <w:szCs w:val="24"/>
        </w:rPr>
        <w:t xml:space="preserve"> </w:t>
      </w:r>
      <w:r w:rsidRPr="00D23B17">
        <w:rPr>
          <w:rFonts w:ascii="Times New Roman" w:hAnsi="Times New Roman" w:cs="Times New Roman"/>
          <w:color w:val="000000"/>
          <w:sz w:val="24"/>
          <w:szCs w:val="24"/>
        </w:rPr>
        <w:t>presente</w:t>
      </w:r>
      <w:r w:rsidR="001603C3" w:rsidRPr="00D23B17">
        <w:rPr>
          <w:rFonts w:ascii="Times New Roman" w:hAnsi="Times New Roman" w:cs="Times New Roman"/>
          <w:color w:val="000000"/>
          <w:sz w:val="24"/>
          <w:szCs w:val="24"/>
        </w:rPr>
        <w:t>,</w:t>
      </w:r>
      <w:r w:rsidR="00BA66C8" w:rsidRPr="00D23B17">
        <w:rPr>
          <w:rFonts w:ascii="Times New Roman" w:hAnsi="Times New Roman" w:cs="Times New Roman"/>
          <w:color w:val="000000"/>
          <w:sz w:val="24"/>
          <w:szCs w:val="24"/>
        </w:rPr>
        <w:t xml:space="preserve"> </w:t>
      </w:r>
      <w:r w:rsidR="00BC3D80" w:rsidRPr="00D23B17">
        <w:rPr>
          <w:rFonts w:ascii="Times New Roman" w:hAnsi="Times New Roman" w:cs="Times New Roman"/>
          <w:color w:val="000000"/>
          <w:sz w:val="24"/>
          <w:szCs w:val="24"/>
        </w:rPr>
        <w:t>muestra</w:t>
      </w:r>
      <w:r w:rsidR="00D13C0C" w:rsidRPr="00D23B17">
        <w:rPr>
          <w:rFonts w:ascii="Times New Roman" w:hAnsi="Times New Roman" w:cs="Times New Roman"/>
          <w:color w:val="000000"/>
          <w:sz w:val="24"/>
          <w:szCs w:val="24"/>
        </w:rPr>
        <w:t xml:space="preserve"> </w:t>
      </w:r>
      <w:r w:rsidR="00BC3D80" w:rsidRPr="00D23B17">
        <w:rPr>
          <w:rFonts w:ascii="Times New Roman" w:hAnsi="Times New Roman" w:cs="Times New Roman"/>
          <w:color w:val="000000"/>
          <w:sz w:val="24"/>
          <w:szCs w:val="24"/>
        </w:rPr>
        <w:t xml:space="preserve">como </w:t>
      </w:r>
      <w:r w:rsidR="00B824D9" w:rsidRPr="00D23B17">
        <w:rPr>
          <w:rFonts w:ascii="Times New Roman" w:hAnsi="Times New Roman" w:cs="Times New Roman"/>
          <w:color w:val="000000"/>
          <w:sz w:val="24"/>
          <w:szCs w:val="24"/>
        </w:rPr>
        <w:t>la</w:t>
      </w:r>
      <w:r w:rsidRPr="00D23B17">
        <w:rPr>
          <w:rFonts w:ascii="Times New Roman" w:hAnsi="Times New Roman" w:cs="Times New Roman"/>
          <w:color w:val="000000"/>
          <w:sz w:val="24"/>
          <w:szCs w:val="24"/>
        </w:rPr>
        <w:t xml:space="preserve"> sistematización de acciones progresivas que gestionan la </w:t>
      </w:r>
      <w:r w:rsidR="00E03BAC" w:rsidRPr="00D23B17">
        <w:rPr>
          <w:rFonts w:ascii="Times New Roman" w:hAnsi="Times New Roman" w:cs="Times New Roman"/>
          <w:color w:val="000000"/>
          <w:sz w:val="24"/>
          <w:szCs w:val="24"/>
        </w:rPr>
        <w:t xml:space="preserve">puesta en valor del Hotel Manzana </w:t>
      </w:r>
      <w:r w:rsidR="00B824D9" w:rsidRPr="00D23B17">
        <w:rPr>
          <w:rFonts w:ascii="Times New Roman" w:hAnsi="Times New Roman" w:cs="Times New Roman"/>
          <w:color w:val="000000"/>
          <w:sz w:val="24"/>
          <w:szCs w:val="24"/>
        </w:rPr>
        <w:t xml:space="preserve">Telégrafo ha constituido </w:t>
      </w:r>
      <w:r w:rsidR="00EF2C25" w:rsidRPr="00D23B17">
        <w:rPr>
          <w:rFonts w:ascii="Times New Roman" w:hAnsi="Times New Roman" w:cs="Times New Roman"/>
          <w:color w:val="000000"/>
          <w:sz w:val="24"/>
          <w:szCs w:val="24"/>
        </w:rPr>
        <w:t xml:space="preserve">siempre </w:t>
      </w:r>
      <w:r w:rsidR="00B824D9" w:rsidRPr="00D23B17">
        <w:rPr>
          <w:rFonts w:ascii="Times New Roman" w:hAnsi="Times New Roman" w:cs="Times New Roman"/>
          <w:color w:val="000000"/>
          <w:sz w:val="24"/>
          <w:szCs w:val="24"/>
        </w:rPr>
        <w:t>un desafío y un</w:t>
      </w:r>
      <w:r w:rsidR="00EF2C25" w:rsidRPr="00D23B17">
        <w:rPr>
          <w:rFonts w:ascii="Times New Roman" w:hAnsi="Times New Roman" w:cs="Times New Roman"/>
          <w:color w:val="000000"/>
          <w:sz w:val="24"/>
          <w:szCs w:val="24"/>
        </w:rPr>
        <w:t>a</w:t>
      </w:r>
      <w:r w:rsidR="00B824D9" w:rsidRPr="00D23B17">
        <w:rPr>
          <w:rFonts w:ascii="Times New Roman" w:hAnsi="Times New Roman" w:cs="Times New Roman"/>
          <w:color w:val="000000"/>
          <w:sz w:val="24"/>
          <w:szCs w:val="24"/>
        </w:rPr>
        <w:t xml:space="preserve"> oportunidad</w:t>
      </w:r>
      <w:r w:rsidR="004B46FB" w:rsidRPr="00D23B17">
        <w:rPr>
          <w:rFonts w:ascii="Times New Roman" w:hAnsi="Times New Roman" w:cs="Times New Roman"/>
          <w:color w:val="000000"/>
          <w:sz w:val="24"/>
          <w:szCs w:val="24"/>
        </w:rPr>
        <w:t xml:space="preserve"> d</w:t>
      </w:r>
      <w:r w:rsidR="00EF2C25" w:rsidRPr="00D23B17">
        <w:rPr>
          <w:rFonts w:ascii="Times New Roman" w:hAnsi="Times New Roman" w:cs="Times New Roman"/>
          <w:color w:val="000000"/>
          <w:sz w:val="24"/>
          <w:szCs w:val="24"/>
        </w:rPr>
        <w:t>e</w:t>
      </w:r>
      <w:r w:rsidR="004B46FB" w:rsidRPr="00D23B17">
        <w:rPr>
          <w:rFonts w:ascii="Times New Roman" w:hAnsi="Times New Roman" w:cs="Times New Roman"/>
          <w:color w:val="000000"/>
          <w:sz w:val="24"/>
          <w:szCs w:val="24"/>
        </w:rPr>
        <w:t>ntro</w:t>
      </w:r>
      <w:r w:rsidR="00BA66C8" w:rsidRPr="00D23B17">
        <w:rPr>
          <w:rFonts w:ascii="Times New Roman" w:hAnsi="Times New Roman" w:cs="Times New Roman"/>
          <w:color w:val="000000"/>
          <w:sz w:val="24"/>
          <w:szCs w:val="24"/>
        </w:rPr>
        <w:t xml:space="preserve"> de</w:t>
      </w:r>
      <w:r w:rsidR="00B824D9" w:rsidRPr="00D23B17">
        <w:rPr>
          <w:rFonts w:ascii="Times New Roman" w:hAnsi="Times New Roman" w:cs="Times New Roman"/>
          <w:color w:val="000000"/>
          <w:sz w:val="24"/>
          <w:szCs w:val="24"/>
        </w:rPr>
        <w:t>l</w:t>
      </w:r>
      <w:r w:rsidR="00E03BAC" w:rsidRPr="00D23B17">
        <w:rPr>
          <w:rFonts w:ascii="Times New Roman" w:hAnsi="Times New Roman" w:cs="Times New Roman"/>
          <w:color w:val="000000"/>
          <w:sz w:val="24"/>
          <w:szCs w:val="24"/>
        </w:rPr>
        <w:t xml:space="preserve"> </w:t>
      </w:r>
      <w:r w:rsidR="004B46FB" w:rsidRPr="00D23B17">
        <w:rPr>
          <w:rFonts w:ascii="Times New Roman" w:hAnsi="Times New Roman" w:cs="Times New Roman"/>
          <w:color w:val="000000"/>
          <w:sz w:val="24"/>
          <w:szCs w:val="24"/>
        </w:rPr>
        <w:t>Modelo</w:t>
      </w:r>
      <w:r w:rsidR="00BC3D80" w:rsidRPr="00D23B17">
        <w:rPr>
          <w:rFonts w:ascii="Times New Roman" w:hAnsi="Times New Roman" w:cs="Times New Roman"/>
          <w:color w:val="000000"/>
          <w:sz w:val="24"/>
          <w:szCs w:val="24"/>
        </w:rPr>
        <w:t xml:space="preserve"> </w:t>
      </w:r>
      <w:r w:rsidR="00EF2C25" w:rsidRPr="00D23B17">
        <w:rPr>
          <w:rFonts w:ascii="Times New Roman" w:hAnsi="Times New Roman" w:cs="Times New Roman"/>
          <w:color w:val="000000"/>
          <w:sz w:val="24"/>
          <w:szCs w:val="24"/>
        </w:rPr>
        <w:t xml:space="preserve">que por tres décadas ha </w:t>
      </w:r>
      <w:r w:rsidR="00D42C07" w:rsidRPr="00D23B17">
        <w:rPr>
          <w:rFonts w:ascii="Times New Roman" w:hAnsi="Times New Roman" w:cs="Times New Roman"/>
          <w:color w:val="000000"/>
          <w:sz w:val="24"/>
          <w:szCs w:val="24"/>
        </w:rPr>
        <w:t>gestiona</w:t>
      </w:r>
      <w:r w:rsidR="00EF2C25" w:rsidRPr="00D23B17">
        <w:rPr>
          <w:rFonts w:ascii="Times New Roman" w:hAnsi="Times New Roman" w:cs="Times New Roman"/>
          <w:color w:val="000000"/>
          <w:sz w:val="24"/>
          <w:szCs w:val="24"/>
        </w:rPr>
        <w:t>do</w:t>
      </w:r>
      <w:r w:rsidR="00EF3118" w:rsidRPr="00D23B17">
        <w:rPr>
          <w:rFonts w:ascii="Times New Roman" w:hAnsi="Times New Roman" w:cs="Times New Roman"/>
          <w:color w:val="000000"/>
          <w:sz w:val="24"/>
          <w:szCs w:val="24"/>
        </w:rPr>
        <w:t xml:space="preserve"> la regeneración del </w:t>
      </w:r>
      <w:r w:rsidR="00D42C07" w:rsidRPr="00D23B17">
        <w:rPr>
          <w:rFonts w:ascii="Times New Roman" w:hAnsi="Times New Roman" w:cs="Times New Roman"/>
          <w:color w:val="000000"/>
          <w:sz w:val="24"/>
          <w:szCs w:val="24"/>
        </w:rPr>
        <w:t>corredor cultural del</w:t>
      </w:r>
      <w:r w:rsidR="00D42C07" w:rsidRPr="00D23B17">
        <w:rPr>
          <w:color w:val="000000"/>
          <w:sz w:val="24"/>
          <w:szCs w:val="24"/>
        </w:rPr>
        <w:t xml:space="preserve"> </w:t>
      </w:r>
      <w:r w:rsidR="00D42C07" w:rsidRPr="00D23B17">
        <w:rPr>
          <w:rFonts w:ascii="Times New Roman" w:hAnsi="Times New Roman" w:cs="Times New Roman"/>
          <w:color w:val="000000"/>
          <w:sz w:val="24"/>
          <w:szCs w:val="24"/>
        </w:rPr>
        <w:t>Boulevard de Santa Clara</w:t>
      </w:r>
      <w:r w:rsidR="00EF3118" w:rsidRPr="00D23B17">
        <w:rPr>
          <w:rFonts w:ascii="Times New Roman" w:hAnsi="Times New Roman" w:cs="Times New Roman"/>
          <w:color w:val="000000"/>
          <w:sz w:val="24"/>
          <w:szCs w:val="24"/>
        </w:rPr>
        <w:t>, encontrando factible</w:t>
      </w:r>
      <w:r w:rsidR="007442CE" w:rsidRPr="00D23B17">
        <w:rPr>
          <w:rFonts w:ascii="Times New Roman" w:hAnsi="Times New Roman" w:cs="Times New Roman"/>
          <w:color w:val="000000"/>
          <w:sz w:val="24"/>
          <w:szCs w:val="24"/>
        </w:rPr>
        <w:t xml:space="preserve"> la</w:t>
      </w:r>
      <w:r w:rsidR="00EF3118" w:rsidRPr="00D23B17">
        <w:rPr>
          <w:rFonts w:ascii="Times New Roman" w:hAnsi="Times New Roman" w:cs="Times New Roman"/>
          <w:color w:val="000000"/>
          <w:sz w:val="24"/>
          <w:szCs w:val="24"/>
        </w:rPr>
        <w:t xml:space="preserve"> solución </w:t>
      </w:r>
      <w:r w:rsidR="007442CE" w:rsidRPr="00D23B17">
        <w:rPr>
          <w:rFonts w:ascii="Times New Roman" w:hAnsi="Times New Roman" w:cs="Times New Roman"/>
          <w:color w:val="000000"/>
          <w:sz w:val="24"/>
          <w:szCs w:val="24"/>
        </w:rPr>
        <w:t xml:space="preserve">V3 como solución de Proyecto </w:t>
      </w:r>
      <w:r w:rsidR="00BA66C8" w:rsidRPr="00D23B17">
        <w:rPr>
          <w:rFonts w:ascii="Times New Roman" w:hAnsi="Times New Roman" w:cs="Times New Roman"/>
          <w:color w:val="000000"/>
          <w:sz w:val="24"/>
          <w:szCs w:val="24"/>
        </w:rPr>
        <w:t xml:space="preserve">para la Etapa </w:t>
      </w:r>
      <w:r w:rsidR="007442CE" w:rsidRPr="00D23B17">
        <w:rPr>
          <w:rFonts w:ascii="Times New Roman" w:hAnsi="Times New Roman" w:cs="Times New Roman"/>
          <w:color w:val="000000"/>
          <w:sz w:val="24"/>
          <w:szCs w:val="24"/>
        </w:rPr>
        <w:t xml:space="preserve">de </w:t>
      </w:r>
      <w:r w:rsidR="00BA66C8" w:rsidRPr="00D23B17">
        <w:rPr>
          <w:rFonts w:ascii="Times New Roman" w:hAnsi="Times New Roman" w:cs="Times New Roman"/>
          <w:color w:val="000000"/>
          <w:sz w:val="24"/>
          <w:szCs w:val="24"/>
        </w:rPr>
        <w:t>Ideas C</w:t>
      </w:r>
      <w:r w:rsidR="007442CE" w:rsidRPr="00D23B17">
        <w:rPr>
          <w:rFonts w:ascii="Times New Roman" w:hAnsi="Times New Roman" w:cs="Times New Roman"/>
          <w:color w:val="000000"/>
          <w:sz w:val="24"/>
          <w:szCs w:val="24"/>
        </w:rPr>
        <w:t>onceptuales.</w:t>
      </w:r>
    </w:p>
    <w:p w14:paraId="0F8948D0" w14:textId="0D66900A" w:rsidR="00F76CD5" w:rsidRPr="00D23B17" w:rsidRDefault="00F77670" w:rsidP="00F6155B">
      <w:pPr>
        <w:spacing w:line="360" w:lineRule="auto"/>
        <w:jc w:val="both"/>
        <w:rPr>
          <w:rFonts w:ascii="Times New Roman" w:hAnsi="Times New Roman" w:cs="Times New Roman"/>
          <w:color w:val="000000"/>
          <w:sz w:val="24"/>
          <w:szCs w:val="24"/>
        </w:rPr>
      </w:pPr>
      <w:r w:rsidRPr="00D23B17">
        <w:rPr>
          <w:rFonts w:ascii="Times New Roman" w:hAnsi="Times New Roman" w:cs="Times New Roman"/>
          <w:color w:val="000000"/>
          <w:sz w:val="24"/>
          <w:szCs w:val="24"/>
        </w:rPr>
        <w:lastRenderedPageBreak/>
        <w:t xml:space="preserve">El principal desafío </w:t>
      </w:r>
      <w:r w:rsidR="00C74CBF" w:rsidRPr="00D23B17">
        <w:rPr>
          <w:rFonts w:ascii="Times New Roman" w:hAnsi="Times New Roman" w:cs="Times New Roman"/>
          <w:color w:val="000000"/>
          <w:sz w:val="24"/>
          <w:szCs w:val="24"/>
        </w:rPr>
        <w:t xml:space="preserve">que enfrenta la puesta en valor del conjunto Hotel Manzana </w:t>
      </w:r>
      <w:r w:rsidR="00235A58" w:rsidRPr="00D23B17">
        <w:rPr>
          <w:rFonts w:ascii="Times New Roman" w:hAnsi="Times New Roman" w:cs="Times New Roman"/>
          <w:color w:val="000000"/>
          <w:sz w:val="24"/>
          <w:szCs w:val="24"/>
        </w:rPr>
        <w:t xml:space="preserve">Telégrafo </w:t>
      </w:r>
      <w:r w:rsidR="003F3F0D" w:rsidRPr="00D23B17">
        <w:rPr>
          <w:rFonts w:ascii="Times New Roman" w:hAnsi="Times New Roman" w:cs="Times New Roman"/>
          <w:color w:val="000000"/>
          <w:sz w:val="24"/>
          <w:szCs w:val="24"/>
        </w:rPr>
        <w:t>en el contexto pos pandemia COVID 19</w:t>
      </w:r>
      <w:r w:rsidR="008E1ACC" w:rsidRPr="00D23B17">
        <w:rPr>
          <w:rFonts w:ascii="Times New Roman" w:hAnsi="Times New Roman" w:cs="Times New Roman"/>
          <w:color w:val="000000"/>
          <w:sz w:val="24"/>
          <w:szCs w:val="24"/>
        </w:rPr>
        <w:t xml:space="preserve"> está</w:t>
      </w:r>
      <w:r w:rsidR="00300DCB" w:rsidRPr="00D23B17">
        <w:rPr>
          <w:rFonts w:ascii="Times New Roman" w:hAnsi="Times New Roman" w:cs="Times New Roman"/>
          <w:color w:val="000000"/>
          <w:sz w:val="24"/>
          <w:szCs w:val="24"/>
        </w:rPr>
        <w:t>,</w:t>
      </w:r>
      <w:r w:rsidR="008E1ACC" w:rsidRPr="00D23B17">
        <w:rPr>
          <w:rFonts w:ascii="Times New Roman" w:hAnsi="Times New Roman" w:cs="Times New Roman"/>
          <w:color w:val="000000"/>
          <w:sz w:val="24"/>
          <w:szCs w:val="24"/>
        </w:rPr>
        <w:t xml:space="preserve"> e</w:t>
      </w:r>
      <w:r w:rsidR="0078524B" w:rsidRPr="00D23B17">
        <w:rPr>
          <w:rFonts w:ascii="Times New Roman" w:hAnsi="Times New Roman" w:cs="Times New Roman"/>
          <w:color w:val="000000"/>
          <w:sz w:val="24"/>
          <w:szCs w:val="24"/>
        </w:rPr>
        <w:t xml:space="preserve">n aprovechar sosteniblemente la oportunidad de su </w:t>
      </w:r>
      <w:r w:rsidR="00300DCB" w:rsidRPr="00D23B17">
        <w:rPr>
          <w:rFonts w:ascii="Times New Roman" w:hAnsi="Times New Roman" w:cs="Times New Roman"/>
          <w:color w:val="000000"/>
          <w:sz w:val="24"/>
          <w:szCs w:val="24"/>
        </w:rPr>
        <w:t>potencialidad motora y dinamizad</w:t>
      </w:r>
      <w:r w:rsidR="0078524B" w:rsidRPr="00D23B17">
        <w:rPr>
          <w:rFonts w:ascii="Times New Roman" w:hAnsi="Times New Roman" w:cs="Times New Roman"/>
          <w:color w:val="000000"/>
          <w:sz w:val="24"/>
          <w:szCs w:val="24"/>
        </w:rPr>
        <w:t>ora</w:t>
      </w:r>
      <w:r w:rsidR="008E1ACC" w:rsidRPr="00D23B17">
        <w:rPr>
          <w:rFonts w:ascii="Times New Roman" w:hAnsi="Times New Roman" w:cs="Times New Roman"/>
          <w:color w:val="000000"/>
          <w:sz w:val="24"/>
          <w:szCs w:val="24"/>
        </w:rPr>
        <w:t xml:space="preserve"> como recurso </w:t>
      </w:r>
      <w:r w:rsidR="006C245D" w:rsidRPr="00D23B17">
        <w:rPr>
          <w:rFonts w:ascii="Times New Roman" w:hAnsi="Times New Roman" w:cs="Times New Roman"/>
          <w:color w:val="000000"/>
          <w:sz w:val="24"/>
          <w:szCs w:val="24"/>
        </w:rPr>
        <w:t>endógeno</w:t>
      </w:r>
      <w:r w:rsidR="006C245D" w:rsidRPr="00D23B17">
        <w:rPr>
          <w:rFonts w:ascii="Times New Roman" w:hAnsi="Times New Roman" w:cs="Times New Roman"/>
          <w:b/>
          <w:color w:val="000000"/>
          <w:sz w:val="24"/>
          <w:szCs w:val="24"/>
        </w:rPr>
        <w:t xml:space="preserve"> </w:t>
      </w:r>
      <w:r w:rsidR="006C245D" w:rsidRPr="00D23B17">
        <w:rPr>
          <w:rFonts w:ascii="Times New Roman" w:hAnsi="Times New Roman" w:cs="Times New Roman"/>
          <w:color w:val="000000"/>
          <w:sz w:val="24"/>
          <w:szCs w:val="24"/>
        </w:rPr>
        <w:t xml:space="preserve">para la gestión </w:t>
      </w:r>
      <w:r w:rsidR="000109F6" w:rsidRPr="00D23B17">
        <w:rPr>
          <w:rFonts w:ascii="Times New Roman" w:hAnsi="Times New Roman" w:cs="Times New Roman"/>
          <w:color w:val="000000"/>
          <w:sz w:val="24"/>
          <w:szCs w:val="24"/>
        </w:rPr>
        <w:t>económica</w:t>
      </w:r>
      <w:r w:rsidR="006C245D" w:rsidRPr="00D23B17">
        <w:rPr>
          <w:rFonts w:ascii="Times New Roman" w:hAnsi="Times New Roman" w:cs="Times New Roman"/>
          <w:color w:val="000000"/>
          <w:sz w:val="24"/>
          <w:szCs w:val="24"/>
        </w:rPr>
        <w:t xml:space="preserve"> </w:t>
      </w:r>
      <w:r w:rsidR="00E72D14" w:rsidRPr="00D23B17">
        <w:rPr>
          <w:rFonts w:ascii="Times New Roman" w:hAnsi="Times New Roman" w:cs="Times New Roman"/>
          <w:color w:val="000000"/>
          <w:sz w:val="24"/>
          <w:szCs w:val="24"/>
        </w:rPr>
        <w:t xml:space="preserve">de </w:t>
      </w:r>
      <w:r w:rsidR="000109F6" w:rsidRPr="00D23B17">
        <w:rPr>
          <w:rFonts w:ascii="Times New Roman" w:hAnsi="Times New Roman" w:cs="Times New Roman"/>
          <w:color w:val="000000"/>
          <w:sz w:val="24"/>
          <w:szCs w:val="24"/>
        </w:rPr>
        <w:t xml:space="preserve">desarrollo de </w:t>
      </w:r>
      <w:r w:rsidR="00E72D14" w:rsidRPr="00D23B17">
        <w:rPr>
          <w:rFonts w:ascii="Times New Roman" w:hAnsi="Times New Roman" w:cs="Times New Roman"/>
          <w:color w:val="000000"/>
          <w:sz w:val="24"/>
          <w:szCs w:val="24"/>
        </w:rPr>
        <w:t>la industria de turismo cultural</w:t>
      </w:r>
      <w:r w:rsidR="00300DCB" w:rsidRPr="00D23B17">
        <w:rPr>
          <w:rFonts w:ascii="Times New Roman" w:hAnsi="Times New Roman" w:cs="Times New Roman"/>
          <w:color w:val="000000"/>
          <w:sz w:val="24"/>
          <w:szCs w:val="24"/>
        </w:rPr>
        <w:t>,</w:t>
      </w:r>
      <w:r w:rsidR="00E72D14" w:rsidRPr="00D23B17">
        <w:rPr>
          <w:rFonts w:ascii="Times New Roman" w:hAnsi="Times New Roman" w:cs="Times New Roman"/>
          <w:color w:val="000000"/>
          <w:sz w:val="24"/>
          <w:szCs w:val="24"/>
        </w:rPr>
        <w:t xml:space="preserve"> </w:t>
      </w:r>
      <w:r w:rsidR="006C245D" w:rsidRPr="00D23B17">
        <w:rPr>
          <w:rFonts w:ascii="Times New Roman" w:hAnsi="Times New Roman" w:cs="Times New Roman"/>
          <w:color w:val="000000"/>
          <w:sz w:val="24"/>
          <w:szCs w:val="24"/>
        </w:rPr>
        <w:t>d</w:t>
      </w:r>
      <w:r w:rsidR="00197D66" w:rsidRPr="00D23B17">
        <w:rPr>
          <w:rFonts w:ascii="Times New Roman" w:hAnsi="Times New Roman" w:cs="Times New Roman"/>
          <w:color w:val="000000"/>
          <w:sz w:val="24"/>
          <w:szCs w:val="24"/>
        </w:rPr>
        <w:t>entro de</w:t>
      </w:r>
      <w:r w:rsidR="006C245D" w:rsidRPr="00D23B17">
        <w:rPr>
          <w:rFonts w:ascii="Times New Roman" w:hAnsi="Times New Roman" w:cs="Times New Roman"/>
          <w:color w:val="000000"/>
          <w:sz w:val="24"/>
          <w:szCs w:val="24"/>
        </w:rPr>
        <w:t xml:space="preserve"> l</w:t>
      </w:r>
      <w:r w:rsidR="00197D66" w:rsidRPr="00D23B17">
        <w:rPr>
          <w:rFonts w:ascii="Times New Roman" w:hAnsi="Times New Roman" w:cs="Times New Roman"/>
          <w:color w:val="000000"/>
          <w:sz w:val="24"/>
          <w:szCs w:val="24"/>
        </w:rPr>
        <w:t>a</w:t>
      </w:r>
      <w:r w:rsidR="006C245D" w:rsidRPr="00D23B17">
        <w:rPr>
          <w:rFonts w:ascii="Times New Roman" w:hAnsi="Times New Roman" w:cs="Times New Roman"/>
          <w:color w:val="000000"/>
          <w:sz w:val="24"/>
          <w:szCs w:val="24"/>
        </w:rPr>
        <w:t xml:space="preserve"> r</w:t>
      </w:r>
      <w:r w:rsidR="00197D66" w:rsidRPr="00D23B17">
        <w:rPr>
          <w:rFonts w:ascii="Times New Roman" w:hAnsi="Times New Roman" w:cs="Times New Roman"/>
          <w:color w:val="000000"/>
          <w:sz w:val="24"/>
          <w:szCs w:val="24"/>
        </w:rPr>
        <w:t>e</w:t>
      </w:r>
      <w:r w:rsidR="006C245D" w:rsidRPr="00D23B17">
        <w:rPr>
          <w:rFonts w:ascii="Times New Roman" w:hAnsi="Times New Roman" w:cs="Times New Roman"/>
          <w:color w:val="000000"/>
          <w:sz w:val="24"/>
          <w:szCs w:val="24"/>
        </w:rPr>
        <w:t>g</w:t>
      </w:r>
      <w:r w:rsidR="00197D66" w:rsidRPr="00D23B17">
        <w:rPr>
          <w:rFonts w:ascii="Times New Roman" w:hAnsi="Times New Roman" w:cs="Times New Roman"/>
          <w:color w:val="000000"/>
          <w:sz w:val="24"/>
          <w:szCs w:val="24"/>
        </w:rPr>
        <w:t>e</w:t>
      </w:r>
      <w:r w:rsidR="006C245D" w:rsidRPr="00D23B17">
        <w:rPr>
          <w:rFonts w:ascii="Times New Roman" w:hAnsi="Times New Roman" w:cs="Times New Roman"/>
          <w:color w:val="000000"/>
          <w:sz w:val="24"/>
          <w:szCs w:val="24"/>
        </w:rPr>
        <w:t>n</w:t>
      </w:r>
      <w:r w:rsidR="00197D66" w:rsidRPr="00D23B17">
        <w:rPr>
          <w:rFonts w:ascii="Times New Roman" w:hAnsi="Times New Roman" w:cs="Times New Roman"/>
          <w:color w:val="000000"/>
          <w:sz w:val="24"/>
          <w:szCs w:val="24"/>
        </w:rPr>
        <w:t>e</w:t>
      </w:r>
      <w:r w:rsidR="006C245D" w:rsidRPr="00D23B17">
        <w:rPr>
          <w:rFonts w:ascii="Times New Roman" w:hAnsi="Times New Roman" w:cs="Times New Roman"/>
          <w:color w:val="000000"/>
          <w:sz w:val="24"/>
          <w:szCs w:val="24"/>
        </w:rPr>
        <w:t>r</w:t>
      </w:r>
      <w:r w:rsidR="00197D66" w:rsidRPr="00D23B17">
        <w:rPr>
          <w:rFonts w:ascii="Times New Roman" w:hAnsi="Times New Roman" w:cs="Times New Roman"/>
          <w:color w:val="000000"/>
          <w:sz w:val="24"/>
          <w:szCs w:val="24"/>
        </w:rPr>
        <w:t>a</w:t>
      </w:r>
      <w:r w:rsidR="006C245D" w:rsidRPr="00D23B17">
        <w:rPr>
          <w:rFonts w:ascii="Times New Roman" w:hAnsi="Times New Roman" w:cs="Times New Roman"/>
          <w:color w:val="000000"/>
          <w:sz w:val="24"/>
          <w:szCs w:val="24"/>
        </w:rPr>
        <w:t>ción urb</w:t>
      </w:r>
      <w:r w:rsidR="00197D66" w:rsidRPr="00D23B17">
        <w:rPr>
          <w:rFonts w:ascii="Times New Roman" w:hAnsi="Times New Roman" w:cs="Times New Roman"/>
          <w:color w:val="000000"/>
          <w:sz w:val="24"/>
          <w:szCs w:val="24"/>
        </w:rPr>
        <w:t>a</w:t>
      </w:r>
      <w:r w:rsidR="006C245D" w:rsidRPr="00D23B17">
        <w:rPr>
          <w:rFonts w:ascii="Times New Roman" w:hAnsi="Times New Roman" w:cs="Times New Roman"/>
          <w:color w:val="000000"/>
          <w:sz w:val="24"/>
          <w:szCs w:val="24"/>
        </w:rPr>
        <w:t>n</w:t>
      </w:r>
      <w:r w:rsidR="00197D66" w:rsidRPr="00D23B17">
        <w:rPr>
          <w:rFonts w:ascii="Times New Roman" w:hAnsi="Times New Roman" w:cs="Times New Roman"/>
          <w:color w:val="000000"/>
          <w:sz w:val="24"/>
          <w:szCs w:val="24"/>
        </w:rPr>
        <w:t>a</w:t>
      </w:r>
      <w:r w:rsidR="000109F6" w:rsidRPr="00D23B17">
        <w:rPr>
          <w:rFonts w:ascii="Times New Roman" w:hAnsi="Times New Roman" w:cs="Times New Roman"/>
          <w:color w:val="000000"/>
          <w:sz w:val="24"/>
          <w:szCs w:val="24"/>
        </w:rPr>
        <w:t xml:space="preserve"> </w:t>
      </w:r>
      <w:r w:rsidR="00300DCB" w:rsidRPr="00D23B17">
        <w:rPr>
          <w:rFonts w:ascii="Times New Roman" w:hAnsi="Times New Roman" w:cs="Times New Roman"/>
          <w:color w:val="000000"/>
          <w:sz w:val="24"/>
          <w:szCs w:val="24"/>
        </w:rPr>
        <w:t xml:space="preserve">del corredor cultural </w:t>
      </w:r>
      <w:r w:rsidR="00973E4A" w:rsidRPr="00D23B17">
        <w:rPr>
          <w:rFonts w:ascii="Times New Roman" w:hAnsi="Times New Roman" w:cs="Times New Roman"/>
          <w:color w:val="000000"/>
          <w:sz w:val="24"/>
          <w:szCs w:val="24"/>
        </w:rPr>
        <w:t xml:space="preserve">del Boulevard </w:t>
      </w:r>
      <w:r w:rsidR="00300DCB" w:rsidRPr="00D23B17">
        <w:rPr>
          <w:rFonts w:ascii="Times New Roman" w:hAnsi="Times New Roman" w:cs="Times New Roman"/>
          <w:color w:val="000000"/>
          <w:sz w:val="24"/>
          <w:szCs w:val="24"/>
        </w:rPr>
        <w:t>y</w:t>
      </w:r>
      <w:r w:rsidR="00873427" w:rsidRPr="00D23B17">
        <w:rPr>
          <w:rFonts w:ascii="Times New Roman" w:hAnsi="Times New Roman" w:cs="Times New Roman"/>
          <w:color w:val="000000"/>
          <w:sz w:val="24"/>
          <w:szCs w:val="24"/>
        </w:rPr>
        <w:t xml:space="preserve"> todo el Centro Histórico</w:t>
      </w:r>
      <w:r w:rsidR="00973E4A" w:rsidRPr="00D23B17">
        <w:rPr>
          <w:rFonts w:ascii="Times New Roman" w:hAnsi="Times New Roman" w:cs="Times New Roman"/>
          <w:color w:val="000000"/>
          <w:sz w:val="24"/>
          <w:szCs w:val="24"/>
        </w:rPr>
        <w:t xml:space="preserve"> de Santa Clara.</w:t>
      </w:r>
    </w:p>
    <w:p w14:paraId="3B069BF7" w14:textId="27B9E6EA" w:rsidR="00F62F39" w:rsidRPr="000D7C18" w:rsidRDefault="00AF2369" w:rsidP="0082100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 </w:t>
      </w:r>
      <w:r w:rsidR="000F5BCB" w:rsidRPr="000D7C18">
        <w:rPr>
          <w:rFonts w:ascii="Times New Roman" w:hAnsi="Times New Roman" w:cs="Times New Roman"/>
          <w:b/>
          <w:sz w:val="24"/>
          <w:szCs w:val="24"/>
        </w:rPr>
        <w:t>Bibliograf</w:t>
      </w:r>
      <w:r w:rsidR="00A22F5D" w:rsidRPr="000D7C18">
        <w:rPr>
          <w:rFonts w:ascii="Times New Roman" w:hAnsi="Times New Roman" w:cs="Times New Roman"/>
          <w:b/>
          <w:sz w:val="24"/>
          <w:szCs w:val="24"/>
        </w:rPr>
        <w:t>í</w:t>
      </w:r>
      <w:r w:rsidR="000F5BCB" w:rsidRPr="000D7C18">
        <w:rPr>
          <w:rFonts w:ascii="Times New Roman" w:hAnsi="Times New Roman" w:cs="Times New Roman"/>
          <w:b/>
          <w:sz w:val="24"/>
          <w:szCs w:val="24"/>
        </w:rPr>
        <w:t>a</w:t>
      </w:r>
    </w:p>
    <w:p w14:paraId="570F5F58" w14:textId="2D4ADB8E" w:rsidR="00127FED" w:rsidRPr="00C56930" w:rsidRDefault="002A6A7D" w:rsidP="00127FED">
      <w:pPr>
        <w:spacing w:line="360" w:lineRule="auto"/>
        <w:jc w:val="both"/>
        <w:rPr>
          <w:rStyle w:val="Hipervnculo"/>
          <w:rFonts w:ascii="Times New Roman" w:hAnsi="Times New Roman" w:cs="Times New Roman"/>
          <w:sz w:val="24"/>
          <w:szCs w:val="24"/>
        </w:rPr>
      </w:pPr>
      <w:r w:rsidRPr="000D7C18">
        <w:rPr>
          <w:rFonts w:ascii="Times New Roman" w:hAnsi="Times New Roman" w:cs="Times New Roman"/>
          <w:sz w:val="24"/>
          <w:szCs w:val="24"/>
          <w:lang w:val="en-GB"/>
        </w:rPr>
        <w:t>[</w:t>
      </w:r>
      <w:r w:rsidR="00127FED" w:rsidRPr="000D7C18">
        <w:rPr>
          <w:rFonts w:ascii="Times New Roman" w:hAnsi="Times New Roman" w:cs="Times New Roman"/>
          <w:sz w:val="24"/>
          <w:szCs w:val="24"/>
          <w:lang w:val="en-GB"/>
        </w:rPr>
        <w:t>1</w:t>
      </w:r>
      <w:r w:rsidRPr="000D7C18">
        <w:rPr>
          <w:rFonts w:ascii="Times New Roman" w:hAnsi="Times New Roman" w:cs="Times New Roman"/>
          <w:sz w:val="24"/>
          <w:szCs w:val="24"/>
          <w:lang w:val="en-GB"/>
        </w:rPr>
        <w:t>]</w:t>
      </w:r>
      <w:r w:rsidR="00127FED" w:rsidRPr="000D7C18">
        <w:rPr>
          <w:rFonts w:ascii="Times New Roman" w:hAnsi="Times New Roman" w:cs="Times New Roman"/>
          <w:sz w:val="24"/>
          <w:szCs w:val="24"/>
          <w:lang w:val="en-GB"/>
        </w:rPr>
        <w:t xml:space="preserve"> </w:t>
      </w:r>
      <w:r w:rsidR="00127FED" w:rsidRPr="000D7C18">
        <w:rPr>
          <w:rFonts w:ascii="Times New Roman" w:hAnsi="Times New Roman" w:cs="Times New Roman"/>
          <w:color w:val="000000"/>
          <w:sz w:val="24"/>
          <w:szCs w:val="24"/>
        </w:rPr>
        <w:t xml:space="preserve">Naciones Unidas. </w:t>
      </w:r>
      <w:r w:rsidR="00127FED" w:rsidRPr="000D7C18">
        <w:rPr>
          <w:rFonts w:ascii="Times New Roman" w:hAnsi="Times New Roman" w:cs="Times New Roman"/>
          <w:iCs/>
          <w:color w:val="000000"/>
          <w:sz w:val="24"/>
          <w:szCs w:val="24"/>
        </w:rPr>
        <w:t>Resolución aprobada por la Asamblea General el 23 de diciembre</w:t>
      </w:r>
      <w:r w:rsidR="00127FED" w:rsidRPr="000D7C18">
        <w:rPr>
          <w:rFonts w:ascii="Times New Roman" w:hAnsi="Times New Roman" w:cs="Times New Roman"/>
          <w:color w:val="000000"/>
          <w:sz w:val="24"/>
          <w:szCs w:val="24"/>
        </w:rPr>
        <w:t xml:space="preserve"> </w:t>
      </w:r>
      <w:r w:rsidR="00127FED" w:rsidRPr="000D7C18">
        <w:rPr>
          <w:rFonts w:ascii="Times New Roman" w:hAnsi="Times New Roman" w:cs="Times New Roman"/>
          <w:iCs/>
          <w:color w:val="000000"/>
          <w:sz w:val="24"/>
          <w:szCs w:val="24"/>
        </w:rPr>
        <w:t xml:space="preserve">de 2016: 71/256. Nueva Agenda Urbana </w:t>
      </w:r>
      <w:r w:rsidR="00127FED" w:rsidRPr="000D7C18">
        <w:rPr>
          <w:rFonts w:ascii="Times New Roman" w:hAnsi="Times New Roman" w:cs="Times New Roman"/>
          <w:color w:val="000000"/>
          <w:sz w:val="24"/>
          <w:szCs w:val="24"/>
        </w:rPr>
        <w:t xml:space="preserve">(A/RES/71/256). </w:t>
      </w:r>
      <w:r w:rsidR="00127FED" w:rsidRPr="000D7C18">
        <w:rPr>
          <w:rFonts w:ascii="Times New Roman" w:hAnsi="Times New Roman" w:cs="Times New Roman"/>
          <w:sz w:val="24"/>
          <w:szCs w:val="24"/>
        </w:rPr>
        <w:t>[Internet].</w:t>
      </w:r>
      <w:r w:rsidR="00127FED" w:rsidRPr="000D7C18">
        <w:rPr>
          <w:rFonts w:ascii="Times New Roman" w:hAnsi="Times New Roman" w:cs="Times New Roman"/>
          <w:color w:val="000000"/>
          <w:sz w:val="24"/>
          <w:szCs w:val="24"/>
        </w:rPr>
        <w:t>2016.[Consultado: 24 de febrero 2021].D</w:t>
      </w:r>
      <w:r w:rsidR="00127FED" w:rsidRPr="000D7C18">
        <w:rPr>
          <w:rFonts w:ascii="Times New Roman" w:hAnsi="Times New Roman" w:cs="Times New Roman"/>
          <w:sz w:val="24"/>
          <w:szCs w:val="24"/>
        </w:rPr>
        <w:t xml:space="preserve">isponible en: </w:t>
      </w:r>
      <w:hyperlink r:id="rId13" w:history="1">
        <w:r w:rsidR="00127FED" w:rsidRPr="00C56930">
          <w:rPr>
            <w:rStyle w:val="Hipervnculo"/>
            <w:rFonts w:ascii="Times New Roman" w:hAnsi="Times New Roman" w:cs="Times New Roman"/>
            <w:sz w:val="24"/>
            <w:szCs w:val="24"/>
          </w:rPr>
          <w:t>https://www.un.org/press/en/2015/dsgsm874.doc.htm</w:t>
        </w:r>
      </w:hyperlink>
    </w:p>
    <w:p w14:paraId="39F2826D" w14:textId="3550E135" w:rsidR="006B7FC4" w:rsidRPr="00C56930" w:rsidRDefault="006B6FC3" w:rsidP="006B6FC3">
      <w:pPr>
        <w:spacing w:after="0" w:line="360" w:lineRule="auto"/>
        <w:jc w:val="both"/>
        <w:rPr>
          <w:rFonts w:ascii="Times New Roman" w:hAnsi="Times New Roman" w:cs="Times New Roman"/>
          <w:sz w:val="24"/>
          <w:szCs w:val="24"/>
        </w:rPr>
      </w:pPr>
      <w:r w:rsidRPr="000D7C18">
        <w:rPr>
          <w:rFonts w:ascii="Times New Roman" w:hAnsi="Times New Roman" w:cs="Times New Roman"/>
          <w:sz w:val="24"/>
          <w:szCs w:val="24"/>
        </w:rPr>
        <w:t xml:space="preserve">[2] UNDP, In Latin America, COVID-19 infections surge as virtually every country faces recession. 2020, United Nations: </w:t>
      </w:r>
      <w:hyperlink r:id="rId14" w:history="1">
        <w:r w:rsidRPr="00C56930">
          <w:rPr>
            <w:rStyle w:val="Hipervnculo"/>
            <w:rFonts w:ascii="Times New Roman" w:hAnsi="Times New Roman" w:cs="Times New Roman"/>
            <w:sz w:val="24"/>
            <w:szCs w:val="24"/>
          </w:rPr>
          <w:t>https://www.undp.org/content/undp/en/home/newscentre/news/2020/LAC_COVID19_infections_surge_as_countries_face_recession.html</w:t>
        </w:r>
      </w:hyperlink>
      <w:r w:rsidRPr="00C56930">
        <w:rPr>
          <w:rFonts w:ascii="Times New Roman" w:hAnsi="Times New Roman" w:cs="Times New Roman"/>
          <w:sz w:val="24"/>
          <w:szCs w:val="24"/>
        </w:rPr>
        <w:t xml:space="preserve">. </w:t>
      </w:r>
    </w:p>
    <w:p w14:paraId="108F331D" w14:textId="66494D02" w:rsidR="006B6FC3" w:rsidRPr="00C56930" w:rsidRDefault="00DA20F7" w:rsidP="00127FED">
      <w:pPr>
        <w:spacing w:line="360" w:lineRule="auto"/>
        <w:jc w:val="both"/>
        <w:rPr>
          <w:rStyle w:val="Hipervnculo"/>
          <w:rFonts w:ascii="Times New Roman" w:hAnsi="Times New Roman" w:cs="Times New Roman"/>
          <w:sz w:val="24"/>
          <w:szCs w:val="24"/>
        </w:rPr>
      </w:pPr>
      <w:r w:rsidRPr="000D7C18">
        <w:rPr>
          <w:rFonts w:ascii="Times New Roman" w:hAnsi="Times New Roman" w:cs="Times New Roman"/>
          <w:sz w:val="24"/>
          <w:szCs w:val="24"/>
        </w:rPr>
        <w:t>[</w:t>
      </w:r>
      <w:r w:rsidR="006B7FC4" w:rsidRPr="000D7C18">
        <w:rPr>
          <w:rFonts w:ascii="Times New Roman" w:hAnsi="Times New Roman" w:cs="Times New Roman"/>
          <w:sz w:val="24"/>
          <w:szCs w:val="24"/>
        </w:rPr>
        <w:t>3] Parkinson, M. Regeneración urbana integrada en 2014: nada nuevo bajo el sol y ¿qué pasa con España Ciudad y Territorio Estudios Territoriales. “Por la rehabilitación, la regeneración y la renovación urbana”. Vol. XLVI. Cuarta Época</w:t>
      </w:r>
      <w:r w:rsidR="006B7FC4" w:rsidRPr="00C56930">
        <w:rPr>
          <w:rFonts w:ascii="Times New Roman" w:hAnsi="Times New Roman" w:cs="Times New Roman"/>
          <w:sz w:val="24"/>
          <w:szCs w:val="24"/>
        </w:rPr>
        <w:t xml:space="preserve"> (179). [11 p.].[Internet] .2014.[Consultado: 1 de febrero 2021].Disponible en: </w:t>
      </w:r>
      <w:hyperlink r:id="rId15" w:history="1">
        <w:r w:rsidR="006B7FC4" w:rsidRPr="00C56930">
          <w:rPr>
            <w:rStyle w:val="Hipervnculo"/>
            <w:rFonts w:ascii="Times New Roman" w:hAnsi="Times New Roman" w:cs="Times New Roman"/>
            <w:sz w:val="24"/>
            <w:szCs w:val="24"/>
          </w:rPr>
          <w:t>http://recyt.fecyt.es//index.phd/CyTET</w:t>
        </w:r>
      </w:hyperlink>
    </w:p>
    <w:p w14:paraId="1327EC4D" w14:textId="11DD9000" w:rsidR="00FD2ED7" w:rsidRPr="000D7C18" w:rsidRDefault="00CB31FF" w:rsidP="00C61319">
      <w:pPr>
        <w:spacing w:after="0" w:line="360" w:lineRule="auto"/>
        <w:jc w:val="both"/>
        <w:rPr>
          <w:rFonts w:ascii="Times New Roman" w:hAnsi="Times New Roman" w:cs="Times New Roman"/>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7C18">
        <w:rPr>
          <w:rFonts w:ascii="Times New Roman" w:hAnsi="Times New Roman" w:cs="Times New Roman"/>
          <w:sz w:val="24"/>
          <w:szCs w:val="24"/>
        </w:rPr>
        <w:t>[</w:t>
      </w:r>
      <w:r w:rsidR="006B7FC4" w:rsidRPr="000D7C18">
        <w:rPr>
          <w:rFonts w:ascii="Times New Roman" w:hAnsi="Times New Roman" w:cs="Times New Roman"/>
          <w:sz w:val="24"/>
          <w:szCs w:val="24"/>
        </w:rPr>
        <w:t>4</w:t>
      </w:r>
      <w:r w:rsidRPr="000D7C18">
        <w:rPr>
          <w:rFonts w:ascii="Times New Roman" w:hAnsi="Times New Roman" w:cs="Times New Roman"/>
          <w:sz w:val="24"/>
          <w:szCs w:val="24"/>
        </w:rPr>
        <w:t>] Velázquez, E. Salvar la vida urbana, el reto del día después del covid-19. Elkin Velázquez</w:t>
      </w:r>
      <w:r w:rsidR="000D7C18" w:rsidRPr="000D7C18">
        <w:rPr>
          <w:rFonts w:ascii="Times New Roman" w:hAnsi="Times New Roman" w:cs="Times New Roman"/>
          <w:sz w:val="24"/>
          <w:szCs w:val="24"/>
        </w:rPr>
        <w:t xml:space="preserve"> </w:t>
      </w:r>
      <w:r w:rsidRPr="000D7C18">
        <w:rPr>
          <w:rFonts w:ascii="Times New Roman" w:hAnsi="Times New Roman" w:cs="Times New Roman"/>
          <w:sz w:val="24"/>
          <w:szCs w:val="24"/>
        </w:rPr>
        <w:t xml:space="preserve">Director de ONU Hábitat Latinoamérica. 24de julio 2020. </w:t>
      </w:r>
      <w:r w:rsidRPr="000D7C18">
        <w:rPr>
          <w:rFonts w:ascii="Times New Roman" w:hAnsi="Times New Roman" w:cs="Times New Roman"/>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https:www.eltiempo.com</w:t>
      </w:r>
    </w:p>
    <w:p w14:paraId="144DE508" w14:textId="55264EE1" w:rsidR="00680067" w:rsidRPr="001A5E00" w:rsidRDefault="0092748F" w:rsidP="00431BD6">
      <w:pPr>
        <w:spacing w:line="360" w:lineRule="auto"/>
        <w:jc w:val="both"/>
        <w:rPr>
          <w:rStyle w:val="Hipervnculo"/>
          <w:rFonts w:ascii="Times New Roman" w:hAnsi="Times New Roman" w:cs="Times New Roman"/>
          <w:color w:val="auto"/>
          <w:sz w:val="24"/>
          <w:szCs w:val="24"/>
          <w:u w:val="none"/>
        </w:rPr>
      </w:pPr>
      <w:r w:rsidRPr="000D7C18">
        <w:rPr>
          <w:rFonts w:ascii="Times New Roman" w:hAnsi="Times New Roman" w:cs="Times New Roman"/>
          <w:sz w:val="24"/>
          <w:szCs w:val="24"/>
        </w:rPr>
        <w:t>[</w:t>
      </w:r>
      <w:r w:rsidR="00C61319" w:rsidRPr="000D7C18">
        <w:rPr>
          <w:rFonts w:ascii="Times New Roman" w:hAnsi="Times New Roman" w:cs="Times New Roman"/>
          <w:sz w:val="24"/>
          <w:szCs w:val="24"/>
        </w:rPr>
        <w:t>5</w:t>
      </w:r>
      <w:r w:rsidR="00127FED" w:rsidRPr="000D7C18">
        <w:rPr>
          <w:rFonts w:ascii="Times New Roman" w:hAnsi="Times New Roman" w:cs="Times New Roman"/>
          <w:sz w:val="24"/>
          <w:szCs w:val="24"/>
        </w:rPr>
        <w:t>] Lalana</w:t>
      </w:r>
      <w:r w:rsidR="00127FED" w:rsidRPr="001A5E00">
        <w:rPr>
          <w:rFonts w:ascii="Times New Roman" w:hAnsi="Times New Roman" w:cs="Times New Roman"/>
          <w:sz w:val="24"/>
          <w:szCs w:val="24"/>
        </w:rPr>
        <w:t xml:space="preserve"> J. El enfoque de Paisaje Urbano Histórico, en pequeños conjuntos históricos. Instituto Universitario de Urb</w:t>
      </w:r>
      <w:r w:rsidR="001A5E00">
        <w:rPr>
          <w:rFonts w:ascii="Times New Roman" w:hAnsi="Times New Roman" w:cs="Times New Roman"/>
          <w:sz w:val="24"/>
          <w:szCs w:val="24"/>
        </w:rPr>
        <w:t>anística de Valladolid.España.</w:t>
      </w:r>
      <w:r w:rsidR="00127FED" w:rsidRPr="001A5E00">
        <w:rPr>
          <w:rFonts w:ascii="Times New Roman" w:hAnsi="Times New Roman" w:cs="Times New Roman"/>
          <w:sz w:val="24"/>
          <w:szCs w:val="24"/>
        </w:rPr>
        <w:t>[Internet].2020.[</w:t>
      </w:r>
      <w:r w:rsidR="002528CF" w:rsidRPr="001A5E00">
        <w:rPr>
          <w:rFonts w:ascii="Times New Roman" w:hAnsi="Times New Roman" w:cs="Times New Roman"/>
          <w:sz w:val="24"/>
          <w:szCs w:val="24"/>
        </w:rPr>
        <w:t xml:space="preserve"> </w:t>
      </w:r>
      <w:r w:rsidR="00127FED" w:rsidRPr="001A5E00">
        <w:rPr>
          <w:rFonts w:ascii="Times New Roman" w:hAnsi="Times New Roman" w:cs="Times New Roman"/>
          <w:sz w:val="24"/>
          <w:szCs w:val="24"/>
        </w:rPr>
        <w:t>Consultado</w:t>
      </w:r>
      <w:r w:rsidR="001A5E00">
        <w:rPr>
          <w:rFonts w:ascii="Times New Roman" w:hAnsi="Times New Roman" w:cs="Times New Roman"/>
          <w:sz w:val="24"/>
          <w:szCs w:val="24"/>
        </w:rPr>
        <w:t>: 2 de abril 2021].</w:t>
      </w:r>
      <w:r w:rsidR="00127FED" w:rsidRPr="001A5E00">
        <w:rPr>
          <w:rFonts w:ascii="Times New Roman" w:hAnsi="Times New Roman" w:cs="Times New Roman"/>
          <w:sz w:val="24"/>
          <w:szCs w:val="24"/>
        </w:rPr>
        <w:t xml:space="preserve">Disponible en:   </w:t>
      </w:r>
      <w:hyperlink r:id="rId16" w:history="1">
        <w:r w:rsidRPr="00C56930">
          <w:rPr>
            <w:rStyle w:val="Hipervnculo"/>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http://iuu.uva.es/postgrado/formación,permanente/seminario-conjuntos-historicos/</w:t>
        </w:r>
      </w:hyperlink>
    </w:p>
    <w:p w14:paraId="56D63663" w14:textId="78F177F6" w:rsidR="00CB553A" w:rsidRPr="001A5E00" w:rsidRDefault="0003173B" w:rsidP="00431BD6">
      <w:pPr>
        <w:spacing w:line="360" w:lineRule="auto"/>
        <w:jc w:val="both"/>
        <w:rPr>
          <w:rStyle w:val="Hipervnculo"/>
          <w:rFonts w:ascii="Times New Roman" w:hAnsi="Times New Roman" w:cs="Times New Roman"/>
          <w:color w:val="auto"/>
          <w:sz w:val="24"/>
          <w:szCs w:val="24"/>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5E00">
        <w:rPr>
          <w:rStyle w:val="Hipervnculo"/>
          <w:rFonts w:ascii="Times New Roman" w:hAnsi="Times New Roman" w:cs="Times New Roman"/>
          <w:color w:val="auto"/>
          <w:sz w:val="24"/>
          <w:szCs w:val="24"/>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003C56E4"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C56E4" w:rsidRPr="001A5E00">
        <w:rPr>
          <w:rFonts w:ascii="Times New Roman" w:hAnsi="Times New Roman" w:cs="Times New Roman"/>
          <w:sz w:val="24"/>
          <w:szCs w:val="24"/>
        </w:rPr>
        <w:t xml:space="preserve">Ley No. 1 y 2 de Protección del patrimonio cultural, material e inmaterial de la nación cubana. Gaceta Oficial de la República de Cuba. </w:t>
      </w:r>
      <w:r w:rsidRPr="001A5E00">
        <w:rPr>
          <w:rStyle w:val="Hipervnculo"/>
          <w:rFonts w:ascii="Times New Roman" w:hAnsi="Times New Roman" w:cs="Times New Roman"/>
          <w:color w:val="auto"/>
          <w:sz w:val="24"/>
          <w:szCs w:val="24"/>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Anteproyecto de Nueva Ley de Patrimonio</w:t>
      </w:r>
      <w:r w:rsidR="008F48D5" w:rsidRPr="001A5E00">
        <w:rPr>
          <w:rStyle w:val="Hipervnculo"/>
          <w:rFonts w:ascii="Times New Roman" w:hAnsi="Times New Roman" w:cs="Times New Roman"/>
          <w:color w:val="auto"/>
          <w:sz w:val="24"/>
          <w:szCs w:val="24"/>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.2020. La Habana Cuba.</w:t>
      </w:r>
    </w:p>
    <w:p w14:paraId="24418888" w14:textId="3C1FB990" w:rsidR="00823838" w:rsidRPr="001A5E00" w:rsidRDefault="00C77453" w:rsidP="00431BD6">
      <w:pPr>
        <w:spacing w:line="360" w:lineRule="auto"/>
        <w:jc w:val="both"/>
        <w:rPr>
          <w:rStyle w:val="Hipervnculo"/>
          <w:rFonts w:ascii="Times New Roman" w:hAnsi="Times New Roman" w:cs="Times New Roman"/>
          <w:color w:val="auto"/>
          <w:sz w:val="24"/>
          <w:szCs w:val="24"/>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5E00">
        <w:rPr>
          <w:rFonts w:ascii="Times New Roman" w:hAnsi="Times New Roman" w:cs="Times New Roman"/>
          <w:sz w:val="24"/>
          <w:szCs w:val="24"/>
        </w:rPr>
        <w:t>[7]</w:t>
      </w:r>
      <w:r w:rsidR="00EE4EC9">
        <w:rPr>
          <w:rFonts w:ascii="Times New Roman" w:hAnsi="Times New Roman" w:cs="Times New Roman"/>
          <w:sz w:val="24"/>
          <w:szCs w:val="24"/>
        </w:rPr>
        <w:t xml:space="preserve"> </w:t>
      </w:r>
      <w:r w:rsidRPr="001A5E00">
        <w:rPr>
          <w:rFonts w:ascii="Times New Roman" w:hAnsi="Times New Roman" w:cs="Times New Roman"/>
          <w:sz w:val="24"/>
          <w:szCs w:val="24"/>
        </w:rPr>
        <w:t>Gobierno de la República de Cuba, Cuba: Informe nacional sobre la implementación de la Agenda 2030. 2020, La Habana: United Nations</w:t>
      </w:r>
    </w:p>
    <w:p w14:paraId="29F01509" w14:textId="1D91EAFE" w:rsidR="00CB553A" w:rsidRPr="001A5E00" w:rsidRDefault="001C5EEF" w:rsidP="00431BD6">
      <w:pPr>
        <w:spacing w:line="360" w:lineRule="auto"/>
        <w:jc w:val="both"/>
        <w:rPr>
          <w:rFonts w:ascii="Times New Roman" w:hAnsi="Times New Roman" w:cs="Times New Roman"/>
          <w:color w:val="4F81BD"/>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 [8</w:t>
      </w:r>
      <w:r w:rsidR="00CB553A"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CB553A" w:rsidRPr="001A5E00">
        <w:rPr>
          <w:rFonts w:ascii="Times New Roman" w:hAnsi="Times New Roman" w:cs="Times New Roman"/>
          <w:sz w:val="24"/>
          <w:szCs w:val="24"/>
        </w:rPr>
        <w:t>Portal Cuba.cu</w:t>
      </w:r>
      <w:r w:rsidR="00BE61C9" w:rsidRPr="001A5E00">
        <w:rPr>
          <w:rFonts w:ascii="Times New Roman" w:hAnsi="Times New Roman" w:cs="Times New Roman"/>
          <w:sz w:val="24"/>
          <w:szCs w:val="24"/>
        </w:rPr>
        <w:t>.</w:t>
      </w:r>
      <w:r w:rsidR="00CB553A" w:rsidRPr="001A5E00">
        <w:rPr>
          <w:rFonts w:ascii="Times New Roman" w:hAnsi="Times New Roman" w:cs="Times New Roman"/>
          <w:sz w:val="24"/>
          <w:szCs w:val="24"/>
        </w:rPr>
        <w:t>´´El turismo en Cuba se muestra alentador tras la pandemia´´. NH Capri y NH Collection Victoria. 14 de diciembre 2020. La Habana.</w:t>
      </w:r>
    </w:p>
    <w:p w14:paraId="2FCA41D9" w14:textId="34912A60" w:rsidR="000F5BCB" w:rsidRPr="00C56930" w:rsidRDefault="001C5EEF" w:rsidP="003E4A0D">
      <w:pPr>
        <w:spacing w:line="360" w:lineRule="auto"/>
        <w:jc w:val="both"/>
        <w:rPr>
          <w:rFonts w:ascii="Times New Roman" w:hAnsi="Times New Roman" w:cs="Times New Roman"/>
          <w:sz w:val="24"/>
          <w:szCs w:val="24"/>
        </w:rPr>
      </w:pPr>
      <w:r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462B8"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3E4A0D"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r w:rsidR="000462B8"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35731A"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Artze, G.</w:t>
      </w:r>
      <w:r w:rsidR="00331F11"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C64B1" w:rsidRPr="001603C3">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w:t>
      </w:r>
      <w:r w:rsidR="00492BF4" w:rsidRPr="001603C3">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w:t>
      </w:r>
      <w:r w:rsidR="0035731A" w:rsidRPr="001603C3">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regeneración del Boulevard de Santa Clara</w:t>
      </w:r>
      <w:r w:rsidR="004C64B1" w:rsidRPr="001603C3">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492BF4" w:rsidRPr="001603C3">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15155" w:rsidRPr="001603C3">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vía para gestionar la resiliencia del patrimonio</w:t>
      </w:r>
      <w:r w:rsidR="004E2715" w:rsidRPr="001603C3">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414435"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F1AF6"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Maqueta del </w:t>
      </w:r>
      <w:r w:rsidR="00331F11"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Articulo aceptado a publicar en la </w:t>
      </w:r>
      <w:r w:rsidR="00414435"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Revista Arquitectura y Urbanismo</w:t>
      </w:r>
      <w:r w:rsidR="00331F11"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492BF4"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15155"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Sección Con Criterio. </w:t>
      </w:r>
      <w:r w:rsidR="00331F11"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001603C3"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UJAE</w:t>
      </w:r>
      <w:r w:rsidR="00331F11"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47822"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Sep</w:t>
      </w:r>
      <w:r w:rsidR="004C64B1"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tiembre</w:t>
      </w:r>
      <w:r w:rsidR="00247822"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-Diciembre 2021.</w:t>
      </w:r>
      <w:r w:rsidR="005F1AF6"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47822"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ISSN</w:t>
      </w:r>
      <w:r w:rsidR="00E44EDF"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-1815-5898.</w:t>
      </w:r>
      <w:r w:rsidR="00331F11"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 Habana</w:t>
      </w:r>
      <w:r w:rsidR="00492BF4"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5F1AF6"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w:t>
      </w:r>
      <w:r w:rsidR="00331F11"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echa de aceptación: </w:t>
      </w:r>
      <w:r w:rsidR="00414435" w:rsidRPr="001A5E0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octubre de 2021</w:t>
      </w:r>
      <w:r w:rsidR="00352E29">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615155" w:rsidRPr="00C56930">
        <w:rPr>
          <w:rFonts w:ascii="Times New Roman" w:hAnsi="Times New Roman" w:cs="Times New Roman"/>
          <w:sz w:val="24"/>
          <w:szCs w:val="24"/>
        </w:rPr>
        <w:t xml:space="preserve"> </w:t>
      </w:r>
      <w:r w:rsidR="00745C47" w:rsidRPr="00C56930">
        <w:rPr>
          <w:rFonts w:ascii="Times New Roman" w:hAnsi="Times New Roman" w:cs="Times New Roman"/>
          <w:sz w:val="24"/>
          <w:szCs w:val="24"/>
        </w:rPr>
        <w:t xml:space="preserve">Disponible en: </w:t>
      </w:r>
      <w:hyperlink r:id="rId17" w:history="1">
        <w:r w:rsidR="00973E4A" w:rsidRPr="00666428">
          <w:rPr>
            <w:rStyle w:val="Hipervnculo"/>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https://rau.arquitectura.cujae.edu.cu</w:t>
        </w:r>
      </w:hyperlink>
      <w:r w:rsidR="00745C47" w:rsidRPr="00C56930">
        <w:rPr>
          <w:rStyle w:val="Hipervnculo"/>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A6119A9" w14:textId="3FE71B3F" w:rsidR="00CB3D50" w:rsidRPr="00C56930" w:rsidRDefault="00CB3D50" w:rsidP="00CB3D50">
      <w:pPr>
        <w:spacing w:line="360" w:lineRule="auto"/>
        <w:jc w:val="both"/>
        <w:rPr>
          <w:rFonts w:ascii="Times New Roman" w:hAnsi="Times New Roman" w:cs="Times New Roman"/>
          <w:color w:val="4F81BD"/>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5E00">
        <w:rPr>
          <w:rFonts w:ascii="Times New Roman" w:hAnsi="Times New Roman" w:cs="Times New Roman"/>
          <w:sz w:val="24"/>
          <w:szCs w:val="24"/>
        </w:rPr>
        <w:t>[10] Artze</w:t>
      </w:r>
      <w:r w:rsidRPr="000D7C18">
        <w:rPr>
          <w:rFonts w:ascii="Times New Roman" w:hAnsi="Times New Roman" w:cs="Times New Roman"/>
          <w:sz w:val="24"/>
          <w:szCs w:val="24"/>
        </w:rPr>
        <w:t>, G. Procedimiento metódico para la intervención integral, progresiva y sostenible en Centros Históricos. PhD</w:t>
      </w:r>
      <w:r w:rsidRPr="00C56930">
        <w:rPr>
          <w:rFonts w:ascii="Times New Roman" w:hAnsi="Times New Roman" w:cs="Times New Roman"/>
          <w:sz w:val="24"/>
          <w:szCs w:val="24"/>
        </w:rPr>
        <w:t xml:space="preserve"> Thesis. Instituto Superior Politécnico “José Antonio Echeverría”.p.1-108.[Internet].1997.[Consultado: 1 de febrero 2021].</w:t>
      </w:r>
      <w:r w:rsidR="00352E29">
        <w:rPr>
          <w:rFonts w:ascii="Times New Roman" w:hAnsi="Times New Roman" w:cs="Times New Roman"/>
          <w:sz w:val="24"/>
          <w:szCs w:val="24"/>
        </w:rPr>
        <w:t xml:space="preserve"> </w:t>
      </w:r>
      <w:r w:rsidRPr="00C56930">
        <w:rPr>
          <w:rFonts w:ascii="Times New Roman" w:hAnsi="Times New Roman" w:cs="Times New Roman"/>
          <w:sz w:val="24"/>
          <w:szCs w:val="24"/>
        </w:rPr>
        <w:t xml:space="preserve">Disponible en: </w:t>
      </w:r>
      <w:hyperlink r:id="rId18" w:history="1">
        <w:r w:rsidRPr="00C56930">
          <w:rPr>
            <w:rStyle w:val="Hipervnculo"/>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https://www.cujae.edu.cu</w:t>
        </w:r>
      </w:hyperlink>
      <w:r w:rsidRPr="00C56930">
        <w:rPr>
          <w:rStyle w:val="Hipervnculo"/>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C56930">
        <w:rPr>
          <w:rFonts w:ascii="Times New Roman" w:hAnsi="Times New Roman" w:cs="Times New Roman"/>
          <w:color w:val="5B9BD5"/>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56930">
        <w:rPr>
          <w:rFonts w:ascii="Times New Roman" w:hAnsi="Times New Roman" w:cs="Times New Roman"/>
          <w:color w:val="4F81BD"/>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https//biblioteca.utec.edu.sv</w:t>
      </w:r>
      <w:r w:rsidRPr="00C56930">
        <w:rPr>
          <w:rFonts w:ascii="Times New Roman" w:hAnsi="Times New Roman" w:cs="Times New Roman"/>
          <w:color w:val="4F81BD"/>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726F4D8" w14:textId="2C7A9F40" w:rsidR="006B20CB" w:rsidRPr="00C56930" w:rsidRDefault="006B20CB" w:rsidP="006B20CB">
      <w:pPr>
        <w:spacing w:after="0" w:line="360" w:lineRule="auto"/>
        <w:jc w:val="both"/>
        <w:rPr>
          <w:rStyle w:val="Hipervnculo"/>
          <w:rFonts w:ascii="Times New Roman" w:hAnsi="Times New Roman" w:cs="Times New Roman"/>
          <w:color w:val="auto"/>
          <w:sz w:val="24"/>
          <w:szCs w:val="24"/>
          <w:u w:val="none"/>
        </w:rPr>
      </w:pPr>
      <w:r w:rsidRPr="00556AF6">
        <w:rPr>
          <w:rFonts w:ascii="Times New Roman" w:hAnsi="Times New Roman" w:cs="Times New Roman"/>
          <w:sz w:val="24"/>
          <w:szCs w:val="24"/>
        </w:rPr>
        <w:t>[11] Artze, G y Escalante, M. Etapa Ideas Preliminares. Propuesta de solución a los Proyectos de: Antiguo Hotel “Telégrafo”; Tienda “El Canesu”; Casa vivienda Guillermo García; Agencia Nacional de Información VC; Vivienda Productiva “Heladeria El Pingüino”; Imprenta del PCC, antigua Sociedad ”La Unión”; Cristalería  “El Diamante”; Restaurante “Saboryarte”. Taller Textil y Viviendas. Asignaturas DAU VII, VIII, curso 2014-2015. Departamento de Arquitectura. Facultad</w:t>
      </w:r>
      <w:r w:rsidRPr="00C56930">
        <w:rPr>
          <w:rFonts w:ascii="Times New Roman" w:hAnsi="Times New Roman" w:cs="Times New Roman"/>
          <w:sz w:val="24"/>
          <w:szCs w:val="24"/>
        </w:rPr>
        <w:t xml:space="preserve"> de Construcciones. UCLV. Información Digital Carrera de Arquitectura Asignatura DAU VII y DAU VIII. s/e</w:t>
      </w:r>
    </w:p>
    <w:p w14:paraId="4F959FF9" w14:textId="7897E668" w:rsidR="009844FA" w:rsidRPr="00556AF6" w:rsidRDefault="008905D4" w:rsidP="008905D4">
      <w:pPr>
        <w:spacing w:after="120" w:line="360" w:lineRule="auto"/>
        <w:contextualSpacing/>
        <w:jc w:val="both"/>
        <w:rPr>
          <w:rFonts w:ascii="Times New Roman" w:hAnsi="Times New Roman" w:cs="Times New Roman"/>
          <w:sz w:val="24"/>
          <w:szCs w:val="24"/>
        </w:rPr>
      </w:pPr>
      <w:r w:rsidRPr="00556AF6">
        <w:rPr>
          <w:rFonts w:ascii="Times New Roman" w:hAnsi="Times New Roman" w:cs="Times New Roman"/>
          <w:sz w:val="24"/>
          <w:szCs w:val="24"/>
        </w:rPr>
        <w:t>[1</w:t>
      </w:r>
      <w:r w:rsidR="001B148D" w:rsidRPr="00556AF6">
        <w:rPr>
          <w:rFonts w:ascii="Times New Roman" w:hAnsi="Times New Roman" w:cs="Times New Roman"/>
          <w:sz w:val="24"/>
          <w:szCs w:val="24"/>
        </w:rPr>
        <w:t>2</w:t>
      </w:r>
      <w:r w:rsidRPr="00556AF6">
        <w:rPr>
          <w:rFonts w:ascii="Times New Roman" w:hAnsi="Times New Roman" w:cs="Times New Roman"/>
          <w:sz w:val="24"/>
          <w:szCs w:val="24"/>
        </w:rPr>
        <w:t>] Artze, G; Hernández, B. Etapa Ideas Preliminares. Propuesta de solución al Proyecto Hotel Manzana Telégrafo. Asignaturas DAU VII, VIII y IX. Departamento de Arquitectura. Facultad de Construcciones. UCLV. Curso 2020-2021. Colectivo de profesores: Escalante, M; G, Pérez; Fernández, M. Colectivo de estudiantes: D. Miranda; J. Corcho; B. Caraballo; L. Hernández; M. Ramírez; L. Beatriz; R. Otero; L. León; A. Guerra; J. Martínez; R. Acosta; J. Valdés; R. Brito; A. Torres Izaguirre; J. Aguilar; J. Fleites; D. Pérez; C.B. Rodríguez; C.C. Rodríguez y A. A.</w:t>
      </w:r>
      <w:r w:rsidR="004A04CD" w:rsidRPr="00556AF6">
        <w:rPr>
          <w:rFonts w:ascii="Times New Roman" w:hAnsi="Times New Roman" w:cs="Times New Roman"/>
          <w:sz w:val="24"/>
          <w:szCs w:val="24"/>
        </w:rPr>
        <w:t xml:space="preserve"> </w:t>
      </w:r>
      <w:r w:rsidRPr="00556AF6">
        <w:rPr>
          <w:rFonts w:ascii="Times New Roman" w:hAnsi="Times New Roman" w:cs="Times New Roman"/>
          <w:sz w:val="24"/>
          <w:szCs w:val="24"/>
        </w:rPr>
        <w:t xml:space="preserve">Torres. Portal Virtual Moodle de la Universidad Central “Marta Abreu” de Las Villas. Aula Virtual Primer Período curso: 2020-2021. DAU IX. Disponible en: </w:t>
      </w:r>
      <w:hyperlink r:id="rId19" w:history="1">
        <w:r w:rsidRPr="00556AF6">
          <w:rPr>
            <w:rStyle w:val="Hipervnculo"/>
            <w:rFonts w:ascii="Times New Roman" w:hAnsi="Times New Roman" w:cs="Times New Roman"/>
            <w:sz w:val="24"/>
            <w:szCs w:val="24"/>
          </w:rPr>
          <w:t>https://moodle.uclv.edu.cu</w:t>
        </w:r>
      </w:hyperlink>
      <w:r w:rsidRPr="00556AF6">
        <w:rPr>
          <w:rFonts w:ascii="Times New Roman" w:hAnsi="Times New Roman" w:cs="Times New Roman"/>
          <w:sz w:val="24"/>
          <w:szCs w:val="24"/>
        </w:rPr>
        <w:t xml:space="preserve">.  </w:t>
      </w:r>
    </w:p>
    <w:p w14:paraId="5C4223E7" w14:textId="160BE2A8" w:rsidR="006544C1" w:rsidRPr="00556AF6" w:rsidRDefault="006544C1" w:rsidP="009844FA">
      <w:pPr>
        <w:spacing w:line="360" w:lineRule="auto"/>
        <w:jc w:val="both"/>
        <w:rPr>
          <w:rFonts w:ascii="Times New Roman" w:hAnsi="Times New Roman" w:cs="Times New Roman"/>
          <w:color w:val="0563C1"/>
          <w:sz w:val="24"/>
          <w:szCs w:val="24"/>
          <w:u w:val="single"/>
        </w:rPr>
      </w:pPr>
      <w:r w:rsidRPr="00556AF6">
        <w:rPr>
          <w:rFonts w:ascii="Times New Roman" w:hAnsi="Times New Roman" w:cs="Times New Roman"/>
          <w:sz w:val="24"/>
          <w:szCs w:val="24"/>
        </w:rPr>
        <w:t>[1</w:t>
      </w:r>
      <w:r w:rsidR="001B148D" w:rsidRPr="00556AF6">
        <w:rPr>
          <w:rFonts w:ascii="Times New Roman" w:hAnsi="Times New Roman" w:cs="Times New Roman"/>
          <w:sz w:val="24"/>
          <w:szCs w:val="24"/>
        </w:rPr>
        <w:t>3</w:t>
      </w:r>
      <w:r w:rsidRPr="00556AF6">
        <w:rPr>
          <w:rFonts w:ascii="Times New Roman" w:hAnsi="Times New Roman" w:cs="Times New Roman"/>
          <w:sz w:val="24"/>
          <w:szCs w:val="24"/>
        </w:rPr>
        <w:t>] Rodríguez, J L. Plan Especial para Desarrollo Integral del Centro Histórico de Santa Clara. PEDI. Trabajo de Diploma. Carrera de Arquitectura. Facultad de Construcciones.  UCLV. Tutora: Dra. Arq. Gloria Esther Artze Delgado; p.</w:t>
      </w:r>
      <w:r w:rsidRPr="00556AF6">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1-118. [Internet]. 2015. </w:t>
      </w:r>
      <w:r w:rsidRPr="00556AF6">
        <w:rPr>
          <w:rFonts w:ascii="Times New Roman" w:hAnsi="Times New Roman" w:cs="Times New Roman"/>
          <w:sz w:val="24"/>
          <w:szCs w:val="24"/>
        </w:rPr>
        <w:lastRenderedPageBreak/>
        <w:t xml:space="preserve">[Consultado: 1 de febrero 2021].Disponible en: </w:t>
      </w:r>
      <w:hyperlink r:id="rId20" w:history="1">
        <w:r w:rsidRPr="00556AF6">
          <w:rPr>
            <w:rStyle w:val="Hipervnculo"/>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https://www.uclv.edu.cu</w:t>
        </w:r>
      </w:hyperlink>
      <w:r w:rsidRPr="00556AF6">
        <w:rPr>
          <w:rFonts w:ascii="Times New Roman" w:hAnsi="Times New Roman" w:cs="Times New Roman"/>
          <w:color w:val="5B9BD5"/>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556AF6">
        <w:rPr>
          <w:rStyle w:val="Hipervnculo"/>
          <w:rFonts w:ascii="Times New Roman" w:hAnsi="Times New Roman" w:cs="Times New Roman"/>
          <w:sz w:val="24"/>
          <w:szCs w:val="24"/>
        </w:rPr>
        <w:t>http://</w:t>
      </w:r>
      <w:hyperlink r:id="rId21" w:history="1">
        <w:r w:rsidRPr="00556AF6">
          <w:rPr>
            <w:rStyle w:val="Hipervnculo"/>
            <w:rFonts w:ascii="Times New Roman" w:hAnsi="Times New Roman" w:cs="Times New Roman"/>
            <w:sz w:val="24"/>
            <w:szCs w:val="24"/>
          </w:rPr>
          <w:t>www.findglocal.com</w:t>
        </w:r>
      </w:hyperlink>
      <w:r w:rsidRPr="00556AF6">
        <w:rPr>
          <w:rFonts w:ascii="Times New Roman" w:hAnsi="Times New Roman" w:cs="Times New Roman"/>
          <w:sz w:val="24"/>
          <w:szCs w:val="24"/>
        </w:rPr>
        <w:t xml:space="preserve">  </w:t>
      </w:r>
    </w:p>
    <w:p w14:paraId="7B8E090E" w14:textId="42E272EC" w:rsidR="00492257" w:rsidRPr="00C56930" w:rsidRDefault="00492257" w:rsidP="00492257">
      <w:pPr>
        <w:pStyle w:val="Default"/>
        <w:spacing w:afterLines="80" w:after="192" w:line="360" w:lineRule="auto"/>
        <w:jc w:val="both"/>
        <w:rPr>
          <w:rFonts w:ascii="Times New Roman" w:hAnsi="Times New Roman" w:cs="Times New Roman"/>
          <w:color w:val="0563C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6AF6">
        <w:rPr>
          <w:rFonts w:ascii="Times New Roman" w:hAnsi="Times New Roman" w:cs="Times New Roman"/>
          <w:color w:val="auto"/>
        </w:rPr>
        <w:t>[1</w:t>
      </w:r>
      <w:r w:rsidR="001B148D" w:rsidRPr="00556AF6">
        <w:rPr>
          <w:rFonts w:ascii="Times New Roman" w:hAnsi="Times New Roman" w:cs="Times New Roman"/>
          <w:color w:val="auto"/>
        </w:rPr>
        <w:t>4</w:t>
      </w:r>
      <w:r w:rsidRPr="00556AF6">
        <w:rPr>
          <w:rFonts w:ascii="Times New Roman" w:hAnsi="Times New Roman" w:cs="Times New Roman"/>
          <w:color w:val="auto"/>
        </w:rPr>
        <w:t>] Pérez</w:t>
      </w:r>
      <w:r w:rsidRPr="00C56930">
        <w:rPr>
          <w:rFonts w:ascii="Times New Roman" w:hAnsi="Times New Roman" w:cs="Times New Roman"/>
          <w:color w:val="auto"/>
        </w:rPr>
        <w:t>, A.  Propuesta de Programa y soluciones de Proyecto para la Etapa I de la Regeneración Urbana del Boulevard de Santa Clara. Trabajo de Diploma Carrera de Arquitectura. Facultad de Construcciones. UCLV. Tutora: Dra. Arq. Gloria Esther Artze Delgado; p.</w:t>
      </w:r>
      <w:r w:rsidRPr="00C56930">
        <w:rPr>
          <w:rFonts w:ascii="Times New Roman" w:hAnsi="Times New Roman" w:cs="Times New Roman"/>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1-181. [Internet]. 2017. </w:t>
      </w:r>
      <w:r w:rsidRPr="00C56930">
        <w:rPr>
          <w:rFonts w:ascii="Times New Roman" w:hAnsi="Times New Roman" w:cs="Times New Roman"/>
          <w:color w:val="auto"/>
        </w:rPr>
        <w:t xml:space="preserve">[Consultado: 28 de mayo 2021].Disponible en: </w:t>
      </w:r>
      <w:hyperlink r:id="rId22" w:history="1">
        <w:r w:rsidRPr="00C56930">
          <w:rPr>
            <w:rStyle w:val="Hipervnculo"/>
            <w:rFonts w:ascii="Times New Roman" w:hAnsi="Times New Roman" w:cs="Times New Rom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https://www.uclv.edu.cu</w:t>
        </w:r>
      </w:hyperlink>
      <w:r w:rsidRPr="00C56930">
        <w:rPr>
          <w:rFonts w:ascii="Times New Roman" w:hAnsi="Times New Roman" w:cs="Times New Roman"/>
          <w:color w:val="5B9BD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56930">
        <w:rPr>
          <w:rFonts w:ascii="Times New Roman" w:hAnsi="Times New Roman" w:cs="Times New Roman"/>
          <w:color w:val="5B9BD5"/>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hyperlink r:id="rId23" w:history="1">
        <w:r w:rsidRPr="00C56930">
          <w:rPr>
            <w:rStyle w:val="Hipervnculo"/>
            <w:rFonts w:ascii="Times New Roman" w:hAnsi="Times New Roman" w:cs="Times New Rom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http://www.dspace.uclv.edu.cu</w:t>
        </w:r>
      </w:hyperlink>
    </w:p>
    <w:p w14:paraId="7667B220" w14:textId="06CC63E6" w:rsidR="00492257" w:rsidRPr="00C56930" w:rsidRDefault="00501DBB" w:rsidP="00492257">
      <w:pPr>
        <w:spacing w:afterLines="80" w:after="192" w:line="360" w:lineRule="auto"/>
        <w:jc w:val="both"/>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56930">
        <w:rPr>
          <w:rStyle w:val="Hipervnculo"/>
          <w:rFonts w:ascii="Times New Roman" w:hAnsi="Times New Roman" w:cs="Times New Roman"/>
          <w:color w:val="auto"/>
          <w:sz w:val="24"/>
          <w:szCs w:val="24"/>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92257" w:rsidRPr="00C56930">
        <w:rPr>
          <w:rStyle w:val="Hipervnculo"/>
          <w:rFonts w:ascii="Times New Roman" w:hAnsi="Times New Roman" w:cs="Times New Roman"/>
          <w:color w:val="auto"/>
          <w:sz w:val="24"/>
          <w:szCs w:val="24"/>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E64DD9" w:rsidRPr="00C56930">
        <w:rPr>
          <w:rStyle w:val="Hipervnculo"/>
          <w:rFonts w:ascii="Times New Roman" w:hAnsi="Times New Roman" w:cs="Times New Roman"/>
          <w:color w:val="auto"/>
          <w:sz w:val="24"/>
          <w:szCs w:val="24"/>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15</w:t>
      </w:r>
      <w:r w:rsidR="00492257" w:rsidRPr="00C56930">
        <w:rPr>
          <w:rStyle w:val="Hipervnculo"/>
          <w:rFonts w:ascii="Times New Roman" w:hAnsi="Times New Roman" w:cs="Times New Roman"/>
          <w:color w:val="auto"/>
          <w:sz w:val="24"/>
          <w:szCs w:val="24"/>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Departamento de Normalización MICONS.</w:t>
      </w:r>
      <w:r w:rsidR="001603C3">
        <w:rPr>
          <w:rStyle w:val="Hipervnculo"/>
          <w:rFonts w:ascii="Times New Roman" w:hAnsi="Times New Roman" w:cs="Times New Roman"/>
          <w:b/>
          <w:color w:val="auto"/>
          <w:sz w:val="24"/>
          <w:szCs w:val="24"/>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92257" w:rsidRPr="001603C3">
        <w:rPr>
          <w:rStyle w:val="Hipervnculo"/>
          <w:rFonts w:ascii="Times New Roman" w:hAnsi="Times New Roman" w:cs="Times New Roman"/>
          <w:color w:val="auto"/>
          <w:sz w:val="24"/>
          <w:szCs w:val="24"/>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“Reglamento del Proceso Inversionista”. </w:t>
      </w:r>
      <w:r w:rsidR="00940C89">
        <w:rPr>
          <w:rStyle w:val="Hipervnculo"/>
          <w:rFonts w:ascii="Times New Roman" w:hAnsi="Times New Roman" w:cs="Times New Roman"/>
          <w:color w:val="auto"/>
          <w:sz w:val="24"/>
          <w:szCs w:val="24"/>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 Habana. Cuba. </w:t>
      </w:r>
      <w:r w:rsidR="00492257" w:rsidRPr="00556AF6">
        <w:rPr>
          <w:rStyle w:val="Hipervnculo"/>
          <w:rFonts w:ascii="Times New Roman" w:hAnsi="Times New Roman" w:cs="Times New Roman"/>
          <w:color w:val="4F81BD" w:themeColor="accent1"/>
          <w:sz w:val="24"/>
          <w:szCs w:val="24"/>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https://www.micons.cu</w:t>
      </w:r>
    </w:p>
    <w:p w14:paraId="03297049" w14:textId="07578E5F" w:rsidR="00492257" w:rsidRPr="000D7C18" w:rsidRDefault="00492257" w:rsidP="00492257">
      <w:pPr>
        <w:spacing w:after="120" w:line="360" w:lineRule="auto"/>
        <w:contextualSpacing/>
        <w:jc w:val="both"/>
        <w:rPr>
          <w:rFonts w:ascii="Times New Roman" w:hAnsi="Times New Roman" w:cs="Times New Roman"/>
          <w:sz w:val="24"/>
          <w:szCs w:val="24"/>
        </w:rPr>
      </w:pPr>
      <w:r w:rsidRPr="000D7C18">
        <w:rPr>
          <w:rFonts w:ascii="Times New Roman" w:hAnsi="Times New Roman" w:cs="Times New Roman"/>
          <w:color w:val="231F20"/>
          <w:sz w:val="24"/>
          <w:szCs w:val="24"/>
        </w:rPr>
        <w:t xml:space="preserve"> [</w:t>
      </w:r>
      <w:r w:rsidR="00E64DD9" w:rsidRPr="000D7C18">
        <w:rPr>
          <w:rFonts w:ascii="Times New Roman" w:hAnsi="Times New Roman" w:cs="Times New Roman"/>
          <w:color w:val="231F20"/>
          <w:sz w:val="24"/>
          <w:szCs w:val="24"/>
        </w:rPr>
        <w:t>16</w:t>
      </w:r>
      <w:r w:rsidRPr="000D7C18">
        <w:rPr>
          <w:rFonts w:ascii="Times New Roman" w:hAnsi="Times New Roman" w:cs="Times New Roman"/>
          <w:color w:val="231F20"/>
          <w:sz w:val="24"/>
          <w:szCs w:val="24"/>
        </w:rPr>
        <w:t xml:space="preserve">] </w:t>
      </w:r>
      <w:r w:rsidRPr="000D7C18">
        <w:rPr>
          <w:rFonts w:ascii="Times New Roman" w:hAnsi="Times New Roman" w:cs="Times New Roman"/>
          <w:sz w:val="24"/>
          <w:szCs w:val="24"/>
        </w:rPr>
        <w:t xml:space="preserve">Rangel, S. Proyecto de rehabilitación para el Hotel Telégrafo del Boulevard de Santa Clara. Trabajo de Diploma.UCLV.1990-1991. Tutora: Ara. </w:t>
      </w:r>
      <w:r w:rsidRPr="000D7C18">
        <w:rPr>
          <w:rFonts w:ascii="Times New Roman" w:hAnsi="Times New Roman" w:cs="Times New Roman"/>
          <w:bCs/>
          <w:sz w:val="24"/>
          <w:szCs w:val="24"/>
          <w:lang w:val="pt-BR"/>
        </w:rPr>
        <w:t>Gloria Esther Artze Delgado.</w:t>
      </w:r>
    </w:p>
    <w:p w14:paraId="67C56155" w14:textId="60281E88" w:rsidR="00492257" w:rsidRPr="00C56930" w:rsidRDefault="00492257" w:rsidP="00492257">
      <w:pPr>
        <w:pStyle w:val="Default"/>
        <w:spacing w:afterLines="80" w:after="192" w:line="360" w:lineRule="auto"/>
        <w:jc w:val="both"/>
        <w:rPr>
          <w:rFonts w:ascii="Times New Roman" w:hAnsi="Times New Roman" w:cs="Times New Roman"/>
          <w:color w:val="231F20"/>
        </w:rPr>
      </w:pPr>
      <w:r w:rsidRPr="000D7C18">
        <w:rPr>
          <w:rFonts w:ascii="Times New Roman" w:hAnsi="Times New Roman" w:cs="Times New Roman"/>
          <w:color w:val="231F20"/>
        </w:rPr>
        <w:t>[</w:t>
      </w:r>
      <w:r w:rsidR="00E64DD9" w:rsidRPr="000D7C18">
        <w:rPr>
          <w:rFonts w:ascii="Times New Roman" w:hAnsi="Times New Roman" w:cs="Times New Roman"/>
          <w:color w:val="231F20"/>
        </w:rPr>
        <w:t>17</w:t>
      </w:r>
      <w:r w:rsidRPr="000D7C18">
        <w:rPr>
          <w:rFonts w:ascii="Times New Roman" w:hAnsi="Times New Roman" w:cs="Times New Roman"/>
          <w:color w:val="231F20"/>
        </w:rPr>
        <w:t>]</w:t>
      </w:r>
      <w:r w:rsidRPr="00C56930">
        <w:rPr>
          <w:rFonts w:ascii="Times New Roman" w:hAnsi="Times New Roman" w:cs="Times New Roman"/>
          <w:color w:val="231F20"/>
        </w:rPr>
        <w:t xml:space="preserve"> </w:t>
      </w:r>
      <w:r w:rsidRPr="00A7029B">
        <w:rPr>
          <w:rFonts w:ascii="Times New Roman" w:hAnsi="Times New Roman" w:cs="Times New Roman"/>
          <w:color w:val="231F20"/>
        </w:rPr>
        <w:t>Albert, A., I. Fundora y M. Hernández: Consideraciones base</w:t>
      </w:r>
      <w:r w:rsidRPr="00A7029B">
        <w:rPr>
          <w:rFonts w:ascii="Times New Roman" w:hAnsi="Times New Roman" w:cs="Times New Roman"/>
          <w:color w:val="231F20"/>
        </w:rPr>
        <w:br/>
        <w:t>para el rescate del Hotel Telégrafo de Santa Clara, pp. 16-30,</w:t>
      </w:r>
      <w:r w:rsidRPr="00A7029B">
        <w:rPr>
          <w:rFonts w:ascii="Times New Roman" w:hAnsi="Times New Roman" w:cs="Times New Roman"/>
          <w:color w:val="231F20"/>
        </w:rPr>
        <w:br/>
        <w:t>Trabajo de Diploma. Tutor: Arq. Tomas Guerra. Facultad de Construcciones, UCLV, julio de 1994.</w:t>
      </w:r>
      <w:r w:rsidRPr="00A7029B">
        <w:rPr>
          <w:rFonts w:ascii="Times New Roman" w:hAnsi="Times New Roman" w:cs="Times New Roman"/>
        </w:rPr>
        <w:t xml:space="preserve"> s/e</w:t>
      </w:r>
    </w:p>
    <w:p w14:paraId="39F6C726" w14:textId="60185B5D" w:rsidR="00492257" w:rsidRPr="00A7029B" w:rsidRDefault="00492257" w:rsidP="00A7029B">
      <w:pPr>
        <w:spacing w:after="0" w:line="360" w:lineRule="auto"/>
        <w:jc w:val="both"/>
        <w:rPr>
          <w:rStyle w:val="Hipervnculo"/>
          <w:rFonts w:ascii="Times New Roman" w:hAnsi="Times New Roman" w:cs="Times New Roman"/>
          <w:color w:val="auto"/>
          <w:sz w:val="24"/>
          <w:szCs w:val="24"/>
          <w:u w:val="none"/>
        </w:rPr>
      </w:pPr>
      <w:r w:rsidRPr="000D7C18">
        <w:rPr>
          <w:rFonts w:ascii="Times New Roman" w:hAnsi="Times New Roman" w:cs="Times New Roman"/>
          <w:sz w:val="24"/>
          <w:szCs w:val="24"/>
        </w:rPr>
        <w:t>[</w:t>
      </w:r>
      <w:r w:rsidR="00E64DD9" w:rsidRPr="000D7C18">
        <w:rPr>
          <w:rFonts w:ascii="Times New Roman" w:hAnsi="Times New Roman" w:cs="Times New Roman"/>
          <w:sz w:val="24"/>
          <w:szCs w:val="24"/>
        </w:rPr>
        <w:t>18</w:t>
      </w:r>
      <w:r w:rsidRPr="000D7C18">
        <w:rPr>
          <w:rFonts w:ascii="Times New Roman" w:hAnsi="Times New Roman" w:cs="Times New Roman"/>
          <w:sz w:val="24"/>
          <w:szCs w:val="24"/>
        </w:rPr>
        <w:t>] Escalante</w:t>
      </w:r>
      <w:r w:rsidRPr="00A7029B">
        <w:rPr>
          <w:rFonts w:ascii="Times New Roman" w:hAnsi="Times New Roman" w:cs="Times New Roman"/>
          <w:sz w:val="24"/>
          <w:szCs w:val="24"/>
        </w:rPr>
        <w:t>, M. Las edificaciones representativas del estilo ecléctico que originalmente fueron hoteles. Necesidad de su rehabilitación</w:t>
      </w:r>
      <w:r w:rsidRPr="00C56930">
        <w:rPr>
          <w:rFonts w:ascii="Times New Roman" w:hAnsi="Times New Roman" w:cs="Times New Roman"/>
          <w:b/>
          <w:sz w:val="24"/>
          <w:szCs w:val="24"/>
        </w:rPr>
        <w:t>.</w:t>
      </w:r>
      <w:r w:rsidRPr="00C56930">
        <w:rPr>
          <w:rFonts w:ascii="Times New Roman" w:hAnsi="Times New Roman" w:cs="Times New Roman"/>
          <w:sz w:val="24"/>
          <w:szCs w:val="24"/>
        </w:rPr>
        <w:t xml:space="preserve"> Revista ISLAS 51(161):107-1</w:t>
      </w:r>
      <w:r w:rsidR="00A7029B">
        <w:rPr>
          <w:rFonts w:ascii="Times New Roman" w:hAnsi="Times New Roman" w:cs="Times New Roman"/>
          <w:sz w:val="24"/>
          <w:szCs w:val="24"/>
        </w:rPr>
        <w:t>25; julio-septiembre 2009.UCLV.</w:t>
      </w:r>
    </w:p>
    <w:p w14:paraId="631009B0" w14:textId="534CDC99" w:rsidR="0082100F" w:rsidRPr="00A7029B" w:rsidRDefault="00DD4AD2" w:rsidP="00A7029B">
      <w:pPr>
        <w:spacing w:afterLines="80" w:after="192" w:line="360" w:lineRule="auto"/>
        <w:jc w:val="both"/>
        <w:rPr>
          <w:rFonts w:ascii="Times New Roman" w:hAnsi="Times New Roman" w:cs="Times New Roman"/>
          <w:sz w:val="24"/>
          <w:szCs w:val="24"/>
        </w:rPr>
      </w:pPr>
      <w:r w:rsidRPr="00A7029B">
        <w:rPr>
          <w:rStyle w:val="Hipervnculo"/>
          <w:rFonts w:ascii="Times New Roman" w:hAnsi="Times New Roman" w:cs="Times New Roman"/>
          <w:color w:val="auto"/>
          <w:sz w:val="24"/>
          <w:szCs w:val="24"/>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F37B1E" w:rsidRPr="00A7029B">
        <w:rPr>
          <w:rStyle w:val="Hipervnculo"/>
          <w:rFonts w:ascii="Times New Roman" w:hAnsi="Times New Roman" w:cs="Times New Roman"/>
          <w:color w:val="auto"/>
          <w:sz w:val="24"/>
          <w:szCs w:val="24"/>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19</w:t>
      </w:r>
      <w:r w:rsidRPr="00A7029B">
        <w:rPr>
          <w:rStyle w:val="Hipervnculo"/>
          <w:rFonts w:ascii="Times New Roman" w:hAnsi="Times New Roman" w:cs="Times New Roman"/>
          <w:color w:val="auto"/>
          <w:sz w:val="24"/>
          <w:szCs w:val="24"/>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010BF" w:rsidRPr="00A7029B">
        <w:rPr>
          <w:rStyle w:val="Hipervnculo"/>
          <w:rFonts w:ascii="Times New Roman" w:hAnsi="Times New Roman" w:cs="Times New Roman"/>
          <w:color w:val="auto"/>
          <w:sz w:val="24"/>
          <w:szCs w:val="24"/>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Empresa de Proyectos de Arquitectura</w:t>
      </w:r>
      <w:r w:rsidR="00DD5565" w:rsidRPr="00A7029B">
        <w:rPr>
          <w:rStyle w:val="Hipervnculo"/>
          <w:rFonts w:ascii="Times New Roman" w:hAnsi="Times New Roman" w:cs="Times New Roman"/>
          <w:color w:val="auto"/>
          <w:sz w:val="24"/>
          <w:szCs w:val="24"/>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 Ingeniería No. 9 del MICONS en Villa Clara. </w:t>
      </w:r>
      <w:r w:rsidR="005C5E4D" w:rsidRPr="00A7029B">
        <w:rPr>
          <w:rFonts w:ascii="Times New Roman" w:hAnsi="Times New Roman" w:cs="Times New Roman"/>
          <w:sz w:val="24"/>
          <w:szCs w:val="24"/>
        </w:rPr>
        <w:t xml:space="preserve">Dictámen </w:t>
      </w:r>
      <w:r w:rsidR="00DD5565" w:rsidRPr="00A7029B">
        <w:rPr>
          <w:rFonts w:ascii="Times New Roman" w:hAnsi="Times New Roman" w:cs="Times New Roman"/>
          <w:sz w:val="24"/>
          <w:szCs w:val="24"/>
          <w:lang w:val="en-US"/>
        </w:rPr>
        <w:t>técnico</w:t>
      </w:r>
      <w:r w:rsidR="005C5E4D" w:rsidRPr="00A7029B">
        <w:rPr>
          <w:rFonts w:ascii="Times New Roman" w:hAnsi="Times New Roman" w:cs="Times New Roman"/>
          <w:sz w:val="24"/>
          <w:szCs w:val="24"/>
        </w:rPr>
        <w:t xml:space="preserve"> </w:t>
      </w:r>
      <w:r w:rsidR="005C5E4D" w:rsidRPr="00A7029B">
        <w:rPr>
          <w:rFonts w:ascii="Times New Roman" w:hAnsi="Times New Roman" w:cs="Times New Roman"/>
          <w:sz w:val="24"/>
          <w:szCs w:val="24"/>
          <w:lang w:val="en-US"/>
        </w:rPr>
        <w:t>Hotel Telégrafo</w:t>
      </w:r>
      <w:r w:rsidR="007C43D1" w:rsidRPr="00A7029B">
        <w:rPr>
          <w:rFonts w:ascii="Times New Roman" w:hAnsi="Times New Roman" w:cs="Times New Roman"/>
          <w:sz w:val="24"/>
          <w:szCs w:val="24"/>
        </w:rPr>
        <w:t>.</w:t>
      </w:r>
      <w:r w:rsidR="00012F27" w:rsidRPr="00A7029B">
        <w:rPr>
          <w:rFonts w:ascii="Times New Roman" w:hAnsi="Times New Roman" w:cs="Times New Roman"/>
          <w:sz w:val="24"/>
          <w:szCs w:val="24"/>
        </w:rPr>
        <w:t xml:space="preserve"> Ing. Pedro Nolas</w:t>
      </w:r>
      <w:r w:rsidR="00FC0427" w:rsidRPr="00A7029B">
        <w:rPr>
          <w:rFonts w:ascii="Times New Roman" w:hAnsi="Times New Roman" w:cs="Times New Roman"/>
          <w:sz w:val="24"/>
          <w:szCs w:val="24"/>
        </w:rPr>
        <w:t>co Ruiz.</w:t>
      </w:r>
      <w:r w:rsidR="00205D19" w:rsidRPr="00A7029B">
        <w:rPr>
          <w:rFonts w:ascii="Times New Roman" w:hAnsi="Times New Roman" w:cs="Times New Roman"/>
          <w:sz w:val="24"/>
          <w:szCs w:val="24"/>
        </w:rPr>
        <w:t xml:space="preserve"> </w:t>
      </w:r>
      <w:r w:rsidR="00FC0427" w:rsidRPr="00A7029B">
        <w:rPr>
          <w:rFonts w:ascii="Times New Roman" w:hAnsi="Times New Roman" w:cs="Times New Roman"/>
          <w:sz w:val="24"/>
          <w:szCs w:val="24"/>
        </w:rPr>
        <w:t>Santa Clara.</w:t>
      </w:r>
      <w:r w:rsidR="00205D19" w:rsidRPr="00A7029B">
        <w:rPr>
          <w:rFonts w:ascii="Times New Roman" w:hAnsi="Times New Roman" w:cs="Times New Roman"/>
          <w:sz w:val="24"/>
          <w:szCs w:val="24"/>
        </w:rPr>
        <w:t xml:space="preserve"> </w:t>
      </w:r>
      <w:r w:rsidR="00FC0427" w:rsidRPr="00A7029B">
        <w:rPr>
          <w:rFonts w:ascii="Times New Roman" w:hAnsi="Times New Roman" w:cs="Times New Roman"/>
          <w:sz w:val="24"/>
          <w:szCs w:val="24"/>
        </w:rPr>
        <w:t>Archivo Centro Provincial de Patrimonio Cultural. Villa Clara</w:t>
      </w:r>
      <w:r w:rsidR="005C5E4D" w:rsidRPr="00A7029B">
        <w:rPr>
          <w:rFonts w:ascii="Times New Roman" w:hAnsi="Times New Roman" w:cs="Times New Roman"/>
          <w:sz w:val="24"/>
          <w:szCs w:val="24"/>
        </w:rPr>
        <w:t xml:space="preserve"> 2020</w:t>
      </w:r>
      <w:r w:rsidR="007C43D1" w:rsidRPr="00A7029B">
        <w:rPr>
          <w:rFonts w:ascii="Times New Roman" w:hAnsi="Times New Roman" w:cs="Times New Roman"/>
          <w:sz w:val="24"/>
          <w:szCs w:val="24"/>
        </w:rPr>
        <w:t>.</w:t>
      </w:r>
    </w:p>
    <w:p w14:paraId="59B46749" w14:textId="161AB137" w:rsidR="00D71022" w:rsidRPr="00A7029B" w:rsidRDefault="00D71022" w:rsidP="00A7029B">
      <w:pPr>
        <w:spacing w:after="120" w:line="360" w:lineRule="auto"/>
        <w:contextualSpacing/>
        <w:jc w:val="both"/>
        <w:rPr>
          <w:rFonts w:ascii="Times New Roman" w:hAnsi="Times New Roman" w:cs="Times New Roman"/>
          <w:sz w:val="24"/>
          <w:szCs w:val="24"/>
        </w:rPr>
      </w:pPr>
      <w:r w:rsidRPr="00A7029B">
        <w:rPr>
          <w:rFonts w:ascii="Times New Roman" w:hAnsi="Times New Roman" w:cs="Times New Roman"/>
          <w:sz w:val="24"/>
          <w:szCs w:val="24"/>
        </w:rPr>
        <w:t xml:space="preserve">[20] Menéndez, C. Proyecto de Conservación Arquitectónica para la Casa de Vivienda de Guillermo García en el Boulevard de Santa Clara. Tesis de Maestría </w:t>
      </w:r>
      <w:r w:rsidR="002E1A57" w:rsidRPr="00A7029B">
        <w:rPr>
          <w:rFonts w:ascii="Times New Roman" w:hAnsi="Times New Roman" w:cs="Times New Roman"/>
          <w:sz w:val="24"/>
          <w:szCs w:val="24"/>
        </w:rPr>
        <w:t xml:space="preserve">en </w:t>
      </w:r>
      <w:r w:rsidRPr="00A7029B">
        <w:rPr>
          <w:rFonts w:ascii="Times New Roman" w:hAnsi="Times New Roman" w:cs="Times New Roman"/>
          <w:sz w:val="24"/>
          <w:szCs w:val="24"/>
        </w:rPr>
        <w:t>Restauración y Restauración del patrimonio edificado</w:t>
      </w:r>
      <w:r w:rsidR="00012F27" w:rsidRPr="00A7029B">
        <w:rPr>
          <w:rFonts w:ascii="Times New Roman" w:hAnsi="Times New Roman" w:cs="Times New Roman"/>
          <w:sz w:val="24"/>
          <w:szCs w:val="24"/>
        </w:rPr>
        <w:t>.10</w:t>
      </w:r>
      <w:r w:rsidR="00AA4FA4" w:rsidRPr="00A7029B">
        <w:rPr>
          <w:rFonts w:ascii="Times New Roman" w:hAnsi="Times New Roman" w:cs="Times New Roman"/>
          <w:sz w:val="24"/>
          <w:szCs w:val="24"/>
        </w:rPr>
        <w:t xml:space="preserve"> </w:t>
      </w:r>
      <w:r w:rsidR="00012F27" w:rsidRPr="00A7029B">
        <w:rPr>
          <w:rFonts w:ascii="Times New Roman" w:hAnsi="Times New Roman" w:cs="Times New Roman"/>
          <w:sz w:val="24"/>
          <w:szCs w:val="24"/>
        </w:rPr>
        <w:t>m</w:t>
      </w:r>
      <w:r w:rsidR="00AA4FA4" w:rsidRPr="00A7029B">
        <w:rPr>
          <w:rFonts w:ascii="Times New Roman" w:hAnsi="Times New Roman" w:cs="Times New Roman"/>
          <w:sz w:val="24"/>
          <w:szCs w:val="24"/>
        </w:rPr>
        <w:t>a.</w:t>
      </w:r>
      <w:r w:rsidR="00012F27" w:rsidRPr="00A7029B">
        <w:rPr>
          <w:rFonts w:ascii="Times New Roman" w:hAnsi="Times New Roman" w:cs="Times New Roman"/>
          <w:sz w:val="24"/>
          <w:szCs w:val="24"/>
        </w:rPr>
        <w:t xml:space="preserve"> </w:t>
      </w:r>
      <w:r w:rsidR="00AA4FA4" w:rsidRPr="00A7029B">
        <w:rPr>
          <w:rFonts w:ascii="Times New Roman" w:hAnsi="Times New Roman" w:cs="Times New Roman"/>
          <w:sz w:val="24"/>
          <w:szCs w:val="24"/>
        </w:rPr>
        <w:t>E</w:t>
      </w:r>
      <w:r w:rsidR="00012F27" w:rsidRPr="00A7029B">
        <w:rPr>
          <w:rFonts w:ascii="Times New Roman" w:hAnsi="Times New Roman" w:cs="Times New Roman"/>
          <w:sz w:val="24"/>
          <w:szCs w:val="24"/>
        </w:rPr>
        <w:t xml:space="preserve">dición </w:t>
      </w:r>
      <w:r w:rsidRPr="00A7029B">
        <w:rPr>
          <w:rFonts w:ascii="Times New Roman" w:hAnsi="Times New Roman" w:cs="Times New Roman"/>
          <w:sz w:val="24"/>
          <w:szCs w:val="24"/>
        </w:rPr>
        <w:t xml:space="preserve">2019. </w:t>
      </w:r>
    </w:p>
    <w:p w14:paraId="78EB3668" w14:textId="28484E54" w:rsidR="00D71022" w:rsidRPr="00A7029B" w:rsidRDefault="00D71022" w:rsidP="00A7029B">
      <w:pPr>
        <w:spacing w:afterLines="80" w:after="192" w:line="360" w:lineRule="auto"/>
        <w:jc w:val="both"/>
        <w:rPr>
          <w:rFonts w:ascii="Times New Roman" w:hAnsi="Times New Roman" w:cs="Times New Roman"/>
          <w:color w:val="0563C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7029B">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[21] </w:t>
      </w:r>
      <w:r w:rsidR="00905A05" w:rsidRPr="00A7029B">
        <w:rPr>
          <w:rFonts w:ascii="Times New Roman" w:hAnsi="Times New Roman" w:cs="Times New Roman"/>
          <w:sz w:val="24"/>
          <w:szCs w:val="24"/>
        </w:rPr>
        <w:t>NC. 0775.</w:t>
      </w:r>
      <w:r w:rsidR="002E1A57" w:rsidRPr="00A7029B">
        <w:rPr>
          <w:rFonts w:ascii="Times New Roman" w:hAnsi="Times New Roman" w:cs="Times New Roman"/>
          <w:sz w:val="24"/>
          <w:szCs w:val="24"/>
        </w:rPr>
        <w:t xml:space="preserve"> </w:t>
      </w:r>
      <w:r w:rsidR="00DA20F7" w:rsidRPr="00A7029B">
        <w:rPr>
          <w:rFonts w:ascii="Times New Roman" w:hAnsi="Times New Roman" w:cs="Times New Roman"/>
          <w:sz w:val="24"/>
          <w:szCs w:val="24"/>
        </w:rPr>
        <w:t>Requ</w:t>
      </w:r>
      <w:r w:rsidR="002E1A57" w:rsidRPr="00A7029B">
        <w:rPr>
          <w:rFonts w:ascii="Times New Roman" w:hAnsi="Times New Roman" w:cs="Times New Roman"/>
          <w:sz w:val="24"/>
          <w:szCs w:val="24"/>
        </w:rPr>
        <w:t>erimientos</w:t>
      </w:r>
      <w:r w:rsidR="00DA20F7" w:rsidRPr="00A7029B">
        <w:rPr>
          <w:rFonts w:ascii="Times New Roman" w:hAnsi="Times New Roman" w:cs="Times New Roman"/>
          <w:sz w:val="24"/>
          <w:szCs w:val="24"/>
        </w:rPr>
        <w:t xml:space="preserve"> tecnológicos para el diseño de instalaciones turísticas. </w:t>
      </w:r>
      <w:r w:rsidRPr="00A7029B">
        <w:rPr>
          <w:rFonts w:ascii="Times New Roman" w:hAnsi="Times New Roman" w:cs="Times New Roman"/>
          <w:sz w:val="24"/>
          <w:szCs w:val="24"/>
        </w:rPr>
        <w:t>Partes 1, 2, 4, 8 y 13.</w:t>
      </w:r>
      <w:r w:rsidR="004E6150">
        <w:rPr>
          <w:rFonts w:ascii="Times New Roman" w:hAnsi="Times New Roman" w:cs="Times New Roman"/>
          <w:sz w:val="24"/>
          <w:szCs w:val="24"/>
        </w:rPr>
        <w:t xml:space="preserve"> Departamento de Normalización del MICONS. La Habana.Cuba</w:t>
      </w:r>
    </w:p>
    <w:p w14:paraId="3982689F" w14:textId="6B47F6E9" w:rsidR="00D71022" w:rsidRPr="00C56930" w:rsidRDefault="00501DBB" w:rsidP="00BE719B">
      <w:pPr>
        <w:spacing w:afterLines="80" w:after="192" w:line="360" w:lineRule="auto"/>
        <w:jc w:val="both"/>
        <w:rPr>
          <w:rFonts w:ascii="Times New Roman" w:hAnsi="Times New Roman" w:cs="Times New Roman"/>
          <w:color w:val="0563C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7029B">
        <w:rPr>
          <w:rFonts w:ascii="Times New Roman" w:hAnsi="Times New Roman" w:cs="Times New Roman"/>
          <w:sz w:val="24"/>
          <w:szCs w:val="24"/>
        </w:rPr>
        <w:t>[</w:t>
      </w:r>
      <w:r w:rsidR="00F37B1E" w:rsidRPr="00A7029B">
        <w:rPr>
          <w:rFonts w:ascii="Times New Roman" w:hAnsi="Times New Roman" w:cs="Times New Roman"/>
          <w:sz w:val="24"/>
          <w:szCs w:val="24"/>
        </w:rPr>
        <w:t>22</w:t>
      </w:r>
      <w:r w:rsidRPr="00A7029B">
        <w:rPr>
          <w:rFonts w:ascii="Times New Roman" w:hAnsi="Times New Roman" w:cs="Times New Roman"/>
          <w:sz w:val="24"/>
          <w:szCs w:val="24"/>
        </w:rPr>
        <w:t xml:space="preserve">] Artze, G. Boulevard de Santa Clara, pasado, presente y futuro. Revista </w:t>
      </w:r>
      <w:r w:rsidRPr="00A7029B">
        <w:rPr>
          <w:rFonts w:ascii="Times New Roman" w:hAnsi="Times New Roman" w:cs="Times New Roman"/>
          <w:iCs/>
          <w:sz w:val="24"/>
          <w:szCs w:val="24"/>
        </w:rPr>
        <w:t>Honda</w:t>
      </w:r>
      <w:r w:rsidRPr="00A7029B">
        <w:rPr>
          <w:rFonts w:ascii="Times New Roman" w:hAnsi="Times New Roman" w:cs="Times New Roman"/>
          <w:sz w:val="24"/>
          <w:szCs w:val="24"/>
        </w:rPr>
        <w:t xml:space="preserve"> (4) Sociedad cultural José Martí. ISSN: 1605-7920 Sumario Ideas.[30p.].[Internet].2016.[Consultado 20 enero 2021].Disponible en: </w:t>
      </w:r>
      <w:r w:rsidRPr="00A7029B">
        <w:rPr>
          <w:rStyle w:val="Hipervnculo"/>
          <w:rFonts w:ascii="Times New Roman" w:hAnsi="Times New Roman" w:cs="Times New Roman"/>
          <w:sz w:val="24"/>
          <w:szCs w:val="24"/>
        </w:rPr>
        <w:t>http://</w:t>
      </w:r>
      <w:hyperlink r:id="rId24" w:history="1">
        <w:r w:rsidRPr="00A7029B">
          <w:rPr>
            <w:rStyle w:val="Hipervnculo"/>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www.josemarti.cu</w:t>
        </w:r>
      </w:hyperlink>
    </w:p>
    <w:sectPr w:rsidR="00D71022" w:rsidRPr="00C56930" w:rsidSect="00092349">
      <w:footerReference w:type="default" r:id="rId2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64BF0B" w14:textId="77777777" w:rsidR="00CB6A1D" w:rsidRDefault="00CB6A1D" w:rsidP="00B57223">
      <w:pPr>
        <w:spacing w:after="0" w:line="240" w:lineRule="auto"/>
      </w:pPr>
      <w:r>
        <w:separator/>
      </w:r>
    </w:p>
  </w:endnote>
  <w:endnote w:type="continuationSeparator" w:id="0">
    <w:p w14:paraId="61E0B7FB" w14:textId="77777777" w:rsidR="00CB6A1D" w:rsidRDefault="00CB6A1D" w:rsidP="00B57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990802"/>
      <w:docPartObj>
        <w:docPartGallery w:val="Page Numbers (Bottom of Page)"/>
        <w:docPartUnique/>
      </w:docPartObj>
    </w:sdtPr>
    <w:sdtEndPr/>
    <w:sdtContent>
      <w:p w14:paraId="37DADEA5" w14:textId="7EDE9671" w:rsidR="004975B9" w:rsidRDefault="004975B9">
        <w:pPr>
          <w:pStyle w:val="Piedepgina"/>
          <w:jc w:val="right"/>
        </w:pPr>
        <w:r>
          <w:fldChar w:fldCharType="begin"/>
        </w:r>
        <w:r>
          <w:instrText>PAGE   \* MERGEFORMAT</w:instrText>
        </w:r>
        <w:r>
          <w:fldChar w:fldCharType="separate"/>
        </w:r>
        <w:r w:rsidR="000F6771">
          <w:rPr>
            <w:noProof/>
          </w:rPr>
          <w:t>6</w:t>
        </w:r>
        <w:r>
          <w:fldChar w:fldCharType="end"/>
        </w:r>
      </w:p>
    </w:sdtContent>
  </w:sdt>
  <w:p w14:paraId="629C1FEE" w14:textId="77777777" w:rsidR="004975B9" w:rsidRDefault="004975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AC5158" w14:textId="77777777" w:rsidR="00CB6A1D" w:rsidRDefault="00CB6A1D" w:rsidP="00B57223">
      <w:pPr>
        <w:spacing w:after="0" w:line="240" w:lineRule="auto"/>
      </w:pPr>
      <w:r>
        <w:separator/>
      </w:r>
    </w:p>
  </w:footnote>
  <w:footnote w:type="continuationSeparator" w:id="0">
    <w:p w14:paraId="5061364F" w14:textId="77777777" w:rsidR="00CB6A1D" w:rsidRDefault="00CB6A1D" w:rsidP="00B57223">
      <w:pPr>
        <w:spacing w:after="0" w:line="240" w:lineRule="auto"/>
      </w:pPr>
      <w:r>
        <w:continuationSeparator/>
      </w:r>
    </w:p>
  </w:footnote>
  <w:footnote w:id="1">
    <w:p w14:paraId="4841F919" w14:textId="7BDC5E06" w:rsidR="004975B9" w:rsidRDefault="004975B9">
      <w:pPr>
        <w:pStyle w:val="Textonotapie"/>
      </w:pPr>
      <w:r>
        <w:rPr>
          <w:rStyle w:val="Refdenotaalpie"/>
        </w:rPr>
        <w:footnoteRef/>
      </w:r>
      <w:r>
        <w:t xml:space="preserve"> Elkin Velázquez. Director ONU Hábitat Latinoamérica</w:t>
      </w:r>
    </w:p>
  </w:footnote>
  <w:footnote w:id="2">
    <w:p w14:paraId="74B08C6B" w14:textId="77777777" w:rsidR="004975B9" w:rsidRDefault="004975B9" w:rsidP="009D4F9E">
      <w:pPr>
        <w:pStyle w:val="Textonotapie"/>
        <w:jc w:val="both"/>
      </w:pPr>
      <w:r>
        <w:rPr>
          <w:rStyle w:val="Refdenotaalpie"/>
        </w:rPr>
        <w:footnoteRef/>
      </w:r>
      <w:r>
        <w:t xml:space="preserve"> Véase: Artze, G  y Lien Cruz Domínguez. </w:t>
      </w:r>
      <w:r w:rsidRPr="00C97D49">
        <w:t>Multimedia PROMERSI 2 Registro 3430-2013. Centro Nacional de Derecho de Autor de la República de Cuba. CENDA. Multimedia. 16 de diciembre del 2013, La Habana.[Internet].2013.[Consultado: 30 de abril 2021].</w:t>
      </w:r>
      <w:r>
        <w:t xml:space="preserve"> </w:t>
      </w:r>
      <w:r w:rsidRPr="00C97D49">
        <w:t xml:space="preserve">Disponible en: </w:t>
      </w:r>
      <w:hyperlink r:id="rId1" w:history="1">
        <w:r w:rsidRPr="00D65ACA">
          <w:rPr>
            <w:rStyle w:val="Hipervnculo"/>
            <w:color w:val="1F497D" w:themeColor="text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https://www.cenda.cu</w:t>
        </w:r>
      </w:hyperlink>
      <w:r w:rsidRPr="00D65ACA">
        <w:rPr>
          <w:color w:val="1F497D" w:themeColor="text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footnote>
  <w:footnote w:id="3">
    <w:p w14:paraId="45E6F7B0" w14:textId="146D1E57" w:rsidR="004975B9" w:rsidRPr="00FA78F4" w:rsidRDefault="004975B9" w:rsidP="00D16747">
      <w:pPr>
        <w:pStyle w:val="Textonotapie"/>
        <w:jc w:val="both"/>
      </w:pPr>
      <w:r w:rsidRPr="00FA78F4">
        <w:rPr>
          <w:rStyle w:val="Refdenotaalpie"/>
        </w:rPr>
        <w:footnoteRef/>
      </w:r>
      <w:r w:rsidRPr="00FA78F4">
        <w:t>Véase: Resultado de los Talleres de Proyecto de</w:t>
      </w:r>
      <w:r>
        <w:t xml:space="preserve"> Arquitectura </w:t>
      </w:r>
      <w:r w:rsidRPr="00FA78F4">
        <w:t xml:space="preserve"> </w:t>
      </w:r>
      <w:r>
        <w:t xml:space="preserve"> Etapa de </w:t>
      </w:r>
      <w:r w:rsidRPr="00FA78F4">
        <w:t>Ideas preliminares</w:t>
      </w:r>
      <w:r>
        <w:t xml:space="preserve">. </w:t>
      </w:r>
      <w:r w:rsidRPr="00FA78F4">
        <w:t xml:space="preserve"> Asignaturas DAU VII; DAU VIII y DAU</w:t>
      </w:r>
      <w:r>
        <w:t xml:space="preserve"> </w:t>
      </w:r>
      <w:r w:rsidRPr="00FA78F4">
        <w:t>IX; 4to y 5to Año de Arquitectura.</w:t>
      </w:r>
      <w:r>
        <w:t xml:space="preserve"> Profesora Tuto</w:t>
      </w:r>
      <w:r w:rsidRPr="00FA78F4">
        <w:t xml:space="preserve">ra. Gloria Esther Artze Delgado.  </w:t>
      </w:r>
      <w:r>
        <w:t xml:space="preserve">Departamento de Arquitectura. </w:t>
      </w:r>
      <w:r w:rsidRPr="00FA78F4">
        <w:t>Facultad Construcciones. UCLV.curso:2020-2020</w:t>
      </w:r>
    </w:p>
  </w:footnote>
  <w:footnote w:id="4">
    <w:p w14:paraId="3F5D368C" w14:textId="5C324BA0" w:rsidR="004975B9" w:rsidRPr="00FA78F4" w:rsidRDefault="004975B9" w:rsidP="00D16747">
      <w:pPr>
        <w:pStyle w:val="Textonotapie"/>
        <w:jc w:val="both"/>
      </w:pPr>
      <w:r w:rsidRPr="00FA78F4">
        <w:rPr>
          <w:rStyle w:val="Refdenotaalpie"/>
        </w:rPr>
        <w:footnoteRef/>
      </w:r>
      <w:r w:rsidRPr="00FA78F4">
        <w:t xml:space="preserve"> Véase:  PGOTU Santa Clara 2015. DMPF SC. </w:t>
      </w:r>
    </w:p>
  </w:footnote>
  <w:footnote w:id="5">
    <w:p w14:paraId="35F0A141" w14:textId="6316E62F" w:rsidR="004975B9" w:rsidRDefault="004975B9">
      <w:pPr>
        <w:pStyle w:val="Textonotapie"/>
      </w:pPr>
      <w:r w:rsidRPr="00FA78F4">
        <w:rPr>
          <w:rStyle w:val="Refdenotaalpie"/>
        </w:rPr>
        <w:footnoteRef/>
      </w:r>
      <w:r w:rsidRPr="00FA78F4">
        <w:t xml:space="preserve"> Véase:  PEDI CH SC. Rodríguez, J. Plan Especial de Desarrollo Integral del Centro Histórico de Santa Clara. Trabajo de Diploma. Tutora: Gloria Esther Artze Delgado. Universidad Central “Marta Abreu” de Las Villas. 2015.</w:t>
      </w:r>
    </w:p>
  </w:footnote>
  <w:footnote w:id="6">
    <w:p w14:paraId="515668A6" w14:textId="61FDEB23" w:rsidR="004975B9" w:rsidRDefault="004975B9">
      <w:pPr>
        <w:pStyle w:val="Textonotapie"/>
      </w:pPr>
      <w:r>
        <w:rPr>
          <w:rStyle w:val="Refdenotaalpie"/>
        </w:rPr>
        <w:footnoteRef/>
      </w:r>
      <w:r>
        <w:t xml:space="preserve"> Véase:  Pérez, A.</w:t>
      </w:r>
    </w:p>
  </w:footnote>
  <w:footnote w:id="7">
    <w:p w14:paraId="5514A330" w14:textId="77777777" w:rsidR="004975B9" w:rsidRPr="009F0A83" w:rsidRDefault="004975B9" w:rsidP="000678C9">
      <w:pPr>
        <w:pStyle w:val="Textonotapie"/>
      </w:pPr>
      <w:r w:rsidRPr="009F0A83">
        <w:rPr>
          <w:rStyle w:val="Refdenotaalpie"/>
        </w:rPr>
        <w:footnoteRef/>
      </w:r>
      <w:r w:rsidRPr="009F0A83">
        <w:t xml:space="preserve"> Véase: Salidas de planeamiento estratégico de acuerdo al documento ¨Guía para la elaboración del Plan General de Ordenamiento Territorial y el Urbanismo¨. IPF. La Habana.</w:t>
      </w:r>
    </w:p>
  </w:footnote>
  <w:footnote w:id="8">
    <w:p w14:paraId="7807F8FC" w14:textId="77777777" w:rsidR="004975B9" w:rsidRPr="009F0A83" w:rsidRDefault="004975B9" w:rsidP="002D171A">
      <w:pPr>
        <w:pStyle w:val="Textonotapie"/>
        <w:jc w:val="both"/>
      </w:pPr>
      <w:r w:rsidRPr="009F0A83">
        <w:rPr>
          <w:rStyle w:val="Refdenotaalpie"/>
        </w:rPr>
        <w:footnoteRef/>
      </w:r>
      <w:r w:rsidRPr="009F0A83">
        <w:t xml:space="preserve"> Véase</w:t>
      </w:r>
      <w:r>
        <w:t>:</w:t>
      </w:r>
      <w:r w:rsidRPr="009F0A83">
        <w:t xml:space="preserve"> </w:t>
      </w:r>
      <w:r>
        <w:t>Artze, G.</w:t>
      </w:r>
      <w:r w:rsidRPr="009F0A83">
        <w:t xml:space="preserve"> </w:t>
      </w:r>
      <w:r w:rsidRPr="00596AF8">
        <w:t>La regeneración urbana del Boulevard de Santa Clara, vía para gestionar la resiliencia del patrimonio</w:t>
      </w:r>
      <w:r>
        <w:t>.</w:t>
      </w:r>
      <w:r w:rsidRPr="00596AF8">
        <w:t xml:space="preserve"> Re</w:t>
      </w:r>
      <w:r>
        <w:t xml:space="preserve">vista Arquitectura y Urbanismo. Sep-Dic. No. 3, 2021. ISSN -1815-5898. </w:t>
      </w:r>
      <w:r w:rsidRPr="00596AF8">
        <w:t>CUJAE. La Habana.2021.</w:t>
      </w:r>
      <w:r w:rsidRPr="009F0A83">
        <w:t xml:space="preserve"> </w:t>
      </w:r>
    </w:p>
  </w:footnote>
  <w:footnote w:id="9">
    <w:p w14:paraId="64E7C665" w14:textId="77777777" w:rsidR="004975B9" w:rsidRDefault="004975B9" w:rsidP="002D171A">
      <w:pPr>
        <w:pStyle w:val="Textonotapie"/>
        <w:jc w:val="both"/>
      </w:pPr>
      <w:r w:rsidRPr="009F0A83">
        <w:rPr>
          <w:rStyle w:val="Refdenotaalpie"/>
        </w:rPr>
        <w:footnoteRef/>
      </w:r>
      <w:r w:rsidRPr="009F0A83">
        <w:t xml:space="preserve"> Cadena cubana de hoteles de la etapa republicana, otros exponentes tales como el de La Habana, ubicado en Paseo del Prado y Dragones, Municipio Centro Habana, el Hotel Telégrafo de Sagua La Grande y el de Santa Clara, devenido en Hotel Roosevelt en 1945, ubicado en Independencia y Maceo, Boulevard de su Centro Histórico.</w:t>
      </w:r>
      <w:r>
        <w:t xml:space="preserve"> </w:t>
      </w:r>
    </w:p>
  </w:footnote>
  <w:footnote w:id="10">
    <w:p w14:paraId="294B5B28" w14:textId="764CC11D" w:rsidR="004975B9" w:rsidRDefault="004975B9" w:rsidP="00E35654">
      <w:pPr>
        <w:pStyle w:val="Textonotapie"/>
        <w:jc w:val="both"/>
      </w:pPr>
      <w:r>
        <w:rPr>
          <w:rStyle w:val="Refdenotaalpie"/>
        </w:rPr>
        <w:footnoteRef/>
      </w:r>
      <w:r>
        <w:t xml:space="preserve"> Véase: Milian, L. </w:t>
      </w:r>
      <w:r w:rsidRPr="00BC5D72">
        <w:t xml:space="preserve">Proyecto de ideas conceptuales para la gestión de planeamiento y diseño de desarrollo local en el “Corredor cultural y de servicios de la calle Independencia” de Santa Clara. Tutora: Dra. Arq. Gloria Esther Artze Delgado. </w:t>
      </w:r>
    </w:p>
  </w:footnote>
  <w:footnote w:id="11">
    <w:p w14:paraId="1AD6CEC7" w14:textId="77777777" w:rsidR="004975B9" w:rsidRPr="009F0A83" w:rsidRDefault="004975B9" w:rsidP="00E1498F">
      <w:pPr>
        <w:pStyle w:val="Textonotapie"/>
        <w:rPr>
          <w:rFonts w:cstheme="minorHAnsi"/>
        </w:rPr>
      </w:pPr>
      <w:r w:rsidRPr="009F0A83">
        <w:rPr>
          <w:rStyle w:val="Refdenotaalpie"/>
          <w:rFonts w:cstheme="minorHAnsi"/>
        </w:rPr>
        <w:footnoteRef/>
      </w:r>
      <w:r w:rsidRPr="009F0A83">
        <w:rPr>
          <w:rFonts w:cstheme="minorHAnsi"/>
        </w:rPr>
        <w:t xml:space="preserve"> Equipo Técnico de Proyecto para la Implementación del Modelo de Gestión para la Regeneración urbana del Boulevard de Santa Clara como via para fortalecer la resiliencia en el patrimonio urbano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6"/>
    <w:multiLevelType w:val="hybridMultilevel"/>
    <w:tmpl w:val="6988153A"/>
    <w:lvl w:ilvl="0" w:tplc="0409000F">
      <w:start w:val="1"/>
      <w:numFmt w:val="decimal"/>
      <w:lvlText w:val="%1."/>
      <w:lvlJc w:val="left"/>
      <w:pPr>
        <w:ind w:left="1211"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0775DA"/>
    <w:multiLevelType w:val="hybridMultilevel"/>
    <w:tmpl w:val="08E0F988"/>
    <w:lvl w:ilvl="0" w:tplc="91445A22">
      <w:start w:val="1"/>
      <w:numFmt w:val="bullet"/>
      <w:lvlText w:val="•"/>
      <w:lvlJc w:val="left"/>
      <w:pPr>
        <w:tabs>
          <w:tab w:val="num" w:pos="720"/>
        </w:tabs>
        <w:ind w:left="720" w:hanging="360"/>
      </w:pPr>
      <w:rPr>
        <w:rFonts w:ascii="Arial" w:hAnsi="Arial" w:hint="default"/>
      </w:rPr>
    </w:lvl>
    <w:lvl w:ilvl="1" w:tplc="3F34FA58">
      <w:start w:val="1"/>
      <w:numFmt w:val="bullet"/>
      <w:lvlText w:val="•"/>
      <w:lvlJc w:val="left"/>
      <w:pPr>
        <w:tabs>
          <w:tab w:val="num" w:pos="1440"/>
        </w:tabs>
        <w:ind w:left="1440" w:hanging="360"/>
      </w:pPr>
      <w:rPr>
        <w:rFonts w:ascii="Arial" w:hAnsi="Arial" w:cs="Arial" w:hint="default"/>
      </w:rPr>
    </w:lvl>
    <w:lvl w:ilvl="2" w:tplc="87E604F2">
      <w:start w:val="1"/>
      <w:numFmt w:val="bullet"/>
      <w:lvlText w:val="•"/>
      <w:lvlJc w:val="left"/>
      <w:pPr>
        <w:tabs>
          <w:tab w:val="num" w:pos="2160"/>
        </w:tabs>
        <w:ind w:left="2160" w:hanging="360"/>
      </w:pPr>
      <w:rPr>
        <w:rFonts w:ascii="Arial" w:hAnsi="Arial" w:cs="Arial" w:hint="default"/>
      </w:rPr>
    </w:lvl>
    <w:lvl w:ilvl="3" w:tplc="18549CEA">
      <w:start w:val="1"/>
      <w:numFmt w:val="bullet"/>
      <w:lvlText w:val="•"/>
      <w:lvlJc w:val="left"/>
      <w:pPr>
        <w:tabs>
          <w:tab w:val="num" w:pos="2880"/>
        </w:tabs>
        <w:ind w:left="2880" w:hanging="360"/>
      </w:pPr>
      <w:rPr>
        <w:rFonts w:ascii="Arial" w:hAnsi="Arial" w:cs="Arial" w:hint="default"/>
      </w:rPr>
    </w:lvl>
    <w:lvl w:ilvl="4" w:tplc="28DCD48E">
      <w:start w:val="1"/>
      <w:numFmt w:val="bullet"/>
      <w:lvlText w:val="•"/>
      <w:lvlJc w:val="left"/>
      <w:pPr>
        <w:tabs>
          <w:tab w:val="num" w:pos="3600"/>
        </w:tabs>
        <w:ind w:left="3600" w:hanging="360"/>
      </w:pPr>
      <w:rPr>
        <w:rFonts w:ascii="Arial" w:hAnsi="Arial" w:cs="Arial" w:hint="default"/>
      </w:rPr>
    </w:lvl>
    <w:lvl w:ilvl="5" w:tplc="058AE1E2">
      <w:start w:val="1"/>
      <w:numFmt w:val="bullet"/>
      <w:lvlText w:val="•"/>
      <w:lvlJc w:val="left"/>
      <w:pPr>
        <w:tabs>
          <w:tab w:val="num" w:pos="4320"/>
        </w:tabs>
        <w:ind w:left="4320" w:hanging="360"/>
      </w:pPr>
      <w:rPr>
        <w:rFonts w:ascii="Arial" w:hAnsi="Arial" w:cs="Arial" w:hint="default"/>
      </w:rPr>
    </w:lvl>
    <w:lvl w:ilvl="6" w:tplc="2FFC2316">
      <w:start w:val="1"/>
      <w:numFmt w:val="bullet"/>
      <w:lvlText w:val="•"/>
      <w:lvlJc w:val="left"/>
      <w:pPr>
        <w:tabs>
          <w:tab w:val="num" w:pos="5040"/>
        </w:tabs>
        <w:ind w:left="5040" w:hanging="360"/>
      </w:pPr>
      <w:rPr>
        <w:rFonts w:ascii="Arial" w:hAnsi="Arial" w:cs="Arial" w:hint="default"/>
      </w:rPr>
    </w:lvl>
    <w:lvl w:ilvl="7" w:tplc="5986F23A">
      <w:start w:val="1"/>
      <w:numFmt w:val="bullet"/>
      <w:lvlText w:val="•"/>
      <w:lvlJc w:val="left"/>
      <w:pPr>
        <w:tabs>
          <w:tab w:val="num" w:pos="5760"/>
        </w:tabs>
        <w:ind w:left="5760" w:hanging="360"/>
      </w:pPr>
      <w:rPr>
        <w:rFonts w:ascii="Arial" w:hAnsi="Arial" w:cs="Arial" w:hint="default"/>
      </w:rPr>
    </w:lvl>
    <w:lvl w:ilvl="8" w:tplc="1FEE4336">
      <w:start w:val="1"/>
      <w:numFmt w:val="bullet"/>
      <w:lvlText w:val="•"/>
      <w:lvlJc w:val="left"/>
      <w:pPr>
        <w:tabs>
          <w:tab w:val="num" w:pos="6480"/>
        </w:tabs>
        <w:ind w:left="6480" w:hanging="360"/>
      </w:pPr>
      <w:rPr>
        <w:rFonts w:ascii="Arial" w:hAnsi="Arial" w:cs="Arial" w:hint="default"/>
      </w:rPr>
    </w:lvl>
  </w:abstractNum>
  <w:abstractNum w:abstractNumId="2" w15:restartNumberingAfterBreak="0">
    <w:nsid w:val="09E703B9"/>
    <w:multiLevelType w:val="hybridMultilevel"/>
    <w:tmpl w:val="E362ADCE"/>
    <w:lvl w:ilvl="0" w:tplc="53845690">
      <w:start w:val="1"/>
      <w:numFmt w:val="decimal"/>
      <w:lvlText w:val="%1."/>
      <w:lvlJc w:val="left"/>
      <w:pPr>
        <w:tabs>
          <w:tab w:val="num" w:pos="720"/>
        </w:tabs>
        <w:ind w:left="720" w:hanging="360"/>
      </w:pPr>
    </w:lvl>
    <w:lvl w:ilvl="1" w:tplc="5D6A16CE">
      <w:start w:val="1"/>
      <w:numFmt w:val="decimal"/>
      <w:lvlText w:val="%2."/>
      <w:lvlJc w:val="left"/>
      <w:pPr>
        <w:tabs>
          <w:tab w:val="num" w:pos="1440"/>
        </w:tabs>
        <w:ind w:left="1440" w:hanging="360"/>
      </w:pPr>
    </w:lvl>
    <w:lvl w:ilvl="2" w:tplc="2CCC18E8">
      <w:start w:val="1"/>
      <w:numFmt w:val="decimal"/>
      <w:lvlText w:val="%3."/>
      <w:lvlJc w:val="left"/>
      <w:pPr>
        <w:tabs>
          <w:tab w:val="num" w:pos="2160"/>
        </w:tabs>
        <w:ind w:left="2160" w:hanging="360"/>
      </w:pPr>
    </w:lvl>
    <w:lvl w:ilvl="3" w:tplc="BEE4AF22">
      <w:start w:val="1"/>
      <w:numFmt w:val="decimal"/>
      <w:lvlText w:val="%4."/>
      <w:lvlJc w:val="left"/>
      <w:pPr>
        <w:tabs>
          <w:tab w:val="num" w:pos="2880"/>
        </w:tabs>
        <w:ind w:left="2880" w:hanging="360"/>
      </w:pPr>
    </w:lvl>
    <w:lvl w:ilvl="4" w:tplc="280A5102">
      <w:start w:val="1"/>
      <w:numFmt w:val="decimal"/>
      <w:lvlText w:val="%5."/>
      <w:lvlJc w:val="left"/>
      <w:pPr>
        <w:tabs>
          <w:tab w:val="num" w:pos="3600"/>
        </w:tabs>
        <w:ind w:left="3600" w:hanging="360"/>
      </w:pPr>
    </w:lvl>
    <w:lvl w:ilvl="5" w:tplc="2E1675FE">
      <w:start w:val="1"/>
      <w:numFmt w:val="decimal"/>
      <w:lvlText w:val="%6."/>
      <w:lvlJc w:val="left"/>
      <w:pPr>
        <w:tabs>
          <w:tab w:val="num" w:pos="4320"/>
        </w:tabs>
        <w:ind w:left="4320" w:hanging="360"/>
      </w:pPr>
    </w:lvl>
    <w:lvl w:ilvl="6" w:tplc="EEC8F492">
      <w:start w:val="1"/>
      <w:numFmt w:val="decimal"/>
      <w:lvlText w:val="%7."/>
      <w:lvlJc w:val="left"/>
      <w:pPr>
        <w:tabs>
          <w:tab w:val="num" w:pos="5040"/>
        </w:tabs>
        <w:ind w:left="5040" w:hanging="360"/>
      </w:pPr>
    </w:lvl>
    <w:lvl w:ilvl="7" w:tplc="26502C14">
      <w:start w:val="1"/>
      <w:numFmt w:val="decimal"/>
      <w:lvlText w:val="%8."/>
      <w:lvlJc w:val="left"/>
      <w:pPr>
        <w:tabs>
          <w:tab w:val="num" w:pos="5760"/>
        </w:tabs>
        <w:ind w:left="5760" w:hanging="360"/>
      </w:pPr>
    </w:lvl>
    <w:lvl w:ilvl="8" w:tplc="536EFBE8">
      <w:start w:val="1"/>
      <w:numFmt w:val="decimal"/>
      <w:lvlText w:val="%9."/>
      <w:lvlJc w:val="left"/>
      <w:pPr>
        <w:tabs>
          <w:tab w:val="num" w:pos="6480"/>
        </w:tabs>
        <w:ind w:left="6480" w:hanging="360"/>
      </w:pPr>
    </w:lvl>
  </w:abstractNum>
  <w:abstractNum w:abstractNumId="3" w15:restartNumberingAfterBreak="0">
    <w:nsid w:val="0F207564"/>
    <w:multiLevelType w:val="hybridMultilevel"/>
    <w:tmpl w:val="11AA1F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0F1ACF"/>
    <w:multiLevelType w:val="hybridMultilevel"/>
    <w:tmpl w:val="E3FCCBC0"/>
    <w:lvl w:ilvl="0" w:tplc="0409000F">
      <w:start w:val="1"/>
      <w:numFmt w:val="decimal"/>
      <w:lvlText w:val="%1."/>
      <w:lvlJc w:val="left"/>
      <w:pPr>
        <w:ind w:left="1211"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8896D63"/>
    <w:multiLevelType w:val="hybridMultilevel"/>
    <w:tmpl w:val="C32E52E4"/>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 w15:restartNumberingAfterBreak="0">
    <w:nsid w:val="20144630"/>
    <w:multiLevelType w:val="hybridMultilevel"/>
    <w:tmpl w:val="E3FCCBC0"/>
    <w:lvl w:ilvl="0" w:tplc="0409000F">
      <w:start w:val="1"/>
      <w:numFmt w:val="decimal"/>
      <w:lvlText w:val="%1."/>
      <w:lvlJc w:val="left"/>
      <w:pPr>
        <w:ind w:left="1211"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37A3032"/>
    <w:multiLevelType w:val="hybridMultilevel"/>
    <w:tmpl w:val="786EB7F2"/>
    <w:lvl w:ilvl="0" w:tplc="62085282">
      <w:start w:val="1"/>
      <w:numFmt w:val="bullet"/>
      <w:lvlText w:val="•"/>
      <w:lvlJc w:val="left"/>
      <w:pPr>
        <w:tabs>
          <w:tab w:val="num" w:pos="720"/>
        </w:tabs>
        <w:ind w:left="720" w:hanging="360"/>
      </w:pPr>
      <w:rPr>
        <w:rFonts w:ascii="Arial" w:hAnsi="Arial" w:cs="Arial" w:hint="default"/>
      </w:rPr>
    </w:lvl>
    <w:lvl w:ilvl="1" w:tplc="C13222CC">
      <w:start w:val="1"/>
      <w:numFmt w:val="bullet"/>
      <w:lvlText w:val="•"/>
      <w:lvlJc w:val="left"/>
      <w:pPr>
        <w:tabs>
          <w:tab w:val="num" w:pos="1440"/>
        </w:tabs>
        <w:ind w:left="1440" w:hanging="360"/>
      </w:pPr>
      <w:rPr>
        <w:rFonts w:ascii="Arial" w:hAnsi="Arial" w:cs="Arial" w:hint="default"/>
      </w:rPr>
    </w:lvl>
    <w:lvl w:ilvl="2" w:tplc="4E86D104">
      <w:start w:val="1"/>
      <w:numFmt w:val="bullet"/>
      <w:lvlText w:val="•"/>
      <w:lvlJc w:val="left"/>
      <w:pPr>
        <w:tabs>
          <w:tab w:val="num" w:pos="2160"/>
        </w:tabs>
        <w:ind w:left="2160" w:hanging="360"/>
      </w:pPr>
      <w:rPr>
        <w:rFonts w:ascii="Arial" w:hAnsi="Arial" w:cs="Arial" w:hint="default"/>
      </w:rPr>
    </w:lvl>
    <w:lvl w:ilvl="3" w:tplc="4734EE6A">
      <w:start w:val="1"/>
      <w:numFmt w:val="bullet"/>
      <w:lvlText w:val="•"/>
      <w:lvlJc w:val="left"/>
      <w:pPr>
        <w:tabs>
          <w:tab w:val="num" w:pos="2880"/>
        </w:tabs>
        <w:ind w:left="2880" w:hanging="360"/>
      </w:pPr>
      <w:rPr>
        <w:rFonts w:ascii="Arial" w:hAnsi="Arial" w:cs="Arial" w:hint="default"/>
      </w:rPr>
    </w:lvl>
    <w:lvl w:ilvl="4" w:tplc="FFBA1EEC">
      <w:start w:val="1"/>
      <w:numFmt w:val="bullet"/>
      <w:lvlText w:val="•"/>
      <w:lvlJc w:val="left"/>
      <w:pPr>
        <w:tabs>
          <w:tab w:val="num" w:pos="3600"/>
        </w:tabs>
        <w:ind w:left="3600" w:hanging="360"/>
      </w:pPr>
      <w:rPr>
        <w:rFonts w:ascii="Arial" w:hAnsi="Arial" w:cs="Arial" w:hint="default"/>
      </w:rPr>
    </w:lvl>
    <w:lvl w:ilvl="5" w:tplc="8D2C4868">
      <w:start w:val="1"/>
      <w:numFmt w:val="bullet"/>
      <w:lvlText w:val="•"/>
      <w:lvlJc w:val="left"/>
      <w:pPr>
        <w:tabs>
          <w:tab w:val="num" w:pos="4320"/>
        </w:tabs>
        <w:ind w:left="4320" w:hanging="360"/>
      </w:pPr>
      <w:rPr>
        <w:rFonts w:ascii="Arial" w:hAnsi="Arial" w:cs="Arial" w:hint="default"/>
      </w:rPr>
    </w:lvl>
    <w:lvl w:ilvl="6" w:tplc="0B48323E">
      <w:start w:val="1"/>
      <w:numFmt w:val="bullet"/>
      <w:lvlText w:val="•"/>
      <w:lvlJc w:val="left"/>
      <w:pPr>
        <w:tabs>
          <w:tab w:val="num" w:pos="5040"/>
        </w:tabs>
        <w:ind w:left="5040" w:hanging="360"/>
      </w:pPr>
      <w:rPr>
        <w:rFonts w:ascii="Arial" w:hAnsi="Arial" w:cs="Arial" w:hint="default"/>
      </w:rPr>
    </w:lvl>
    <w:lvl w:ilvl="7" w:tplc="EC96EBD2">
      <w:start w:val="1"/>
      <w:numFmt w:val="bullet"/>
      <w:lvlText w:val="•"/>
      <w:lvlJc w:val="left"/>
      <w:pPr>
        <w:tabs>
          <w:tab w:val="num" w:pos="5760"/>
        </w:tabs>
        <w:ind w:left="5760" w:hanging="360"/>
      </w:pPr>
      <w:rPr>
        <w:rFonts w:ascii="Arial" w:hAnsi="Arial" w:cs="Arial" w:hint="default"/>
      </w:rPr>
    </w:lvl>
    <w:lvl w:ilvl="8" w:tplc="8DAED076">
      <w:start w:val="1"/>
      <w:numFmt w:val="bullet"/>
      <w:lvlText w:val="•"/>
      <w:lvlJc w:val="left"/>
      <w:pPr>
        <w:tabs>
          <w:tab w:val="num" w:pos="6480"/>
        </w:tabs>
        <w:ind w:left="6480" w:hanging="360"/>
      </w:pPr>
      <w:rPr>
        <w:rFonts w:ascii="Arial" w:hAnsi="Arial" w:cs="Arial" w:hint="default"/>
      </w:rPr>
    </w:lvl>
  </w:abstractNum>
  <w:abstractNum w:abstractNumId="8" w15:restartNumberingAfterBreak="0">
    <w:nsid w:val="28D23766"/>
    <w:multiLevelType w:val="hybridMultilevel"/>
    <w:tmpl w:val="E6F27146"/>
    <w:lvl w:ilvl="0" w:tplc="0F941068">
      <w:start w:val="1"/>
      <w:numFmt w:val="bullet"/>
      <w:lvlText w:val="•"/>
      <w:lvlJc w:val="left"/>
      <w:pPr>
        <w:tabs>
          <w:tab w:val="num" w:pos="720"/>
        </w:tabs>
        <w:ind w:left="720" w:hanging="360"/>
      </w:pPr>
      <w:rPr>
        <w:rFonts w:ascii="Arial" w:hAnsi="Arial" w:cs="Arial" w:hint="default"/>
      </w:rPr>
    </w:lvl>
    <w:lvl w:ilvl="1" w:tplc="BE3C9A86">
      <w:start w:val="1"/>
      <w:numFmt w:val="bullet"/>
      <w:lvlText w:val="•"/>
      <w:lvlJc w:val="left"/>
      <w:pPr>
        <w:tabs>
          <w:tab w:val="num" w:pos="1440"/>
        </w:tabs>
        <w:ind w:left="1440" w:hanging="360"/>
      </w:pPr>
      <w:rPr>
        <w:rFonts w:ascii="Arial" w:hAnsi="Arial" w:cs="Arial" w:hint="default"/>
      </w:rPr>
    </w:lvl>
    <w:lvl w:ilvl="2" w:tplc="756081E4">
      <w:start w:val="1"/>
      <w:numFmt w:val="bullet"/>
      <w:lvlText w:val="•"/>
      <w:lvlJc w:val="left"/>
      <w:pPr>
        <w:tabs>
          <w:tab w:val="num" w:pos="2160"/>
        </w:tabs>
        <w:ind w:left="2160" w:hanging="360"/>
      </w:pPr>
      <w:rPr>
        <w:rFonts w:ascii="Arial" w:hAnsi="Arial" w:cs="Arial" w:hint="default"/>
      </w:rPr>
    </w:lvl>
    <w:lvl w:ilvl="3" w:tplc="AA7C0686">
      <w:start w:val="1"/>
      <w:numFmt w:val="bullet"/>
      <w:lvlText w:val="•"/>
      <w:lvlJc w:val="left"/>
      <w:pPr>
        <w:tabs>
          <w:tab w:val="num" w:pos="2880"/>
        </w:tabs>
        <w:ind w:left="2880" w:hanging="360"/>
      </w:pPr>
      <w:rPr>
        <w:rFonts w:ascii="Arial" w:hAnsi="Arial" w:cs="Arial" w:hint="default"/>
      </w:rPr>
    </w:lvl>
    <w:lvl w:ilvl="4" w:tplc="86666FC4">
      <w:start w:val="1"/>
      <w:numFmt w:val="bullet"/>
      <w:lvlText w:val="•"/>
      <w:lvlJc w:val="left"/>
      <w:pPr>
        <w:tabs>
          <w:tab w:val="num" w:pos="3600"/>
        </w:tabs>
        <w:ind w:left="3600" w:hanging="360"/>
      </w:pPr>
      <w:rPr>
        <w:rFonts w:ascii="Arial" w:hAnsi="Arial" w:cs="Arial" w:hint="default"/>
      </w:rPr>
    </w:lvl>
    <w:lvl w:ilvl="5" w:tplc="0B2E3CE0">
      <w:start w:val="1"/>
      <w:numFmt w:val="bullet"/>
      <w:lvlText w:val="•"/>
      <w:lvlJc w:val="left"/>
      <w:pPr>
        <w:tabs>
          <w:tab w:val="num" w:pos="4320"/>
        </w:tabs>
        <w:ind w:left="4320" w:hanging="360"/>
      </w:pPr>
      <w:rPr>
        <w:rFonts w:ascii="Arial" w:hAnsi="Arial" w:cs="Arial" w:hint="default"/>
      </w:rPr>
    </w:lvl>
    <w:lvl w:ilvl="6" w:tplc="E850FC9C">
      <w:start w:val="1"/>
      <w:numFmt w:val="bullet"/>
      <w:lvlText w:val="•"/>
      <w:lvlJc w:val="left"/>
      <w:pPr>
        <w:tabs>
          <w:tab w:val="num" w:pos="5040"/>
        </w:tabs>
        <w:ind w:left="5040" w:hanging="360"/>
      </w:pPr>
      <w:rPr>
        <w:rFonts w:ascii="Arial" w:hAnsi="Arial" w:cs="Arial" w:hint="default"/>
      </w:rPr>
    </w:lvl>
    <w:lvl w:ilvl="7" w:tplc="6EEE1A58">
      <w:start w:val="1"/>
      <w:numFmt w:val="bullet"/>
      <w:lvlText w:val="•"/>
      <w:lvlJc w:val="left"/>
      <w:pPr>
        <w:tabs>
          <w:tab w:val="num" w:pos="5760"/>
        </w:tabs>
        <w:ind w:left="5760" w:hanging="360"/>
      </w:pPr>
      <w:rPr>
        <w:rFonts w:ascii="Arial" w:hAnsi="Arial" w:cs="Arial" w:hint="default"/>
      </w:rPr>
    </w:lvl>
    <w:lvl w:ilvl="8" w:tplc="05062FBC">
      <w:start w:val="1"/>
      <w:numFmt w:val="bullet"/>
      <w:lvlText w:val="•"/>
      <w:lvlJc w:val="left"/>
      <w:pPr>
        <w:tabs>
          <w:tab w:val="num" w:pos="6480"/>
        </w:tabs>
        <w:ind w:left="6480" w:hanging="360"/>
      </w:pPr>
      <w:rPr>
        <w:rFonts w:ascii="Arial" w:hAnsi="Arial" w:cs="Arial" w:hint="default"/>
      </w:rPr>
    </w:lvl>
  </w:abstractNum>
  <w:abstractNum w:abstractNumId="9" w15:restartNumberingAfterBreak="0">
    <w:nsid w:val="2ED84D2F"/>
    <w:multiLevelType w:val="hybridMultilevel"/>
    <w:tmpl w:val="99D04A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FC375F3"/>
    <w:multiLevelType w:val="hybridMultilevel"/>
    <w:tmpl w:val="3C84F880"/>
    <w:lvl w:ilvl="0" w:tplc="25FC84B2">
      <w:start w:val="1"/>
      <w:numFmt w:val="upperLetter"/>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1" w15:restartNumberingAfterBreak="0">
    <w:nsid w:val="3237169A"/>
    <w:multiLevelType w:val="hybridMultilevel"/>
    <w:tmpl w:val="C218AB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B876EB4"/>
    <w:multiLevelType w:val="hybridMultilevel"/>
    <w:tmpl w:val="A3E891D6"/>
    <w:lvl w:ilvl="0" w:tplc="0409000F">
      <w:start w:val="1"/>
      <w:numFmt w:val="decimal"/>
      <w:lvlText w:val="%1."/>
      <w:lvlJc w:val="left"/>
      <w:pPr>
        <w:ind w:left="1211"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BAB4507"/>
    <w:multiLevelType w:val="hybridMultilevel"/>
    <w:tmpl w:val="B76C4672"/>
    <w:lvl w:ilvl="0" w:tplc="0409000F">
      <w:start w:val="1"/>
      <w:numFmt w:val="decimal"/>
      <w:lvlText w:val="%1."/>
      <w:lvlJc w:val="left"/>
      <w:pPr>
        <w:ind w:left="1211"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0A370F1"/>
    <w:multiLevelType w:val="hybridMultilevel"/>
    <w:tmpl w:val="E3FCCBC0"/>
    <w:lvl w:ilvl="0" w:tplc="0409000F">
      <w:start w:val="1"/>
      <w:numFmt w:val="decimal"/>
      <w:lvlText w:val="%1."/>
      <w:lvlJc w:val="left"/>
      <w:pPr>
        <w:ind w:left="1211"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5A50079"/>
    <w:multiLevelType w:val="hybridMultilevel"/>
    <w:tmpl w:val="E6EA1DAA"/>
    <w:lvl w:ilvl="0" w:tplc="0C0A000F">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2443139"/>
    <w:multiLevelType w:val="hybridMultilevel"/>
    <w:tmpl w:val="243C6E7A"/>
    <w:lvl w:ilvl="0" w:tplc="A0E27912">
      <w:start w:val="1"/>
      <w:numFmt w:val="bullet"/>
      <w:lvlText w:val="•"/>
      <w:lvlJc w:val="left"/>
      <w:pPr>
        <w:tabs>
          <w:tab w:val="num" w:pos="720"/>
        </w:tabs>
        <w:ind w:left="720" w:hanging="360"/>
      </w:pPr>
      <w:rPr>
        <w:rFonts w:ascii="Arial" w:hAnsi="Arial" w:cs="Arial" w:hint="default"/>
      </w:rPr>
    </w:lvl>
    <w:lvl w:ilvl="1" w:tplc="4150078C">
      <w:start w:val="1"/>
      <w:numFmt w:val="bullet"/>
      <w:lvlText w:val="•"/>
      <w:lvlJc w:val="left"/>
      <w:pPr>
        <w:tabs>
          <w:tab w:val="num" w:pos="1440"/>
        </w:tabs>
        <w:ind w:left="1440" w:hanging="360"/>
      </w:pPr>
      <w:rPr>
        <w:rFonts w:ascii="Arial" w:hAnsi="Arial" w:cs="Arial" w:hint="default"/>
      </w:rPr>
    </w:lvl>
    <w:lvl w:ilvl="2" w:tplc="F502F6CC">
      <w:start w:val="1"/>
      <w:numFmt w:val="bullet"/>
      <w:lvlText w:val="•"/>
      <w:lvlJc w:val="left"/>
      <w:pPr>
        <w:tabs>
          <w:tab w:val="num" w:pos="2160"/>
        </w:tabs>
        <w:ind w:left="2160" w:hanging="360"/>
      </w:pPr>
      <w:rPr>
        <w:rFonts w:ascii="Arial" w:hAnsi="Arial" w:cs="Arial" w:hint="default"/>
      </w:rPr>
    </w:lvl>
    <w:lvl w:ilvl="3" w:tplc="81041214">
      <w:start w:val="1"/>
      <w:numFmt w:val="bullet"/>
      <w:lvlText w:val="•"/>
      <w:lvlJc w:val="left"/>
      <w:pPr>
        <w:tabs>
          <w:tab w:val="num" w:pos="2880"/>
        </w:tabs>
        <w:ind w:left="2880" w:hanging="360"/>
      </w:pPr>
      <w:rPr>
        <w:rFonts w:ascii="Arial" w:hAnsi="Arial" w:cs="Arial" w:hint="default"/>
      </w:rPr>
    </w:lvl>
    <w:lvl w:ilvl="4" w:tplc="C5F03D52">
      <w:start w:val="1"/>
      <w:numFmt w:val="bullet"/>
      <w:lvlText w:val="•"/>
      <w:lvlJc w:val="left"/>
      <w:pPr>
        <w:tabs>
          <w:tab w:val="num" w:pos="3600"/>
        </w:tabs>
        <w:ind w:left="3600" w:hanging="360"/>
      </w:pPr>
      <w:rPr>
        <w:rFonts w:ascii="Arial" w:hAnsi="Arial" w:cs="Arial" w:hint="default"/>
      </w:rPr>
    </w:lvl>
    <w:lvl w:ilvl="5" w:tplc="C14AE708">
      <w:start w:val="1"/>
      <w:numFmt w:val="bullet"/>
      <w:lvlText w:val="•"/>
      <w:lvlJc w:val="left"/>
      <w:pPr>
        <w:tabs>
          <w:tab w:val="num" w:pos="4320"/>
        </w:tabs>
        <w:ind w:left="4320" w:hanging="360"/>
      </w:pPr>
      <w:rPr>
        <w:rFonts w:ascii="Arial" w:hAnsi="Arial" w:cs="Arial" w:hint="default"/>
      </w:rPr>
    </w:lvl>
    <w:lvl w:ilvl="6" w:tplc="BEC0493E">
      <w:start w:val="1"/>
      <w:numFmt w:val="bullet"/>
      <w:lvlText w:val="•"/>
      <w:lvlJc w:val="left"/>
      <w:pPr>
        <w:tabs>
          <w:tab w:val="num" w:pos="5040"/>
        </w:tabs>
        <w:ind w:left="5040" w:hanging="360"/>
      </w:pPr>
      <w:rPr>
        <w:rFonts w:ascii="Arial" w:hAnsi="Arial" w:cs="Arial" w:hint="default"/>
      </w:rPr>
    </w:lvl>
    <w:lvl w:ilvl="7" w:tplc="21201980">
      <w:start w:val="1"/>
      <w:numFmt w:val="bullet"/>
      <w:lvlText w:val="•"/>
      <w:lvlJc w:val="left"/>
      <w:pPr>
        <w:tabs>
          <w:tab w:val="num" w:pos="5760"/>
        </w:tabs>
        <w:ind w:left="5760" w:hanging="360"/>
      </w:pPr>
      <w:rPr>
        <w:rFonts w:ascii="Arial" w:hAnsi="Arial" w:cs="Arial" w:hint="default"/>
      </w:rPr>
    </w:lvl>
    <w:lvl w:ilvl="8" w:tplc="AA168068">
      <w:start w:val="1"/>
      <w:numFmt w:val="bullet"/>
      <w:lvlText w:val="•"/>
      <w:lvlJc w:val="left"/>
      <w:pPr>
        <w:tabs>
          <w:tab w:val="num" w:pos="6480"/>
        </w:tabs>
        <w:ind w:left="6480" w:hanging="360"/>
      </w:pPr>
      <w:rPr>
        <w:rFonts w:ascii="Arial" w:hAnsi="Arial" w:cs="Arial" w:hint="default"/>
      </w:rPr>
    </w:lvl>
  </w:abstractNum>
  <w:abstractNum w:abstractNumId="17" w15:restartNumberingAfterBreak="0">
    <w:nsid w:val="53FB1C94"/>
    <w:multiLevelType w:val="hybridMultilevel"/>
    <w:tmpl w:val="D584CAC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67225EF"/>
    <w:multiLevelType w:val="hybridMultilevel"/>
    <w:tmpl w:val="170C976C"/>
    <w:lvl w:ilvl="0" w:tplc="0C0A0001">
      <w:start w:val="1"/>
      <w:numFmt w:val="bullet"/>
      <w:lvlText w:val=""/>
      <w:lvlJc w:val="left"/>
      <w:pPr>
        <w:ind w:left="1203" w:hanging="360"/>
      </w:pPr>
      <w:rPr>
        <w:rFonts w:ascii="Symbol" w:hAnsi="Symbol" w:hint="default"/>
      </w:rPr>
    </w:lvl>
    <w:lvl w:ilvl="1" w:tplc="0C0A0003" w:tentative="1">
      <w:start w:val="1"/>
      <w:numFmt w:val="bullet"/>
      <w:lvlText w:val="o"/>
      <w:lvlJc w:val="left"/>
      <w:pPr>
        <w:ind w:left="1923" w:hanging="360"/>
      </w:pPr>
      <w:rPr>
        <w:rFonts w:ascii="Courier New" w:hAnsi="Courier New" w:cs="Courier New" w:hint="default"/>
      </w:rPr>
    </w:lvl>
    <w:lvl w:ilvl="2" w:tplc="0C0A0005" w:tentative="1">
      <w:start w:val="1"/>
      <w:numFmt w:val="bullet"/>
      <w:lvlText w:val=""/>
      <w:lvlJc w:val="left"/>
      <w:pPr>
        <w:ind w:left="2643" w:hanging="360"/>
      </w:pPr>
      <w:rPr>
        <w:rFonts w:ascii="Wingdings" w:hAnsi="Wingdings" w:hint="default"/>
      </w:rPr>
    </w:lvl>
    <w:lvl w:ilvl="3" w:tplc="0C0A0001" w:tentative="1">
      <w:start w:val="1"/>
      <w:numFmt w:val="bullet"/>
      <w:lvlText w:val=""/>
      <w:lvlJc w:val="left"/>
      <w:pPr>
        <w:ind w:left="3363" w:hanging="360"/>
      </w:pPr>
      <w:rPr>
        <w:rFonts w:ascii="Symbol" w:hAnsi="Symbol" w:hint="default"/>
      </w:rPr>
    </w:lvl>
    <w:lvl w:ilvl="4" w:tplc="0C0A0003" w:tentative="1">
      <w:start w:val="1"/>
      <w:numFmt w:val="bullet"/>
      <w:lvlText w:val="o"/>
      <w:lvlJc w:val="left"/>
      <w:pPr>
        <w:ind w:left="4083" w:hanging="360"/>
      </w:pPr>
      <w:rPr>
        <w:rFonts w:ascii="Courier New" w:hAnsi="Courier New" w:cs="Courier New" w:hint="default"/>
      </w:rPr>
    </w:lvl>
    <w:lvl w:ilvl="5" w:tplc="0C0A0005" w:tentative="1">
      <w:start w:val="1"/>
      <w:numFmt w:val="bullet"/>
      <w:lvlText w:val=""/>
      <w:lvlJc w:val="left"/>
      <w:pPr>
        <w:ind w:left="4803" w:hanging="360"/>
      </w:pPr>
      <w:rPr>
        <w:rFonts w:ascii="Wingdings" w:hAnsi="Wingdings" w:hint="default"/>
      </w:rPr>
    </w:lvl>
    <w:lvl w:ilvl="6" w:tplc="0C0A0001" w:tentative="1">
      <w:start w:val="1"/>
      <w:numFmt w:val="bullet"/>
      <w:lvlText w:val=""/>
      <w:lvlJc w:val="left"/>
      <w:pPr>
        <w:ind w:left="5523" w:hanging="360"/>
      </w:pPr>
      <w:rPr>
        <w:rFonts w:ascii="Symbol" w:hAnsi="Symbol" w:hint="default"/>
      </w:rPr>
    </w:lvl>
    <w:lvl w:ilvl="7" w:tplc="0C0A0003" w:tentative="1">
      <w:start w:val="1"/>
      <w:numFmt w:val="bullet"/>
      <w:lvlText w:val="o"/>
      <w:lvlJc w:val="left"/>
      <w:pPr>
        <w:ind w:left="6243" w:hanging="360"/>
      </w:pPr>
      <w:rPr>
        <w:rFonts w:ascii="Courier New" w:hAnsi="Courier New" w:cs="Courier New" w:hint="default"/>
      </w:rPr>
    </w:lvl>
    <w:lvl w:ilvl="8" w:tplc="0C0A0005" w:tentative="1">
      <w:start w:val="1"/>
      <w:numFmt w:val="bullet"/>
      <w:lvlText w:val=""/>
      <w:lvlJc w:val="left"/>
      <w:pPr>
        <w:ind w:left="6963" w:hanging="360"/>
      </w:pPr>
      <w:rPr>
        <w:rFonts w:ascii="Wingdings" w:hAnsi="Wingdings" w:hint="default"/>
      </w:rPr>
    </w:lvl>
  </w:abstractNum>
  <w:abstractNum w:abstractNumId="19" w15:restartNumberingAfterBreak="0">
    <w:nsid w:val="65C63853"/>
    <w:multiLevelType w:val="hybridMultilevel"/>
    <w:tmpl w:val="75BC448A"/>
    <w:lvl w:ilvl="0" w:tplc="B5668E4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6C017FD"/>
    <w:multiLevelType w:val="hybridMultilevel"/>
    <w:tmpl w:val="CA407B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BF97D47"/>
    <w:multiLevelType w:val="hybridMultilevel"/>
    <w:tmpl w:val="41A4AFB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C053CEC"/>
    <w:multiLevelType w:val="hybridMultilevel"/>
    <w:tmpl w:val="3C84F880"/>
    <w:lvl w:ilvl="0" w:tplc="25FC84B2">
      <w:start w:val="1"/>
      <w:numFmt w:val="upperLetter"/>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3" w15:restartNumberingAfterBreak="0">
    <w:nsid w:val="79260465"/>
    <w:multiLevelType w:val="multilevel"/>
    <w:tmpl w:val="0B681AFA"/>
    <w:lvl w:ilvl="0">
      <w:start w:val="1"/>
      <w:numFmt w:val="decimal"/>
      <w:lvlText w:val="%1."/>
      <w:lvlJc w:val="left"/>
      <w:pPr>
        <w:ind w:left="405" w:hanging="405"/>
      </w:pPr>
      <w:rPr>
        <w:rFonts w:hint="default"/>
        <w:b w:val="0"/>
        <w:color w:val="000000"/>
      </w:rPr>
    </w:lvl>
    <w:lvl w:ilvl="1">
      <w:start w:val="1"/>
      <w:numFmt w:val="decimal"/>
      <w:lvlText w:val="%1.%2"/>
      <w:lvlJc w:val="left"/>
      <w:pPr>
        <w:ind w:left="405" w:hanging="405"/>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24" w15:restartNumberingAfterBreak="0">
    <w:nsid w:val="7F647EB1"/>
    <w:multiLevelType w:val="multilevel"/>
    <w:tmpl w:val="1AFA2FFA"/>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7"/>
  </w:num>
  <w:num w:numId="3">
    <w:abstractNumId w:val="1"/>
  </w:num>
  <w:num w:numId="4">
    <w:abstractNumId w:val="16"/>
  </w:num>
  <w:num w:numId="5">
    <w:abstractNumId w:val="8"/>
  </w:num>
  <w:num w:numId="6">
    <w:abstractNumId w:val="5"/>
  </w:num>
  <w:num w:numId="7">
    <w:abstractNumId w:val="24"/>
  </w:num>
  <w:num w:numId="8">
    <w:abstractNumId w:val="11"/>
  </w:num>
  <w:num w:numId="9">
    <w:abstractNumId w:val="10"/>
  </w:num>
  <w:num w:numId="10">
    <w:abstractNumId w:val="22"/>
  </w:num>
  <w:num w:numId="11">
    <w:abstractNumId w:val="18"/>
  </w:num>
  <w:num w:numId="12">
    <w:abstractNumId w:val="19"/>
  </w:num>
  <w:num w:numId="13">
    <w:abstractNumId w:val="23"/>
  </w:num>
  <w:num w:numId="14">
    <w:abstractNumId w:val="17"/>
  </w:num>
  <w:num w:numId="15">
    <w:abstractNumId w:val="0"/>
  </w:num>
  <w:num w:numId="16">
    <w:abstractNumId w:val="0"/>
  </w:num>
  <w:num w:numId="17">
    <w:abstractNumId w:val="13"/>
  </w:num>
  <w:num w:numId="18">
    <w:abstractNumId w:val="9"/>
  </w:num>
  <w:num w:numId="19">
    <w:abstractNumId w:val="3"/>
  </w:num>
  <w:num w:numId="20">
    <w:abstractNumId w:val="21"/>
  </w:num>
  <w:num w:numId="21">
    <w:abstractNumId w:val="15"/>
  </w:num>
  <w:num w:numId="22">
    <w:abstractNumId w:val="14"/>
  </w:num>
  <w:num w:numId="23">
    <w:abstractNumId w:val="4"/>
  </w:num>
  <w:num w:numId="24">
    <w:abstractNumId w:val="6"/>
  </w:num>
  <w:num w:numId="25">
    <w:abstractNumId w:val="12"/>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CA9"/>
    <w:rsid w:val="000013B8"/>
    <w:rsid w:val="0000241A"/>
    <w:rsid w:val="0000346D"/>
    <w:rsid w:val="00004198"/>
    <w:rsid w:val="000042F1"/>
    <w:rsid w:val="00005042"/>
    <w:rsid w:val="00005227"/>
    <w:rsid w:val="00005F4E"/>
    <w:rsid w:val="00006A28"/>
    <w:rsid w:val="00010239"/>
    <w:rsid w:val="0001066F"/>
    <w:rsid w:val="000109F6"/>
    <w:rsid w:val="0001170F"/>
    <w:rsid w:val="00011B57"/>
    <w:rsid w:val="00011FCD"/>
    <w:rsid w:val="00012D26"/>
    <w:rsid w:val="00012F27"/>
    <w:rsid w:val="000130CD"/>
    <w:rsid w:val="000135D6"/>
    <w:rsid w:val="00013840"/>
    <w:rsid w:val="00016051"/>
    <w:rsid w:val="000164CB"/>
    <w:rsid w:val="00016C49"/>
    <w:rsid w:val="000175AD"/>
    <w:rsid w:val="00021E90"/>
    <w:rsid w:val="0002234D"/>
    <w:rsid w:val="0002320B"/>
    <w:rsid w:val="0002331B"/>
    <w:rsid w:val="000238A1"/>
    <w:rsid w:val="000250C2"/>
    <w:rsid w:val="0002549D"/>
    <w:rsid w:val="00027E5F"/>
    <w:rsid w:val="00030D7B"/>
    <w:rsid w:val="0003173B"/>
    <w:rsid w:val="0003188E"/>
    <w:rsid w:val="00034264"/>
    <w:rsid w:val="0003540B"/>
    <w:rsid w:val="00035A06"/>
    <w:rsid w:val="000364A5"/>
    <w:rsid w:val="00037C4B"/>
    <w:rsid w:val="0004051D"/>
    <w:rsid w:val="00041AFD"/>
    <w:rsid w:val="00042575"/>
    <w:rsid w:val="00043C69"/>
    <w:rsid w:val="00043EA4"/>
    <w:rsid w:val="00044721"/>
    <w:rsid w:val="00044AAC"/>
    <w:rsid w:val="00045750"/>
    <w:rsid w:val="0004578E"/>
    <w:rsid w:val="00045D87"/>
    <w:rsid w:val="000462B8"/>
    <w:rsid w:val="00047205"/>
    <w:rsid w:val="000505B8"/>
    <w:rsid w:val="00050E61"/>
    <w:rsid w:val="000511AD"/>
    <w:rsid w:val="000527BA"/>
    <w:rsid w:val="00052A91"/>
    <w:rsid w:val="00052BC5"/>
    <w:rsid w:val="0005304B"/>
    <w:rsid w:val="000535D7"/>
    <w:rsid w:val="00054543"/>
    <w:rsid w:val="000553FC"/>
    <w:rsid w:val="000574AE"/>
    <w:rsid w:val="00057957"/>
    <w:rsid w:val="000607E0"/>
    <w:rsid w:val="00061795"/>
    <w:rsid w:val="00061D21"/>
    <w:rsid w:val="00061F48"/>
    <w:rsid w:val="00064B4D"/>
    <w:rsid w:val="0006667C"/>
    <w:rsid w:val="000678C9"/>
    <w:rsid w:val="00067E2E"/>
    <w:rsid w:val="00070121"/>
    <w:rsid w:val="0007131F"/>
    <w:rsid w:val="00072596"/>
    <w:rsid w:val="00072807"/>
    <w:rsid w:val="00075DFB"/>
    <w:rsid w:val="00076A97"/>
    <w:rsid w:val="00077F68"/>
    <w:rsid w:val="00080049"/>
    <w:rsid w:val="00080446"/>
    <w:rsid w:val="000817DB"/>
    <w:rsid w:val="000818CB"/>
    <w:rsid w:val="00083600"/>
    <w:rsid w:val="00083834"/>
    <w:rsid w:val="00083B92"/>
    <w:rsid w:val="00084173"/>
    <w:rsid w:val="0008419A"/>
    <w:rsid w:val="00085D29"/>
    <w:rsid w:val="00086049"/>
    <w:rsid w:val="00087364"/>
    <w:rsid w:val="00087874"/>
    <w:rsid w:val="00090342"/>
    <w:rsid w:val="00090ECE"/>
    <w:rsid w:val="00091821"/>
    <w:rsid w:val="00091AC9"/>
    <w:rsid w:val="00091D37"/>
    <w:rsid w:val="00092349"/>
    <w:rsid w:val="00092A5D"/>
    <w:rsid w:val="00093F1F"/>
    <w:rsid w:val="000948AC"/>
    <w:rsid w:val="000949EC"/>
    <w:rsid w:val="00095ECA"/>
    <w:rsid w:val="00096988"/>
    <w:rsid w:val="00096ED4"/>
    <w:rsid w:val="00097BC2"/>
    <w:rsid w:val="00097C4B"/>
    <w:rsid w:val="000A05B9"/>
    <w:rsid w:val="000A2419"/>
    <w:rsid w:val="000A2BC2"/>
    <w:rsid w:val="000A2DD1"/>
    <w:rsid w:val="000A45E1"/>
    <w:rsid w:val="000A74CC"/>
    <w:rsid w:val="000B0CCE"/>
    <w:rsid w:val="000B16FD"/>
    <w:rsid w:val="000B3E34"/>
    <w:rsid w:val="000B4C35"/>
    <w:rsid w:val="000B5D7D"/>
    <w:rsid w:val="000B6A99"/>
    <w:rsid w:val="000B6C12"/>
    <w:rsid w:val="000C14D7"/>
    <w:rsid w:val="000C1575"/>
    <w:rsid w:val="000C293E"/>
    <w:rsid w:val="000C3F49"/>
    <w:rsid w:val="000C404D"/>
    <w:rsid w:val="000C4F6C"/>
    <w:rsid w:val="000C522A"/>
    <w:rsid w:val="000C5F04"/>
    <w:rsid w:val="000C798D"/>
    <w:rsid w:val="000D0594"/>
    <w:rsid w:val="000D06D5"/>
    <w:rsid w:val="000D4315"/>
    <w:rsid w:val="000D56FA"/>
    <w:rsid w:val="000D573E"/>
    <w:rsid w:val="000D588F"/>
    <w:rsid w:val="000D5A9B"/>
    <w:rsid w:val="000D5FA3"/>
    <w:rsid w:val="000D6920"/>
    <w:rsid w:val="000D728D"/>
    <w:rsid w:val="000D7C18"/>
    <w:rsid w:val="000E0BB0"/>
    <w:rsid w:val="000E2858"/>
    <w:rsid w:val="000E4515"/>
    <w:rsid w:val="000E47A6"/>
    <w:rsid w:val="000E60A3"/>
    <w:rsid w:val="000E6545"/>
    <w:rsid w:val="000E69F1"/>
    <w:rsid w:val="000F0CD8"/>
    <w:rsid w:val="000F1A5E"/>
    <w:rsid w:val="000F209B"/>
    <w:rsid w:val="000F3B81"/>
    <w:rsid w:val="000F4E04"/>
    <w:rsid w:val="000F586E"/>
    <w:rsid w:val="000F5BCB"/>
    <w:rsid w:val="000F64B0"/>
    <w:rsid w:val="000F6664"/>
    <w:rsid w:val="000F6771"/>
    <w:rsid w:val="000F6EDB"/>
    <w:rsid w:val="000F7263"/>
    <w:rsid w:val="000F733E"/>
    <w:rsid w:val="00101D1F"/>
    <w:rsid w:val="00101E60"/>
    <w:rsid w:val="00102372"/>
    <w:rsid w:val="00102CB8"/>
    <w:rsid w:val="00103A10"/>
    <w:rsid w:val="001042E8"/>
    <w:rsid w:val="001047C5"/>
    <w:rsid w:val="00104DDB"/>
    <w:rsid w:val="00106239"/>
    <w:rsid w:val="00110F15"/>
    <w:rsid w:val="001111C0"/>
    <w:rsid w:val="00111305"/>
    <w:rsid w:val="00111493"/>
    <w:rsid w:val="001170C7"/>
    <w:rsid w:val="00117AB9"/>
    <w:rsid w:val="00117FB4"/>
    <w:rsid w:val="00120215"/>
    <w:rsid w:val="00120389"/>
    <w:rsid w:val="00121539"/>
    <w:rsid w:val="00121CAD"/>
    <w:rsid w:val="00121D1C"/>
    <w:rsid w:val="00122655"/>
    <w:rsid w:val="00122704"/>
    <w:rsid w:val="00122A86"/>
    <w:rsid w:val="00123CDD"/>
    <w:rsid w:val="00125649"/>
    <w:rsid w:val="00126D66"/>
    <w:rsid w:val="00127FED"/>
    <w:rsid w:val="00130195"/>
    <w:rsid w:val="00130CFF"/>
    <w:rsid w:val="00132D5D"/>
    <w:rsid w:val="001335E5"/>
    <w:rsid w:val="00134A64"/>
    <w:rsid w:val="00134C4D"/>
    <w:rsid w:val="00134F1F"/>
    <w:rsid w:val="00135124"/>
    <w:rsid w:val="001359F0"/>
    <w:rsid w:val="001408F4"/>
    <w:rsid w:val="00140D1D"/>
    <w:rsid w:val="00140DE9"/>
    <w:rsid w:val="0014182A"/>
    <w:rsid w:val="00143164"/>
    <w:rsid w:val="0014345C"/>
    <w:rsid w:val="00145F26"/>
    <w:rsid w:val="001460A4"/>
    <w:rsid w:val="001460B8"/>
    <w:rsid w:val="00146E7C"/>
    <w:rsid w:val="00146F36"/>
    <w:rsid w:val="00147274"/>
    <w:rsid w:val="00147425"/>
    <w:rsid w:val="001479E3"/>
    <w:rsid w:val="00151907"/>
    <w:rsid w:val="00151CA0"/>
    <w:rsid w:val="00151DD4"/>
    <w:rsid w:val="0015218F"/>
    <w:rsid w:val="00154868"/>
    <w:rsid w:val="00155894"/>
    <w:rsid w:val="00155E38"/>
    <w:rsid w:val="00155F55"/>
    <w:rsid w:val="00157093"/>
    <w:rsid w:val="00157C4B"/>
    <w:rsid w:val="00160320"/>
    <w:rsid w:val="001603C3"/>
    <w:rsid w:val="001619CD"/>
    <w:rsid w:val="00164E18"/>
    <w:rsid w:val="0016520C"/>
    <w:rsid w:val="00166C70"/>
    <w:rsid w:val="001703F5"/>
    <w:rsid w:val="00170EB2"/>
    <w:rsid w:val="001714AA"/>
    <w:rsid w:val="001715A3"/>
    <w:rsid w:val="001743F8"/>
    <w:rsid w:val="00174565"/>
    <w:rsid w:val="00176873"/>
    <w:rsid w:val="00176E56"/>
    <w:rsid w:val="00177A87"/>
    <w:rsid w:val="00177C7C"/>
    <w:rsid w:val="001808C3"/>
    <w:rsid w:val="001824A9"/>
    <w:rsid w:val="00183457"/>
    <w:rsid w:val="00183A94"/>
    <w:rsid w:val="00183E5C"/>
    <w:rsid w:val="00184A34"/>
    <w:rsid w:val="00184BE7"/>
    <w:rsid w:val="00185013"/>
    <w:rsid w:val="0018503D"/>
    <w:rsid w:val="00185C24"/>
    <w:rsid w:val="0018782B"/>
    <w:rsid w:val="00187B02"/>
    <w:rsid w:val="0019440A"/>
    <w:rsid w:val="00196FFF"/>
    <w:rsid w:val="001973E2"/>
    <w:rsid w:val="001976DC"/>
    <w:rsid w:val="00197D66"/>
    <w:rsid w:val="001A0247"/>
    <w:rsid w:val="001A16D6"/>
    <w:rsid w:val="001A1C46"/>
    <w:rsid w:val="001A385F"/>
    <w:rsid w:val="001A4691"/>
    <w:rsid w:val="001A58E8"/>
    <w:rsid w:val="001A5E00"/>
    <w:rsid w:val="001A6647"/>
    <w:rsid w:val="001B02D8"/>
    <w:rsid w:val="001B0D8D"/>
    <w:rsid w:val="001B148D"/>
    <w:rsid w:val="001B163F"/>
    <w:rsid w:val="001B1CF2"/>
    <w:rsid w:val="001B27DB"/>
    <w:rsid w:val="001B4DA2"/>
    <w:rsid w:val="001B73D1"/>
    <w:rsid w:val="001C1D6E"/>
    <w:rsid w:val="001C2E09"/>
    <w:rsid w:val="001C426D"/>
    <w:rsid w:val="001C4C7C"/>
    <w:rsid w:val="001C5B9A"/>
    <w:rsid w:val="001C5EEF"/>
    <w:rsid w:val="001C63C7"/>
    <w:rsid w:val="001C6AC9"/>
    <w:rsid w:val="001C77AE"/>
    <w:rsid w:val="001D05D5"/>
    <w:rsid w:val="001D22E0"/>
    <w:rsid w:val="001D367D"/>
    <w:rsid w:val="001D3B92"/>
    <w:rsid w:val="001D51F1"/>
    <w:rsid w:val="001D5ED1"/>
    <w:rsid w:val="001D7576"/>
    <w:rsid w:val="001D7DBF"/>
    <w:rsid w:val="001E0997"/>
    <w:rsid w:val="001E1B6C"/>
    <w:rsid w:val="001E23DE"/>
    <w:rsid w:val="001E28CC"/>
    <w:rsid w:val="001E2BFB"/>
    <w:rsid w:val="001E3315"/>
    <w:rsid w:val="001E332A"/>
    <w:rsid w:val="001E41C1"/>
    <w:rsid w:val="001E5687"/>
    <w:rsid w:val="001E5E3C"/>
    <w:rsid w:val="001E76D3"/>
    <w:rsid w:val="001F0027"/>
    <w:rsid w:val="001F00A1"/>
    <w:rsid w:val="001F01C8"/>
    <w:rsid w:val="001F01E8"/>
    <w:rsid w:val="001F02F4"/>
    <w:rsid w:val="001F285E"/>
    <w:rsid w:val="001F33D8"/>
    <w:rsid w:val="001F41B0"/>
    <w:rsid w:val="001F43A8"/>
    <w:rsid w:val="001F4ACF"/>
    <w:rsid w:val="001F6076"/>
    <w:rsid w:val="001F6411"/>
    <w:rsid w:val="001F6948"/>
    <w:rsid w:val="001F7488"/>
    <w:rsid w:val="001F7A79"/>
    <w:rsid w:val="001F7E0B"/>
    <w:rsid w:val="00200412"/>
    <w:rsid w:val="00200952"/>
    <w:rsid w:val="00200F41"/>
    <w:rsid w:val="00201F07"/>
    <w:rsid w:val="00204F7E"/>
    <w:rsid w:val="00204FAD"/>
    <w:rsid w:val="00205D19"/>
    <w:rsid w:val="00205D9E"/>
    <w:rsid w:val="00205F8C"/>
    <w:rsid w:val="00206D97"/>
    <w:rsid w:val="002074FB"/>
    <w:rsid w:val="00210F76"/>
    <w:rsid w:val="002120B5"/>
    <w:rsid w:val="00212B61"/>
    <w:rsid w:val="0021354D"/>
    <w:rsid w:val="002144F8"/>
    <w:rsid w:val="00214682"/>
    <w:rsid w:val="00214F6D"/>
    <w:rsid w:val="00215204"/>
    <w:rsid w:val="0021649A"/>
    <w:rsid w:val="00216B38"/>
    <w:rsid w:val="002171A9"/>
    <w:rsid w:val="00221739"/>
    <w:rsid w:val="00222E0E"/>
    <w:rsid w:val="0022326F"/>
    <w:rsid w:val="00223AF9"/>
    <w:rsid w:val="00223CFF"/>
    <w:rsid w:val="00225515"/>
    <w:rsid w:val="0022568D"/>
    <w:rsid w:val="00225AB5"/>
    <w:rsid w:val="00225D79"/>
    <w:rsid w:val="0022611A"/>
    <w:rsid w:val="0022790A"/>
    <w:rsid w:val="00233A42"/>
    <w:rsid w:val="00234015"/>
    <w:rsid w:val="0023436C"/>
    <w:rsid w:val="00234466"/>
    <w:rsid w:val="002344F4"/>
    <w:rsid w:val="00235985"/>
    <w:rsid w:val="00235A58"/>
    <w:rsid w:val="00236888"/>
    <w:rsid w:val="00237B88"/>
    <w:rsid w:val="002403CF"/>
    <w:rsid w:val="00241169"/>
    <w:rsid w:val="0024155E"/>
    <w:rsid w:val="00243168"/>
    <w:rsid w:val="00243847"/>
    <w:rsid w:val="00243B87"/>
    <w:rsid w:val="00244189"/>
    <w:rsid w:val="00244D10"/>
    <w:rsid w:val="002462F3"/>
    <w:rsid w:val="00246824"/>
    <w:rsid w:val="00246AD3"/>
    <w:rsid w:val="00247329"/>
    <w:rsid w:val="00247822"/>
    <w:rsid w:val="00247A30"/>
    <w:rsid w:val="002525B6"/>
    <w:rsid w:val="002528CF"/>
    <w:rsid w:val="00253C98"/>
    <w:rsid w:val="002551F0"/>
    <w:rsid w:val="00255311"/>
    <w:rsid w:val="00257F33"/>
    <w:rsid w:val="00260FC0"/>
    <w:rsid w:val="00263F8C"/>
    <w:rsid w:val="002652AF"/>
    <w:rsid w:val="00265C63"/>
    <w:rsid w:val="00266B5A"/>
    <w:rsid w:val="00266E4C"/>
    <w:rsid w:val="00267DC0"/>
    <w:rsid w:val="00270013"/>
    <w:rsid w:val="00271844"/>
    <w:rsid w:val="002733A3"/>
    <w:rsid w:val="002737EB"/>
    <w:rsid w:val="0027384F"/>
    <w:rsid w:val="00273A62"/>
    <w:rsid w:val="00274A79"/>
    <w:rsid w:val="00275E73"/>
    <w:rsid w:val="00277DBF"/>
    <w:rsid w:val="00281C2F"/>
    <w:rsid w:val="00283975"/>
    <w:rsid w:val="00283EB0"/>
    <w:rsid w:val="00285963"/>
    <w:rsid w:val="00286A0E"/>
    <w:rsid w:val="00286C35"/>
    <w:rsid w:val="00286E0D"/>
    <w:rsid w:val="00291083"/>
    <w:rsid w:val="00292BB7"/>
    <w:rsid w:val="0029417E"/>
    <w:rsid w:val="0029468C"/>
    <w:rsid w:val="00294A8D"/>
    <w:rsid w:val="00294DCE"/>
    <w:rsid w:val="002960A9"/>
    <w:rsid w:val="002962E6"/>
    <w:rsid w:val="00297E18"/>
    <w:rsid w:val="002A01FE"/>
    <w:rsid w:val="002A043D"/>
    <w:rsid w:val="002A15E1"/>
    <w:rsid w:val="002A1F30"/>
    <w:rsid w:val="002A2466"/>
    <w:rsid w:val="002A571B"/>
    <w:rsid w:val="002A5976"/>
    <w:rsid w:val="002A5CD0"/>
    <w:rsid w:val="002A5DBF"/>
    <w:rsid w:val="002A6A07"/>
    <w:rsid w:val="002A6A7D"/>
    <w:rsid w:val="002B29AC"/>
    <w:rsid w:val="002B5AD5"/>
    <w:rsid w:val="002B5D70"/>
    <w:rsid w:val="002B7DE2"/>
    <w:rsid w:val="002B7E97"/>
    <w:rsid w:val="002C05F3"/>
    <w:rsid w:val="002C0EFE"/>
    <w:rsid w:val="002C3636"/>
    <w:rsid w:val="002C460E"/>
    <w:rsid w:val="002C47A7"/>
    <w:rsid w:val="002C655E"/>
    <w:rsid w:val="002C7124"/>
    <w:rsid w:val="002D0642"/>
    <w:rsid w:val="002D066A"/>
    <w:rsid w:val="002D08A7"/>
    <w:rsid w:val="002D0F8C"/>
    <w:rsid w:val="002D171A"/>
    <w:rsid w:val="002D1D45"/>
    <w:rsid w:val="002D299A"/>
    <w:rsid w:val="002D309A"/>
    <w:rsid w:val="002D3F12"/>
    <w:rsid w:val="002D4B37"/>
    <w:rsid w:val="002D58D7"/>
    <w:rsid w:val="002D5C9F"/>
    <w:rsid w:val="002D728B"/>
    <w:rsid w:val="002D7A68"/>
    <w:rsid w:val="002E001D"/>
    <w:rsid w:val="002E1466"/>
    <w:rsid w:val="002E1A57"/>
    <w:rsid w:val="002E2394"/>
    <w:rsid w:val="002E3994"/>
    <w:rsid w:val="002E3E7A"/>
    <w:rsid w:val="002E46C2"/>
    <w:rsid w:val="002E5E47"/>
    <w:rsid w:val="002E73E6"/>
    <w:rsid w:val="002F0CB7"/>
    <w:rsid w:val="002F2E3E"/>
    <w:rsid w:val="002F3F22"/>
    <w:rsid w:val="002F5B91"/>
    <w:rsid w:val="002F64B4"/>
    <w:rsid w:val="002F77E7"/>
    <w:rsid w:val="003008E4"/>
    <w:rsid w:val="003009ED"/>
    <w:rsid w:val="00300B7C"/>
    <w:rsid w:val="00300DCB"/>
    <w:rsid w:val="00301AB1"/>
    <w:rsid w:val="003026D9"/>
    <w:rsid w:val="00305983"/>
    <w:rsid w:val="00306D64"/>
    <w:rsid w:val="00306E30"/>
    <w:rsid w:val="0030779A"/>
    <w:rsid w:val="0031060F"/>
    <w:rsid w:val="00310A52"/>
    <w:rsid w:val="00312E0C"/>
    <w:rsid w:val="003145DC"/>
    <w:rsid w:val="00314BDE"/>
    <w:rsid w:val="00321AF0"/>
    <w:rsid w:val="00321DBA"/>
    <w:rsid w:val="00322D7F"/>
    <w:rsid w:val="00322D9B"/>
    <w:rsid w:val="0032338C"/>
    <w:rsid w:val="00326299"/>
    <w:rsid w:val="003263D0"/>
    <w:rsid w:val="00326F76"/>
    <w:rsid w:val="003277C4"/>
    <w:rsid w:val="00331F11"/>
    <w:rsid w:val="00332375"/>
    <w:rsid w:val="00332847"/>
    <w:rsid w:val="003345D2"/>
    <w:rsid w:val="0033591C"/>
    <w:rsid w:val="00340A22"/>
    <w:rsid w:val="0034104A"/>
    <w:rsid w:val="0034127F"/>
    <w:rsid w:val="00341ECB"/>
    <w:rsid w:val="00342AF6"/>
    <w:rsid w:val="00342D54"/>
    <w:rsid w:val="00347216"/>
    <w:rsid w:val="00347EE7"/>
    <w:rsid w:val="00352E29"/>
    <w:rsid w:val="00352E6C"/>
    <w:rsid w:val="00355BA5"/>
    <w:rsid w:val="003567AC"/>
    <w:rsid w:val="003567C7"/>
    <w:rsid w:val="0035691A"/>
    <w:rsid w:val="0035731A"/>
    <w:rsid w:val="003604EE"/>
    <w:rsid w:val="00360CEB"/>
    <w:rsid w:val="0036400B"/>
    <w:rsid w:val="00364146"/>
    <w:rsid w:val="003643A2"/>
    <w:rsid w:val="0036460E"/>
    <w:rsid w:val="003646C3"/>
    <w:rsid w:val="003655BE"/>
    <w:rsid w:val="00365B43"/>
    <w:rsid w:val="00366251"/>
    <w:rsid w:val="00367A94"/>
    <w:rsid w:val="003720C3"/>
    <w:rsid w:val="00372BDC"/>
    <w:rsid w:val="0037341F"/>
    <w:rsid w:val="0037380C"/>
    <w:rsid w:val="00374701"/>
    <w:rsid w:val="00375869"/>
    <w:rsid w:val="00375CAA"/>
    <w:rsid w:val="0037644D"/>
    <w:rsid w:val="003771F0"/>
    <w:rsid w:val="00381688"/>
    <w:rsid w:val="00382D46"/>
    <w:rsid w:val="00382E54"/>
    <w:rsid w:val="003835CE"/>
    <w:rsid w:val="003851DB"/>
    <w:rsid w:val="003874E6"/>
    <w:rsid w:val="00387AB4"/>
    <w:rsid w:val="00387E35"/>
    <w:rsid w:val="00391922"/>
    <w:rsid w:val="00391F7B"/>
    <w:rsid w:val="00392001"/>
    <w:rsid w:val="0039215A"/>
    <w:rsid w:val="0039241E"/>
    <w:rsid w:val="0039287F"/>
    <w:rsid w:val="00393F9A"/>
    <w:rsid w:val="003946F3"/>
    <w:rsid w:val="00394CF1"/>
    <w:rsid w:val="00394E49"/>
    <w:rsid w:val="00396647"/>
    <w:rsid w:val="00397769"/>
    <w:rsid w:val="003A039F"/>
    <w:rsid w:val="003A0C26"/>
    <w:rsid w:val="003A10E2"/>
    <w:rsid w:val="003A1815"/>
    <w:rsid w:val="003A1C46"/>
    <w:rsid w:val="003A21E3"/>
    <w:rsid w:val="003A242A"/>
    <w:rsid w:val="003A37A7"/>
    <w:rsid w:val="003A4756"/>
    <w:rsid w:val="003A6509"/>
    <w:rsid w:val="003A68A1"/>
    <w:rsid w:val="003B02B3"/>
    <w:rsid w:val="003B060D"/>
    <w:rsid w:val="003B0C60"/>
    <w:rsid w:val="003B0E45"/>
    <w:rsid w:val="003B152B"/>
    <w:rsid w:val="003B1BCB"/>
    <w:rsid w:val="003B2113"/>
    <w:rsid w:val="003B27DE"/>
    <w:rsid w:val="003B2860"/>
    <w:rsid w:val="003B446C"/>
    <w:rsid w:val="003B50E3"/>
    <w:rsid w:val="003B68F8"/>
    <w:rsid w:val="003B7956"/>
    <w:rsid w:val="003B79C2"/>
    <w:rsid w:val="003C15F9"/>
    <w:rsid w:val="003C2CFA"/>
    <w:rsid w:val="003C317B"/>
    <w:rsid w:val="003C43BD"/>
    <w:rsid w:val="003C5252"/>
    <w:rsid w:val="003C541B"/>
    <w:rsid w:val="003C54AF"/>
    <w:rsid w:val="003C56E4"/>
    <w:rsid w:val="003C6326"/>
    <w:rsid w:val="003C7D4B"/>
    <w:rsid w:val="003D04E3"/>
    <w:rsid w:val="003D0BFD"/>
    <w:rsid w:val="003D0ED8"/>
    <w:rsid w:val="003D17A2"/>
    <w:rsid w:val="003D1968"/>
    <w:rsid w:val="003D1E38"/>
    <w:rsid w:val="003D2E91"/>
    <w:rsid w:val="003D3099"/>
    <w:rsid w:val="003D3311"/>
    <w:rsid w:val="003D38DD"/>
    <w:rsid w:val="003D3902"/>
    <w:rsid w:val="003D5A33"/>
    <w:rsid w:val="003E06C8"/>
    <w:rsid w:val="003E1EA9"/>
    <w:rsid w:val="003E3172"/>
    <w:rsid w:val="003E374D"/>
    <w:rsid w:val="003E4767"/>
    <w:rsid w:val="003E4A0D"/>
    <w:rsid w:val="003E53DC"/>
    <w:rsid w:val="003E5410"/>
    <w:rsid w:val="003E5A7C"/>
    <w:rsid w:val="003E5AFB"/>
    <w:rsid w:val="003E6162"/>
    <w:rsid w:val="003E6E01"/>
    <w:rsid w:val="003E7C12"/>
    <w:rsid w:val="003E7ED6"/>
    <w:rsid w:val="003F0E9E"/>
    <w:rsid w:val="003F11B9"/>
    <w:rsid w:val="003F1B39"/>
    <w:rsid w:val="003F1D2A"/>
    <w:rsid w:val="003F235D"/>
    <w:rsid w:val="003F2A5A"/>
    <w:rsid w:val="003F3F0D"/>
    <w:rsid w:val="003F4001"/>
    <w:rsid w:val="003F40E6"/>
    <w:rsid w:val="003F5BBE"/>
    <w:rsid w:val="003F6191"/>
    <w:rsid w:val="003F6193"/>
    <w:rsid w:val="003F64E4"/>
    <w:rsid w:val="003F6AB1"/>
    <w:rsid w:val="003F7F83"/>
    <w:rsid w:val="00400834"/>
    <w:rsid w:val="0040117F"/>
    <w:rsid w:val="00402352"/>
    <w:rsid w:val="00403C54"/>
    <w:rsid w:val="00405002"/>
    <w:rsid w:val="00405F8E"/>
    <w:rsid w:val="00407C93"/>
    <w:rsid w:val="00411534"/>
    <w:rsid w:val="00412ADC"/>
    <w:rsid w:val="00414435"/>
    <w:rsid w:val="00414DB6"/>
    <w:rsid w:val="00416A94"/>
    <w:rsid w:val="00417448"/>
    <w:rsid w:val="00421D61"/>
    <w:rsid w:val="004233AC"/>
    <w:rsid w:val="0042438A"/>
    <w:rsid w:val="00424C73"/>
    <w:rsid w:val="00425FBB"/>
    <w:rsid w:val="00427180"/>
    <w:rsid w:val="004274A4"/>
    <w:rsid w:val="0042760C"/>
    <w:rsid w:val="0042784F"/>
    <w:rsid w:val="00427CA9"/>
    <w:rsid w:val="0043000C"/>
    <w:rsid w:val="00431BD6"/>
    <w:rsid w:val="00434B29"/>
    <w:rsid w:val="00437966"/>
    <w:rsid w:val="004400A3"/>
    <w:rsid w:val="00440260"/>
    <w:rsid w:val="0044045F"/>
    <w:rsid w:val="00441085"/>
    <w:rsid w:val="004415CE"/>
    <w:rsid w:val="00441CE0"/>
    <w:rsid w:val="00442FE8"/>
    <w:rsid w:val="00444328"/>
    <w:rsid w:val="00444633"/>
    <w:rsid w:val="00444D09"/>
    <w:rsid w:val="00447579"/>
    <w:rsid w:val="004502F8"/>
    <w:rsid w:val="00451529"/>
    <w:rsid w:val="00451726"/>
    <w:rsid w:val="00451965"/>
    <w:rsid w:val="004524D2"/>
    <w:rsid w:val="00452ACF"/>
    <w:rsid w:val="004540A9"/>
    <w:rsid w:val="004573B6"/>
    <w:rsid w:val="00457E79"/>
    <w:rsid w:val="00461A0F"/>
    <w:rsid w:val="00462267"/>
    <w:rsid w:val="00462598"/>
    <w:rsid w:val="00462CB0"/>
    <w:rsid w:val="00464890"/>
    <w:rsid w:val="00464CD9"/>
    <w:rsid w:val="0046526A"/>
    <w:rsid w:val="004658B4"/>
    <w:rsid w:val="00467619"/>
    <w:rsid w:val="00467E34"/>
    <w:rsid w:val="00471B1A"/>
    <w:rsid w:val="004761DF"/>
    <w:rsid w:val="0047705B"/>
    <w:rsid w:val="004779E4"/>
    <w:rsid w:val="004802BD"/>
    <w:rsid w:val="004802F5"/>
    <w:rsid w:val="00480D0A"/>
    <w:rsid w:val="0048133E"/>
    <w:rsid w:val="004816DE"/>
    <w:rsid w:val="00482B4A"/>
    <w:rsid w:val="00483763"/>
    <w:rsid w:val="004845CB"/>
    <w:rsid w:val="00484FDE"/>
    <w:rsid w:val="0048719D"/>
    <w:rsid w:val="00487792"/>
    <w:rsid w:val="00487EE0"/>
    <w:rsid w:val="0049005C"/>
    <w:rsid w:val="00490F78"/>
    <w:rsid w:val="00492257"/>
    <w:rsid w:val="00492BF4"/>
    <w:rsid w:val="00492E46"/>
    <w:rsid w:val="00493063"/>
    <w:rsid w:val="00493D61"/>
    <w:rsid w:val="00494FD5"/>
    <w:rsid w:val="004953A3"/>
    <w:rsid w:val="004975B9"/>
    <w:rsid w:val="004A04CD"/>
    <w:rsid w:val="004A0C93"/>
    <w:rsid w:val="004A0E8B"/>
    <w:rsid w:val="004A0E9F"/>
    <w:rsid w:val="004A1791"/>
    <w:rsid w:val="004A2134"/>
    <w:rsid w:val="004A226D"/>
    <w:rsid w:val="004A2790"/>
    <w:rsid w:val="004A303F"/>
    <w:rsid w:val="004A35EF"/>
    <w:rsid w:val="004A3771"/>
    <w:rsid w:val="004A5566"/>
    <w:rsid w:val="004A6391"/>
    <w:rsid w:val="004A63CC"/>
    <w:rsid w:val="004A70D2"/>
    <w:rsid w:val="004B1262"/>
    <w:rsid w:val="004B1794"/>
    <w:rsid w:val="004B2278"/>
    <w:rsid w:val="004B303F"/>
    <w:rsid w:val="004B3A27"/>
    <w:rsid w:val="004B46FB"/>
    <w:rsid w:val="004B48AA"/>
    <w:rsid w:val="004B4F22"/>
    <w:rsid w:val="004B6F7B"/>
    <w:rsid w:val="004B7D52"/>
    <w:rsid w:val="004C089C"/>
    <w:rsid w:val="004C0BD4"/>
    <w:rsid w:val="004C0E44"/>
    <w:rsid w:val="004C19D0"/>
    <w:rsid w:val="004C1AF7"/>
    <w:rsid w:val="004C1B5E"/>
    <w:rsid w:val="004C2BC2"/>
    <w:rsid w:val="004C3678"/>
    <w:rsid w:val="004C3CB7"/>
    <w:rsid w:val="004C64B1"/>
    <w:rsid w:val="004C7D54"/>
    <w:rsid w:val="004D06A6"/>
    <w:rsid w:val="004D074D"/>
    <w:rsid w:val="004D19C4"/>
    <w:rsid w:val="004D3615"/>
    <w:rsid w:val="004D4F5B"/>
    <w:rsid w:val="004D5189"/>
    <w:rsid w:val="004D51E8"/>
    <w:rsid w:val="004D5630"/>
    <w:rsid w:val="004D75F7"/>
    <w:rsid w:val="004D7AC5"/>
    <w:rsid w:val="004D7AE7"/>
    <w:rsid w:val="004D7AEB"/>
    <w:rsid w:val="004D7EE1"/>
    <w:rsid w:val="004E0376"/>
    <w:rsid w:val="004E0780"/>
    <w:rsid w:val="004E241B"/>
    <w:rsid w:val="004E250C"/>
    <w:rsid w:val="004E2715"/>
    <w:rsid w:val="004E32C0"/>
    <w:rsid w:val="004E4B71"/>
    <w:rsid w:val="004E6075"/>
    <w:rsid w:val="004E6150"/>
    <w:rsid w:val="004E6656"/>
    <w:rsid w:val="004E67B5"/>
    <w:rsid w:val="004E712C"/>
    <w:rsid w:val="004E74E3"/>
    <w:rsid w:val="004E7EF6"/>
    <w:rsid w:val="004F155D"/>
    <w:rsid w:val="004F170F"/>
    <w:rsid w:val="004F18F2"/>
    <w:rsid w:val="004F1C93"/>
    <w:rsid w:val="004F59D8"/>
    <w:rsid w:val="0050040E"/>
    <w:rsid w:val="00500C70"/>
    <w:rsid w:val="0050184A"/>
    <w:rsid w:val="00501DBB"/>
    <w:rsid w:val="0050258B"/>
    <w:rsid w:val="0050399E"/>
    <w:rsid w:val="005067BF"/>
    <w:rsid w:val="0050716E"/>
    <w:rsid w:val="005105F2"/>
    <w:rsid w:val="00511729"/>
    <w:rsid w:val="0051255F"/>
    <w:rsid w:val="00514B18"/>
    <w:rsid w:val="0051569D"/>
    <w:rsid w:val="00515E10"/>
    <w:rsid w:val="005161FD"/>
    <w:rsid w:val="0051772A"/>
    <w:rsid w:val="00517C75"/>
    <w:rsid w:val="00520ADC"/>
    <w:rsid w:val="00522517"/>
    <w:rsid w:val="0052272E"/>
    <w:rsid w:val="005236F9"/>
    <w:rsid w:val="00523B36"/>
    <w:rsid w:val="00524EC4"/>
    <w:rsid w:val="00527FE9"/>
    <w:rsid w:val="00530A2B"/>
    <w:rsid w:val="005314D5"/>
    <w:rsid w:val="00532629"/>
    <w:rsid w:val="00532999"/>
    <w:rsid w:val="0054048A"/>
    <w:rsid w:val="00541663"/>
    <w:rsid w:val="00541666"/>
    <w:rsid w:val="00543290"/>
    <w:rsid w:val="00543BD0"/>
    <w:rsid w:val="00543D74"/>
    <w:rsid w:val="0054417A"/>
    <w:rsid w:val="00544B82"/>
    <w:rsid w:val="00544C3D"/>
    <w:rsid w:val="00544F5A"/>
    <w:rsid w:val="005475A9"/>
    <w:rsid w:val="00547E90"/>
    <w:rsid w:val="00550DEF"/>
    <w:rsid w:val="00552A3D"/>
    <w:rsid w:val="00556AF6"/>
    <w:rsid w:val="00560555"/>
    <w:rsid w:val="00561751"/>
    <w:rsid w:val="005625BA"/>
    <w:rsid w:val="00562726"/>
    <w:rsid w:val="005627C4"/>
    <w:rsid w:val="00562C8C"/>
    <w:rsid w:val="00563103"/>
    <w:rsid w:val="005635F0"/>
    <w:rsid w:val="00564ADB"/>
    <w:rsid w:val="005652D6"/>
    <w:rsid w:val="005667BF"/>
    <w:rsid w:val="00566E13"/>
    <w:rsid w:val="00570631"/>
    <w:rsid w:val="0057075B"/>
    <w:rsid w:val="00571529"/>
    <w:rsid w:val="00571B4A"/>
    <w:rsid w:val="00574314"/>
    <w:rsid w:val="00575946"/>
    <w:rsid w:val="00576571"/>
    <w:rsid w:val="0057673B"/>
    <w:rsid w:val="00576C50"/>
    <w:rsid w:val="005779AA"/>
    <w:rsid w:val="00582543"/>
    <w:rsid w:val="00583561"/>
    <w:rsid w:val="00583605"/>
    <w:rsid w:val="00584F4D"/>
    <w:rsid w:val="00585A01"/>
    <w:rsid w:val="0058602B"/>
    <w:rsid w:val="005870B2"/>
    <w:rsid w:val="00592456"/>
    <w:rsid w:val="0059268E"/>
    <w:rsid w:val="005930E9"/>
    <w:rsid w:val="00594497"/>
    <w:rsid w:val="00596AF8"/>
    <w:rsid w:val="005A0EA9"/>
    <w:rsid w:val="005A216E"/>
    <w:rsid w:val="005A3644"/>
    <w:rsid w:val="005A44B1"/>
    <w:rsid w:val="005A4C24"/>
    <w:rsid w:val="005A51CD"/>
    <w:rsid w:val="005A78B7"/>
    <w:rsid w:val="005A7AFA"/>
    <w:rsid w:val="005B06C4"/>
    <w:rsid w:val="005B0C0B"/>
    <w:rsid w:val="005B2B6E"/>
    <w:rsid w:val="005B2E88"/>
    <w:rsid w:val="005B3B86"/>
    <w:rsid w:val="005B4466"/>
    <w:rsid w:val="005B6800"/>
    <w:rsid w:val="005B6E69"/>
    <w:rsid w:val="005C0DF8"/>
    <w:rsid w:val="005C1899"/>
    <w:rsid w:val="005C2C86"/>
    <w:rsid w:val="005C3713"/>
    <w:rsid w:val="005C470C"/>
    <w:rsid w:val="005C4737"/>
    <w:rsid w:val="005C56AE"/>
    <w:rsid w:val="005C59C9"/>
    <w:rsid w:val="005C5C1E"/>
    <w:rsid w:val="005C5E4D"/>
    <w:rsid w:val="005C60CE"/>
    <w:rsid w:val="005C6CA5"/>
    <w:rsid w:val="005D16F8"/>
    <w:rsid w:val="005D20DE"/>
    <w:rsid w:val="005D39A2"/>
    <w:rsid w:val="005D5D9F"/>
    <w:rsid w:val="005D6326"/>
    <w:rsid w:val="005D6CCF"/>
    <w:rsid w:val="005D75F0"/>
    <w:rsid w:val="005E2458"/>
    <w:rsid w:val="005E372F"/>
    <w:rsid w:val="005E4BA7"/>
    <w:rsid w:val="005E4E06"/>
    <w:rsid w:val="005E5225"/>
    <w:rsid w:val="005E7DC6"/>
    <w:rsid w:val="005E7F2A"/>
    <w:rsid w:val="005F0068"/>
    <w:rsid w:val="005F0888"/>
    <w:rsid w:val="005F0C11"/>
    <w:rsid w:val="005F1732"/>
    <w:rsid w:val="005F1AF6"/>
    <w:rsid w:val="005F1C61"/>
    <w:rsid w:val="005F271D"/>
    <w:rsid w:val="005F3A01"/>
    <w:rsid w:val="005F41C2"/>
    <w:rsid w:val="005F4628"/>
    <w:rsid w:val="005F494F"/>
    <w:rsid w:val="005F4966"/>
    <w:rsid w:val="005F4BE8"/>
    <w:rsid w:val="005F4FC7"/>
    <w:rsid w:val="005F65C6"/>
    <w:rsid w:val="005F703C"/>
    <w:rsid w:val="005F757D"/>
    <w:rsid w:val="00600D68"/>
    <w:rsid w:val="00601583"/>
    <w:rsid w:val="00601BEB"/>
    <w:rsid w:val="00602251"/>
    <w:rsid w:val="0060288A"/>
    <w:rsid w:val="00602F53"/>
    <w:rsid w:val="00603F86"/>
    <w:rsid w:val="00604256"/>
    <w:rsid w:val="006048BA"/>
    <w:rsid w:val="006049AE"/>
    <w:rsid w:val="0060620E"/>
    <w:rsid w:val="00610FFE"/>
    <w:rsid w:val="00611E72"/>
    <w:rsid w:val="00614641"/>
    <w:rsid w:val="00615155"/>
    <w:rsid w:val="0061580A"/>
    <w:rsid w:val="00616403"/>
    <w:rsid w:val="006173F9"/>
    <w:rsid w:val="00620A0B"/>
    <w:rsid w:val="006223C5"/>
    <w:rsid w:val="006227EF"/>
    <w:rsid w:val="006237B2"/>
    <w:rsid w:val="00624666"/>
    <w:rsid w:val="00625836"/>
    <w:rsid w:val="00625CA2"/>
    <w:rsid w:val="00626826"/>
    <w:rsid w:val="006268ED"/>
    <w:rsid w:val="00626C5E"/>
    <w:rsid w:val="006278A5"/>
    <w:rsid w:val="00627B1F"/>
    <w:rsid w:val="006307C5"/>
    <w:rsid w:val="00631EF2"/>
    <w:rsid w:val="00632047"/>
    <w:rsid w:val="006322B8"/>
    <w:rsid w:val="006339C7"/>
    <w:rsid w:val="006343CF"/>
    <w:rsid w:val="00634CB4"/>
    <w:rsid w:val="00635B88"/>
    <w:rsid w:val="00636465"/>
    <w:rsid w:val="006369C4"/>
    <w:rsid w:val="006376F6"/>
    <w:rsid w:val="00637BBC"/>
    <w:rsid w:val="0064015C"/>
    <w:rsid w:val="00640775"/>
    <w:rsid w:val="00641FFC"/>
    <w:rsid w:val="00642346"/>
    <w:rsid w:val="00642A93"/>
    <w:rsid w:val="00642B54"/>
    <w:rsid w:val="00642BC8"/>
    <w:rsid w:val="00644A4B"/>
    <w:rsid w:val="00646798"/>
    <w:rsid w:val="00646DFD"/>
    <w:rsid w:val="006470B8"/>
    <w:rsid w:val="00647C6F"/>
    <w:rsid w:val="00650732"/>
    <w:rsid w:val="0065082D"/>
    <w:rsid w:val="0065140D"/>
    <w:rsid w:val="00651436"/>
    <w:rsid w:val="00651A96"/>
    <w:rsid w:val="00652871"/>
    <w:rsid w:val="0065347E"/>
    <w:rsid w:val="0065372D"/>
    <w:rsid w:val="00653E92"/>
    <w:rsid w:val="006544C1"/>
    <w:rsid w:val="00654DCD"/>
    <w:rsid w:val="006566A3"/>
    <w:rsid w:val="00660663"/>
    <w:rsid w:val="00661546"/>
    <w:rsid w:val="00664823"/>
    <w:rsid w:val="00665D41"/>
    <w:rsid w:val="0066646B"/>
    <w:rsid w:val="00667A2B"/>
    <w:rsid w:val="00670277"/>
    <w:rsid w:val="00670800"/>
    <w:rsid w:val="00671241"/>
    <w:rsid w:val="006713EF"/>
    <w:rsid w:val="00671493"/>
    <w:rsid w:val="006717F6"/>
    <w:rsid w:val="00671F63"/>
    <w:rsid w:val="0067293D"/>
    <w:rsid w:val="00673AD2"/>
    <w:rsid w:val="006754E4"/>
    <w:rsid w:val="006770C2"/>
    <w:rsid w:val="006778E6"/>
    <w:rsid w:val="00677AEB"/>
    <w:rsid w:val="00680067"/>
    <w:rsid w:val="006800ED"/>
    <w:rsid w:val="006800F4"/>
    <w:rsid w:val="006817DD"/>
    <w:rsid w:val="006820A7"/>
    <w:rsid w:val="0068541D"/>
    <w:rsid w:val="00686AB2"/>
    <w:rsid w:val="00687A8E"/>
    <w:rsid w:val="0069001D"/>
    <w:rsid w:val="0069013B"/>
    <w:rsid w:val="00690CE7"/>
    <w:rsid w:val="00691A1C"/>
    <w:rsid w:val="00691BEC"/>
    <w:rsid w:val="006938C2"/>
    <w:rsid w:val="00696500"/>
    <w:rsid w:val="0069797E"/>
    <w:rsid w:val="00697BCC"/>
    <w:rsid w:val="006A09C4"/>
    <w:rsid w:val="006A1978"/>
    <w:rsid w:val="006A23D4"/>
    <w:rsid w:val="006A42E3"/>
    <w:rsid w:val="006A52E6"/>
    <w:rsid w:val="006A5567"/>
    <w:rsid w:val="006A5E82"/>
    <w:rsid w:val="006B0284"/>
    <w:rsid w:val="006B0425"/>
    <w:rsid w:val="006B1D6B"/>
    <w:rsid w:val="006B1EE3"/>
    <w:rsid w:val="006B20CB"/>
    <w:rsid w:val="006B2B80"/>
    <w:rsid w:val="006B3393"/>
    <w:rsid w:val="006B3E40"/>
    <w:rsid w:val="006B3FE9"/>
    <w:rsid w:val="006B4B94"/>
    <w:rsid w:val="006B6126"/>
    <w:rsid w:val="006B6FC3"/>
    <w:rsid w:val="006B7FC4"/>
    <w:rsid w:val="006C0D7E"/>
    <w:rsid w:val="006C1F18"/>
    <w:rsid w:val="006C1F25"/>
    <w:rsid w:val="006C245D"/>
    <w:rsid w:val="006C404D"/>
    <w:rsid w:val="006C4923"/>
    <w:rsid w:val="006C4B8C"/>
    <w:rsid w:val="006C5302"/>
    <w:rsid w:val="006C5382"/>
    <w:rsid w:val="006C670D"/>
    <w:rsid w:val="006C6804"/>
    <w:rsid w:val="006C75A4"/>
    <w:rsid w:val="006C7D98"/>
    <w:rsid w:val="006D0028"/>
    <w:rsid w:val="006D378F"/>
    <w:rsid w:val="006D3F44"/>
    <w:rsid w:val="006D5458"/>
    <w:rsid w:val="006D54EE"/>
    <w:rsid w:val="006D66E4"/>
    <w:rsid w:val="006D69DE"/>
    <w:rsid w:val="006D6A48"/>
    <w:rsid w:val="006D7376"/>
    <w:rsid w:val="006E0C69"/>
    <w:rsid w:val="006E1733"/>
    <w:rsid w:val="006E1E50"/>
    <w:rsid w:val="006E2F32"/>
    <w:rsid w:val="006E48CF"/>
    <w:rsid w:val="006E5702"/>
    <w:rsid w:val="006E6CFB"/>
    <w:rsid w:val="006E6F42"/>
    <w:rsid w:val="006E7BEA"/>
    <w:rsid w:val="006E7DF7"/>
    <w:rsid w:val="006F001B"/>
    <w:rsid w:val="006F0579"/>
    <w:rsid w:val="006F07A1"/>
    <w:rsid w:val="006F15CC"/>
    <w:rsid w:val="006F1BA9"/>
    <w:rsid w:val="006F1C56"/>
    <w:rsid w:val="006F2572"/>
    <w:rsid w:val="006F2F43"/>
    <w:rsid w:val="006F3123"/>
    <w:rsid w:val="006F32F2"/>
    <w:rsid w:val="006F5103"/>
    <w:rsid w:val="006F6A2C"/>
    <w:rsid w:val="006F6D65"/>
    <w:rsid w:val="006F786C"/>
    <w:rsid w:val="00700CF9"/>
    <w:rsid w:val="007010BF"/>
    <w:rsid w:val="007016B0"/>
    <w:rsid w:val="00702CE6"/>
    <w:rsid w:val="00705D5C"/>
    <w:rsid w:val="00705F6D"/>
    <w:rsid w:val="007067F5"/>
    <w:rsid w:val="00707AEA"/>
    <w:rsid w:val="007111B2"/>
    <w:rsid w:val="007124C9"/>
    <w:rsid w:val="0071292C"/>
    <w:rsid w:val="00712961"/>
    <w:rsid w:val="00712CC2"/>
    <w:rsid w:val="00714BE1"/>
    <w:rsid w:val="00714DBB"/>
    <w:rsid w:val="00714F6C"/>
    <w:rsid w:val="00715761"/>
    <w:rsid w:val="00716DEA"/>
    <w:rsid w:val="00717B99"/>
    <w:rsid w:val="007215CC"/>
    <w:rsid w:val="007236EA"/>
    <w:rsid w:val="00724D54"/>
    <w:rsid w:val="007302EE"/>
    <w:rsid w:val="00731318"/>
    <w:rsid w:val="00731709"/>
    <w:rsid w:val="007326ED"/>
    <w:rsid w:val="0073494D"/>
    <w:rsid w:val="0073639C"/>
    <w:rsid w:val="00740073"/>
    <w:rsid w:val="0074043D"/>
    <w:rsid w:val="007404F4"/>
    <w:rsid w:val="0074341B"/>
    <w:rsid w:val="007436AA"/>
    <w:rsid w:val="007442CE"/>
    <w:rsid w:val="00745C47"/>
    <w:rsid w:val="00745D57"/>
    <w:rsid w:val="00745E13"/>
    <w:rsid w:val="00746E3B"/>
    <w:rsid w:val="007471BB"/>
    <w:rsid w:val="00747AB4"/>
    <w:rsid w:val="00747D76"/>
    <w:rsid w:val="00750BD1"/>
    <w:rsid w:val="00751C10"/>
    <w:rsid w:val="00752A06"/>
    <w:rsid w:val="00755256"/>
    <w:rsid w:val="0075538E"/>
    <w:rsid w:val="00757C40"/>
    <w:rsid w:val="00761539"/>
    <w:rsid w:val="00761D2C"/>
    <w:rsid w:val="0076303B"/>
    <w:rsid w:val="00763962"/>
    <w:rsid w:val="00763AA9"/>
    <w:rsid w:val="00763ED1"/>
    <w:rsid w:val="00765880"/>
    <w:rsid w:val="0076707A"/>
    <w:rsid w:val="00767B8B"/>
    <w:rsid w:val="00770FEB"/>
    <w:rsid w:val="007727DC"/>
    <w:rsid w:val="00772F15"/>
    <w:rsid w:val="0077315B"/>
    <w:rsid w:val="00773272"/>
    <w:rsid w:val="007732F6"/>
    <w:rsid w:val="007733FA"/>
    <w:rsid w:val="007749B7"/>
    <w:rsid w:val="0077557D"/>
    <w:rsid w:val="007758AF"/>
    <w:rsid w:val="0077670F"/>
    <w:rsid w:val="00781F4B"/>
    <w:rsid w:val="007835BB"/>
    <w:rsid w:val="00783E25"/>
    <w:rsid w:val="0078524B"/>
    <w:rsid w:val="00785A99"/>
    <w:rsid w:val="007920FE"/>
    <w:rsid w:val="00792A62"/>
    <w:rsid w:val="00794C75"/>
    <w:rsid w:val="00797404"/>
    <w:rsid w:val="007978DC"/>
    <w:rsid w:val="007A0621"/>
    <w:rsid w:val="007A1EF6"/>
    <w:rsid w:val="007A25B2"/>
    <w:rsid w:val="007A2C62"/>
    <w:rsid w:val="007A6848"/>
    <w:rsid w:val="007A6D7A"/>
    <w:rsid w:val="007A7545"/>
    <w:rsid w:val="007B0B60"/>
    <w:rsid w:val="007B1117"/>
    <w:rsid w:val="007B3543"/>
    <w:rsid w:val="007B3EAD"/>
    <w:rsid w:val="007B532D"/>
    <w:rsid w:val="007B7DA1"/>
    <w:rsid w:val="007C2D4F"/>
    <w:rsid w:val="007C2E6B"/>
    <w:rsid w:val="007C2F3F"/>
    <w:rsid w:val="007C394B"/>
    <w:rsid w:val="007C3F92"/>
    <w:rsid w:val="007C417C"/>
    <w:rsid w:val="007C43D1"/>
    <w:rsid w:val="007C50B2"/>
    <w:rsid w:val="007C5C20"/>
    <w:rsid w:val="007C5E5C"/>
    <w:rsid w:val="007C6DB2"/>
    <w:rsid w:val="007C72C7"/>
    <w:rsid w:val="007D0F3B"/>
    <w:rsid w:val="007D22E6"/>
    <w:rsid w:val="007D3EEC"/>
    <w:rsid w:val="007D4C38"/>
    <w:rsid w:val="007D4F94"/>
    <w:rsid w:val="007D5758"/>
    <w:rsid w:val="007D617B"/>
    <w:rsid w:val="007D6903"/>
    <w:rsid w:val="007D6D9D"/>
    <w:rsid w:val="007D71E6"/>
    <w:rsid w:val="007D76C2"/>
    <w:rsid w:val="007D7D08"/>
    <w:rsid w:val="007D7F61"/>
    <w:rsid w:val="007E01A2"/>
    <w:rsid w:val="007E0296"/>
    <w:rsid w:val="007E1E71"/>
    <w:rsid w:val="007E27FE"/>
    <w:rsid w:val="007E317C"/>
    <w:rsid w:val="007E4B12"/>
    <w:rsid w:val="007E6A0F"/>
    <w:rsid w:val="007F0C7E"/>
    <w:rsid w:val="007F2C9C"/>
    <w:rsid w:val="007F3F0F"/>
    <w:rsid w:val="007F3F20"/>
    <w:rsid w:val="007F448C"/>
    <w:rsid w:val="007F4B7B"/>
    <w:rsid w:val="007F6F2F"/>
    <w:rsid w:val="007F6FE4"/>
    <w:rsid w:val="007F7341"/>
    <w:rsid w:val="0080245D"/>
    <w:rsid w:val="00802CE4"/>
    <w:rsid w:val="00803288"/>
    <w:rsid w:val="008033E9"/>
    <w:rsid w:val="0080399A"/>
    <w:rsid w:val="00803FF8"/>
    <w:rsid w:val="00805473"/>
    <w:rsid w:val="00806883"/>
    <w:rsid w:val="008069BB"/>
    <w:rsid w:val="00806B8A"/>
    <w:rsid w:val="00806F4D"/>
    <w:rsid w:val="00807818"/>
    <w:rsid w:val="00807B87"/>
    <w:rsid w:val="0081041B"/>
    <w:rsid w:val="008104D7"/>
    <w:rsid w:val="00810D49"/>
    <w:rsid w:val="00811F03"/>
    <w:rsid w:val="008144B8"/>
    <w:rsid w:val="00814707"/>
    <w:rsid w:val="0081534E"/>
    <w:rsid w:val="00817902"/>
    <w:rsid w:val="00817AB4"/>
    <w:rsid w:val="0082100F"/>
    <w:rsid w:val="0082137E"/>
    <w:rsid w:val="0082164F"/>
    <w:rsid w:val="00821C84"/>
    <w:rsid w:val="00822353"/>
    <w:rsid w:val="008224FF"/>
    <w:rsid w:val="00822D69"/>
    <w:rsid w:val="00823838"/>
    <w:rsid w:val="008244D4"/>
    <w:rsid w:val="0082627F"/>
    <w:rsid w:val="0082693E"/>
    <w:rsid w:val="008278AD"/>
    <w:rsid w:val="00827F77"/>
    <w:rsid w:val="008304F9"/>
    <w:rsid w:val="008306DD"/>
    <w:rsid w:val="0083162E"/>
    <w:rsid w:val="00832F3D"/>
    <w:rsid w:val="008331AD"/>
    <w:rsid w:val="008331BA"/>
    <w:rsid w:val="008344FD"/>
    <w:rsid w:val="008369E8"/>
    <w:rsid w:val="0084121F"/>
    <w:rsid w:val="0084162D"/>
    <w:rsid w:val="00843F24"/>
    <w:rsid w:val="00843F4B"/>
    <w:rsid w:val="0084529A"/>
    <w:rsid w:val="00846C82"/>
    <w:rsid w:val="00847596"/>
    <w:rsid w:val="00850EBE"/>
    <w:rsid w:val="008536BF"/>
    <w:rsid w:val="00853A96"/>
    <w:rsid w:val="00854708"/>
    <w:rsid w:val="00854E38"/>
    <w:rsid w:val="0085624D"/>
    <w:rsid w:val="008566EE"/>
    <w:rsid w:val="008570F4"/>
    <w:rsid w:val="008572E7"/>
    <w:rsid w:val="008575AD"/>
    <w:rsid w:val="00857C97"/>
    <w:rsid w:val="00860A70"/>
    <w:rsid w:val="008613F4"/>
    <w:rsid w:val="00862642"/>
    <w:rsid w:val="008629D5"/>
    <w:rsid w:val="00862D9F"/>
    <w:rsid w:val="00863489"/>
    <w:rsid w:val="00863526"/>
    <w:rsid w:val="008636A2"/>
    <w:rsid w:val="00863825"/>
    <w:rsid w:val="008645E9"/>
    <w:rsid w:val="008647CD"/>
    <w:rsid w:val="00867AD9"/>
    <w:rsid w:val="00867AE3"/>
    <w:rsid w:val="008700EC"/>
    <w:rsid w:val="00871308"/>
    <w:rsid w:val="00871FC5"/>
    <w:rsid w:val="00872BF3"/>
    <w:rsid w:val="00872EC3"/>
    <w:rsid w:val="00873427"/>
    <w:rsid w:val="0087353F"/>
    <w:rsid w:val="008741A7"/>
    <w:rsid w:val="0087643F"/>
    <w:rsid w:val="00880EFB"/>
    <w:rsid w:val="0088276F"/>
    <w:rsid w:val="00882F87"/>
    <w:rsid w:val="008855F7"/>
    <w:rsid w:val="00885745"/>
    <w:rsid w:val="00885F53"/>
    <w:rsid w:val="008905D4"/>
    <w:rsid w:val="00890669"/>
    <w:rsid w:val="00891649"/>
    <w:rsid w:val="00892666"/>
    <w:rsid w:val="00893ABA"/>
    <w:rsid w:val="00894C35"/>
    <w:rsid w:val="00895375"/>
    <w:rsid w:val="008955D9"/>
    <w:rsid w:val="00896377"/>
    <w:rsid w:val="00897003"/>
    <w:rsid w:val="00897A66"/>
    <w:rsid w:val="008A0375"/>
    <w:rsid w:val="008A169C"/>
    <w:rsid w:val="008A1F73"/>
    <w:rsid w:val="008A244A"/>
    <w:rsid w:val="008A39FD"/>
    <w:rsid w:val="008A6228"/>
    <w:rsid w:val="008A7684"/>
    <w:rsid w:val="008A79F9"/>
    <w:rsid w:val="008A7F2A"/>
    <w:rsid w:val="008B2257"/>
    <w:rsid w:val="008B3C15"/>
    <w:rsid w:val="008B55E0"/>
    <w:rsid w:val="008B5AF8"/>
    <w:rsid w:val="008B5F9E"/>
    <w:rsid w:val="008B666D"/>
    <w:rsid w:val="008B6BB3"/>
    <w:rsid w:val="008B7808"/>
    <w:rsid w:val="008C003C"/>
    <w:rsid w:val="008C04C6"/>
    <w:rsid w:val="008C1612"/>
    <w:rsid w:val="008C37F6"/>
    <w:rsid w:val="008C6055"/>
    <w:rsid w:val="008C6E8C"/>
    <w:rsid w:val="008C774E"/>
    <w:rsid w:val="008D0FD5"/>
    <w:rsid w:val="008D1AFB"/>
    <w:rsid w:val="008D269E"/>
    <w:rsid w:val="008D2941"/>
    <w:rsid w:val="008D3C14"/>
    <w:rsid w:val="008E115B"/>
    <w:rsid w:val="008E1ACC"/>
    <w:rsid w:val="008E304A"/>
    <w:rsid w:val="008E3051"/>
    <w:rsid w:val="008E3390"/>
    <w:rsid w:val="008E33D8"/>
    <w:rsid w:val="008E3E7B"/>
    <w:rsid w:val="008E4339"/>
    <w:rsid w:val="008E4510"/>
    <w:rsid w:val="008E4C4C"/>
    <w:rsid w:val="008E4E29"/>
    <w:rsid w:val="008E5724"/>
    <w:rsid w:val="008E67F6"/>
    <w:rsid w:val="008E6AFD"/>
    <w:rsid w:val="008E725F"/>
    <w:rsid w:val="008E74E1"/>
    <w:rsid w:val="008F0D47"/>
    <w:rsid w:val="008F29E6"/>
    <w:rsid w:val="008F33DE"/>
    <w:rsid w:val="008F3AD4"/>
    <w:rsid w:val="008F48D5"/>
    <w:rsid w:val="008F5255"/>
    <w:rsid w:val="008F6672"/>
    <w:rsid w:val="008F6794"/>
    <w:rsid w:val="008F6AE1"/>
    <w:rsid w:val="008F6B83"/>
    <w:rsid w:val="008F6BDF"/>
    <w:rsid w:val="008F75DC"/>
    <w:rsid w:val="008F7D39"/>
    <w:rsid w:val="009020F0"/>
    <w:rsid w:val="0090217A"/>
    <w:rsid w:val="00902541"/>
    <w:rsid w:val="0090331C"/>
    <w:rsid w:val="009038BB"/>
    <w:rsid w:val="00905A05"/>
    <w:rsid w:val="009062BF"/>
    <w:rsid w:val="009066A2"/>
    <w:rsid w:val="00907D97"/>
    <w:rsid w:val="00910114"/>
    <w:rsid w:val="0091074E"/>
    <w:rsid w:val="0091225E"/>
    <w:rsid w:val="009122A7"/>
    <w:rsid w:val="00913B16"/>
    <w:rsid w:val="009141AB"/>
    <w:rsid w:val="00914795"/>
    <w:rsid w:val="00914B64"/>
    <w:rsid w:val="009157E8"/>
    <w:rsid w:val="00917133"/>
    <w:rsid w:val="009174F1"/>
    <w:rsid w:val="009178DC"/>
    <w:rsid w:val="00917B66"/>
    <w:rsid w:val="00917C36"/>
    <w:rsid w:val="00921359"/>
    <w:rsid w:val="0092136C"/>
    <w:rsid w:val="00921393"/>
    <w:rsid w:val="00921845"/>
    <w:rsid w:val="00921EC0"/>
    <w:rsid w:val="00923778"/>
    <w:rsid w:val="009239C0"/>
    <w:rsid w:val="00925B15"/>
    <w:rsid w:val="0092712A"/>
    <w:rsid w:val="0092748F"/>
    <w:rsid w:val="00927564"/>
    <w:rsid w:val="009277C9"/>
    <w:rsid w:val="00931712"/>
    <w:rsid w:val="00932977"/>
    <w:rsid w:val="00933EBD"/>
    <w:rsid w:val="00934153"/>
    <w:rsid w:val="009350E2"/>
    <w:rsid w:val="00935BFF"/>
    <w:rsid w:val="0093668D"/>
    <w:rsid w:val="00936C11"/>
    <w:rsid w:val="009374E2"/>
    <w:rsid w:val="009409DC"/>
    <w:rsid w:val="00940C89"/>
    <w:rsid w:val="00941567"/>
    <w:rsid w:val="00941F3C"/>
    <w:rsid w:val="0094335A"/>
    <w:rsid w:val="00943802"/>
    <w:rsid w:val="00944210"/>
    <w:rsid w:val="00944C80"/>
    <w:rsid w:val="009454A4"/>
    <w:rsid w:val="0094574C"/>
    <w:rsid w:val="0095160D"/>
    <w:rsid w:val="00951C0D"/>
    <w:rsid w:val="00952555"/>
    <w:rsid w:val="00952E25"/>
    <w:rsid w:val="009534E6"/>
    <w:rsid w:val="0095389F"/>
    <w:rsid w:val="00954CF3"/>
    <w:rsid w:val="00955FAE"/>
    <w:rsid w:val="0095658C"/>
    <w:rsid w:val="00956DE2"/>
    <w:rsid w:val="00956E9F"/>
    <w:rsid w:val="00957357"/>
    <w:rsid w:val="00961023"/>
    <w:rsid w:val="0096145B"/>
    <w:rsid w:val="0096226F"/>
    <w:rsid w:val="009636AA"/>
    <w:rsid w:val="00963ED2"/>
    <w:rsid w:val="0096456E"/>
    <w:rsid w:val="00964B14"/>
    <w:rsid w:val="00965E90"/>
    <w:rsid w:val="00966933"/>
    <w:rsid w:val="009671D3"/>
    <w:rsid w:val="00967E2C"/>
    <w:rsid w:val="009700E3"/>
    <w:rsid w:val="00970796"/>
    <w:rsid w:val="0097159C"/>
    <w:rsid w:val="0097168A"/>
    <w:rsid w:val="00973E4A"/>
    <w:rsid w:val="009740FF"/>
    <w:rsid w:val="0097418D"/>
    <w:rsid w:val="00975AE0"/>
    <w:rsid w:val="009765EA"/>
    <w:rsid w:val="00977297"/>
    <w:rsid w:val="0097736D"/>
    <w:rsid w:val="009774EE"/>
    <w:rsid w:val="009776A6"/>
    <w:rsid w:val="00977B0B"/>
    <w:rsid w:val="0098079B"/>
    <w:rsid w:val="00980A76"/>
    <w:rsid w:val="00980AFA"/>
    <w:rsid w:val="00981C3D"/>
    <w:rsid w:val="00981E67"/>
    <w:rsid w:val="009837C1"/>
    <w:rsid w:val="009842CF"/>
    <w:rsid w:val="009844FA"/>
    <w:rsid w:val="009848DE"/>
    <w:rsid w:val="00984EF7"/>
    <w:rsid w:val="00987562"/>
    <w:rsid w:val="009903CF"/>
    <w:rsid w:val="0099043A"/>
    <w:rsid w:val="00990FE3"/>
    <w:rsid w:val="00991FF7"/>
    <w:rsid w:val="00992406"/>
    <w:rsid w:val="00995871"/>
    <w:rsid w:val="00997F4E"/>
    <w:rsid w:val="009A01A9"/>
    <w:rsid w:val="009A0EDA"/>
    <w:rsid w:val="009A0EF8"/>
    <w:rsid w:val="009A2B4E"/>
    <w:rsid w:val="009A358F"/>
    <w:rsid w:val="009A4325"/>
    <w:rsid w:val="009A4A26"/>
    <w:rsid w:val="009A4AB6"/>
    <w:rsid w:val="009A6275"/>
    <w:rsid w:val="009A6A5E"/>
    <w:rsid w:val="009A6B0B"/>
    <w:rsid w:val="009A7DB6"/>
    <w:rsid w:val="009B0910"/>
    <w:rsid w:val="009B14EB"/>
    <w:rsid w:val="009B1624"/>
    <w:rsid w:val="009B1B36"/>
    <w:rsid w:val="009B26C7"/>
    <w:rsid w:val="009B38B8"/>
    <w:rsid w:val="009B400D"/>
    <w:rsid w:val="009B5964"/>
    <w:rsid w:val="009B5CB4"/>
    <w:rsid w:val="009B600B"/>
    <w:rsid w:val="009B7770"/>
    <w:rsid w:val="009C021B"/>
    <w:rsid w:val="009C04D1"/>
    <w:rsid w:val="009C0CDC"/>
    <w:rsid w:val="009C1DE0"/>
    <w:rsid w:val="009C3496"/>
    <w:rsid w:val="009C63C4"/>
    <w:rsid w:val="009C640B"/>
    <w:rsid w:val="009C650D"/>
    <w:rsid w:val="009D09D7"/>
    <w:rsid w:val="009D23E1"/>
    <w:rsid w:val="009D2981"/>
    <w:rsid w:val="009D2A3E"/>
    <w:rsid w:val="009D4E04"/>
    <w:rsid w:val="009D4F9E"/>
    <w:rsid w:val="009D55EB"/>
    <w:rsid w:val="009D5882"/>
    <w:rsid w:val="009D6FB2"/>
    <w:rsid w:val="009D72CE"/>
    <w:rsid w:val="009D7383"/>
    <w:rsid w:val="009E04D1"/>
    <w:rsid w:val="009E05A8"/>
    <w:rsid w:val="009E1556"/>
    <w:rsid w:val="009E15AD"/>
    <w:rsid w:val="009E2700"/>
    <w:rsid w:val="009E2948"/>
    <w:rsid w:val="009E4404"/>
    <w:rsid w:val="009E4513"/>
    <w:rsid w:val="009E4985"/>
    <w:rsid w:val="009E66F0"/>
    <w:rsid w:val="009F097E"/>
    <w:rsid w:val="009F0A83"/>
    <w:rsid w:val="009F21AC"/>
    <w:rsid w:val="009F4C7C"/>
    <w:rsid w:val="009F4D5F"/>
    <w:rsid w:val="009F5243"/>
    <w:rsid w:val="009F697E"/>
    <w:rsid w:val="00A0042E"/>
    <w:rsid w:val="00A00D47"/>
    <w:rsid w:val="00A01484"/>
    <w:rsid w:val="00A014BA"/>
    <w:rsid w:val="00A02B08"/>
    <w:rsid w:val="00A02C7F"/>
    <w:rsid w:val="00A03D9C"/>
    <w:rsid w:val="00A0440C"/>
    <w:rsid w:val="00A04F06"/>
    <w:rsid w:val="00A05726"/>
    <w:rsid w:val="00A06C6F"/>
    <w:rsid w:val="00A0794E"/>
    <w:rsid w:val="00A105B4"/>
    <w:rsid w:val="00A1086B"/>
    <w:rsid w:val="00A10896"/>
    <w:rsid w:val="00A10EE0"/>
    <w:rsid w:val="00A11B2B"/>
    <w:rsid w:val="00A12A2A"/>
    <w:rsid w:val="00A15310"/>
    <w:rsid w:val="00A157F0"/>
    <w:rsid w:val="00A158A2"/>
    <w:rsid w:val="00A162F4"/>
    <w:rsid w:val="00A16F67"/>
    <w:rsid w:val="00A173E7"/>
    <w:rsid w:val="00A179E9"/>
    <w:rsid w:val="00A20875"/>
    <w:rsid w:val="00A210C8"/>
    <w:rsid w:val="00A22F5D"/>
    <w:rsid w:val="00A25EBB"/>
    <w:rsid w:val="00A2625D"/>
    <w:rsid w:val="00A263C3"/>
    <w:rsid w:val="00A269FC"/>
    <w:rsid w:val="00A303CA"/>
    <w:rsid w:val="00A3214E"/>
    <w:rsid w:val="00A32156"/>
    <w:rsid w:val="00A33DC2"/>
    <w:rsid w:val="00A33E96"/>
    <w:rsid w:val="00A35105"/>
    <w:rsid w:val="00A35643"/>
    <w:rsid w:val="00A3690F"/>
    <w:rsid w:val="00A37CC5"/>
    <w:rsid w:val="00A40776"/>
    <w:rsid w:val="00A4260E"/>
    <w:rsid w:val="00A43C62"/>
    <w:rsid w:val="00A43DFE"/>
    <w:rsid w:val="00A469FC"/>
    <w:rsid w:val="00A47EDC"/>
    <w:rsid w:val="00A50BD7"/>
    <w:rsid w:val="00A511F6"/>
    <w:rsid w:val="00A513A0"/>
    <w:rsid w:val="00A5293D"/>
    <w:rsid w:val="00A55730"/>
    <w:rsid w:val="00A5601C"/>
    <w:rsid w:val="00A566DC"/>
    <w:rsid w:val="00A56E07"/>
    <w:rsid w:val="00A57038"/>
    <w:rsid w:val="00A5760E"/>
    <w:rsid w:val="00A6052D"/>
    <w:rsid w:val="00A608FC"/>
    <w:rsid w:val="00A61D05"/>
    <w:rsid w:val="00A61D30"/>
    <w:rsid w:val="00A63E7C"/>
    <w:rsid w:val="00A640E9"/>
    <w:rsid w:val="00A7029B"/>
    <w:rsid w:val="00A7040F"/>
    <w:rsid w:val="00A70ACE"/>
    <w:rsid w:val="00A7102B"/>
    <w:rsid w:val="00A715E9"/>
    <w:rsid w:val="00A72514"/>
    <w:rsid w:val="00A72637"/>
    <w:rsid w:val="00A72B02"/>
    <w:rsid w:val="00A73942"/>
    <w:rsid w:val="00A73A05"/>
    <w:rsid w:val="00A748FD"/>
    <w:rsid w:val="00A749BD"/>
    <w:rsid w:val="00A74E32"/>
    <w:rsid w:val="00A75B62"/>
    <w:rsid w:val="00A7622B"/>
    <w:rsid w:val="00A76F58"/>
    <w:rsid w:val="00A77FF9"/>
    <w:rsid w:val="00A800AE"/>
    <w:rsid w:val="00A8022B"/>
    <w:rsid w:val="00A805CC"/>
    <w:rsid w:val="00A80C3C"/>
    <w:rsid w:val="00A80DB2"/>
    <w:rsid w:val="00A8109E"/>
    <w:rsid w:val="00A84000"/>
    <w:rsid w:val="00A84328"/>
    <w:rsid w:val="00A859B1"/>
    <w:rsid w:val="00A85C77"/>
    <w:rsid w:val="00A879D0"/>
    <w:rsid w:val="00A90925"/>
    <w:rsid w:val="00A90BAF"/>
    <w:rsid w:val="00A913AF"/>
    <w:rsid w:val="00A91E4D"/>
    <w:rsid w:val="00A92C4C"/>
    <w:rsid w:val="00A92DDC"/>
    <w:rsid w:val="00A9316C"/>
    <w:rsid w:val="00A934D2"/>
    <w:rsid w:val="00A93B98"/>
    <w:rsid w:val="00A93C5C"/>
    <w:rsid w:val="00A94595"/>
    <w:rsid w:val="00A94A64"/>
    <w:rsid w:val="00A95FDF"/>
    <w:rsid w:val="00A960E3"/>
    <w:rsid w:val="00A96393"/>
    <w:rsid w:val="00A96DC7"/>
    <w:rsid w:val="00A97BAE"/>
    <w:rsid w:val="00AA2CF5"/>
    <w:rsid w:val="00AA2E85"/>
    <w:rsid w:val="00AA311E"/>
    <w:rsid w:val="00AA3260"/>
    <w:rsid w:val="00AA38E4"/>
    <w:rsid w:val="00AA3D7C"/>
    <w:rsid w:val="00AA45D1"/>
    <w:rsid w:val="00AA4FA4"/>
    <w:rsid w:val="00AA5895"/>
    <w:rsid w:val="00AA5C7B"/>
    <w:rsid w:val="00AB25A7"/>
    <w:rsid w:val="00AB3DDA"/>
    <w:rsid w:val="00AB3EB1"/>
    <w:rsid w:val="00AB5058"/>
    <w:rsid w:val="00AB6220"/>
    <w:rsid w:val="00AC0A99"/>
    <w:rsid w:val="00AC32D4"/>
    <w:rsid w:val="00AC36A6"/>
    <w:rsid w:val="00AC433D"/>
    <w:rsid w:val="00AC51AF"/>
    <w:rsid w:val="00AD10EF"/>
    <w:rsid w:val="00AD11FB"/>
    <w:rsid w:val="00AD257F"/>
    <w:rsid w:val="00AD2E55"/>
    <w:rsid w:val="00AD3278"/>
    <w:rsid w:val="00AD3EFF"/>
    <w:rsid w:val="00AD44F6"/>
    <w:rsid w:val="00AD48AE"/>
    <w:rsid w:val="00AD5250"/>
    <w:rsid w:val="00AD66AB"/>
    <w:rsid w:val="00AD6E95"/>
    <w:rsid w:val="00AD6F8B"/>
    <w:rsid w:val="00AE1AF1"/>
    <w:rsid w:val="00AE2436"/>
    <w:rsid w:val="00AE2673"/>
    <w:rsid w:val="00AE4A85"/>
    <w:rsid w:val="00AF169F"/>
    <w:rsid w:val="00AF2369"/>
    <w:rsid w:val="00AF2F79"/>
    <w:rsid w:val="00AF38E7"/>
    <w:rsid w:val="00AF397D"/>
    <w:rsid w:val="00AF3FFE"/>
    <w:rsid w:val="00AF5230"/>
    <w:rsid w:val="00AF63ED"/>
    <w:rsid w:val="00AF7C26"/>
    <w:rsid w:val="00B004EF"/>
    <w:rsid w:val="00B00648"/>
    <w:rsid w:val="00B00C8E"/>
    <w:rsid w:val="00B0162A"/>
    <w:rsid w:val="00B016BE"/>
    <w:rsid w:val="00B01A0D"/>
    <w:rsid w:val="00B01D31"/>
    <w:rsid w:val="00B0204B"/>
    <w:rsid w:val="00B0487B"/>
    <w:rsid w:val="00B04DF5"/>
    <w:rsid w:val="00B04E9C"/>
    <w:rsid w:val="00B05CFA"/>
    <w:rsid w:val="00B06452"/>
    <w:rsid w:val="00B06D3A"/>
    <w:rsid w:val="00B110B3"/>
    <w:rsid w:val="00B11A4E"/>
    <w:rsid w:val="00B11FF8"/>
    <w:rsid w:val="00B1488B"/>
    <w:rsid w:val="00B14B0E"/>
    <w:rsid w:val="00B153AB"/>
    <w:rsid w:val="00B15569"/>
    <w:rsid w:val="00B15864"/>
    <w:rsid w:val="00B17FCD"/>
    <w:rsid w:val="00B22397"/>
    <w:rsid w:val="00B22A00"/>
    <w:rsid w:val="00B22BBD"/>
    <w:rsid w:val="00B23B0C"/>
    <w:rsid w:val="00B24CE4"/>
    <w:rsid w:val="00B25096"/>
    <w:rsid w:val="00B2587A"/>
    <w:rsid w:val="00B26DCE"/>
    <w:rsid w:val="00B27171"/>
    <w:rsid w:val="00B27F7E"/>
    <w:rsid w:val="00B30C8D"/>
    <w:rsid w:val="00B32768"/>
    <w:rsid w:val="00B33151"/>
    <w:rsid w:val="00B33332"/>
    <w:rsid w:val="00B3351E"/>
    <w:rsid w:val="00B33C19"/>
    <w:rsid w:val="00B3538C"/>
    <w:rsid w:val="00B36978"/>
    <w:rsid w:val="00B40362"/>
    <w:rsid w:val="00B403F7"/>
    <w:rsid w:val="00B4062E"/>
    <w:rsid w:val="00B4077D"/>
    <w:rsid w:val="00B41FC1"/>
    <w:rsid w:val="00B43448"/>
    <w:rsid w:val="00B43BF6"/>
    <w:rsid w:val="00B46CD0"/>
    <w:rsid w:val="00B47400"/>
    <w:rsid w:val="00B50207"/>
    <w:rsid w:val="00B50722"/>
    <w:rsid w:val="00B533E8"/>
    <w:rsid w:val="00B54F9F"/>
    <w:rsid w:val="00B567B6"/>
    <w:rsid w:val="00B56FB6"/>
    <w:rsid w:val="00B57223"/>
    <w:rsid w:val="00B57F7D"/>
    <w:rsid w:val="00B60579"/>
    <w:rsid w:val="00B606EA"/>
    <w:rsid w:val="00B607AF"/>
    <w:rsid w:val="00B61564"/>
    <w:rsid w:val="00B62A5F"/>
    <w:rsid w:val="00B62F26"/>
    <w:rsid w:val="00B63B65"/>
    <w:rsid w:val="00B64031"/>
    <w:rsid w:val="00B645DE"/>
    <w:rsid w:val="00B648C1"/>
    <w:rsid w:val="00B66604"/>
    <w:rsid w:val="00B667DC"/>
    <w:rsid w:val="00B66D87"/>
    <w:rsid w:val="00B67013"/>
    <w:rsid w:val="00B679E8"/>
    <w:rsid w:val="00B7196B"/>
    <w:rsid w:val="00B71DC5"/>
    <w:rsid w:val="00B72349"/>
    <w:rsid w:val="00B734C9"/>
    <w:rsid w:val="00B73C52"/>
    <w:rsid w:val="00B757B5"/>
    <w:rsid w:val="00B766D8"/>
    <w:rsid w:val="00B77D0C"/>
    <w:rsid w:val="00B82018"/>
    <w:rsid w:val="00B824D9"/>
    <w:rsid w:val="00B825C9"/>
    <w:rsid w:val="00B8439B"/>
    <w:rsid w:val="00B84A96"/>
    <w:rsid w:val="00B85C33"/>
    <w:rsid w:val="00B879B0"/>
    <w:rsid w:val="00B87DD3"/>
    <w:rsid w:val="00B91878"/>
    <w:rsid w:val="00B93717"/>
    <w:rsid w:val="00B940F9"/>
    <w:rsid w:val="00B9563A"/>
    <w:rsid w:val="00B95AB6"/>
    <w:rsid w:val="00B963E8"/>
    <w:rsid w:val="00B9694D"/>
    <w:rsid w:val="00B96BBA"/>
    <w:rsid w:val="00B96E64"/>
    <w:rsid w:val="00BA1248"/>
    <w:rsid w:val="00BA1E16"/>
    <w:rsid w:val="00BA1E48"/>
    <w:rsid w:val="00BA390E"/>
    <w:rsid w:val="00BA4FA6"/>
    <w:rsid w:val="00BA57C1"/>
    <w:rsid w:val="00BA66C8"/>
    <w:rsid w:val="00BA7334"/>
    <w:rsid w:val="00BA7DDA"/>
    <w:rsid w:val="00BB06F2"/>
    <w:rsid w:val="00BB192E"/>
    <w:rsid w:val="00BB1A4D"/>
    <w:rsid w:val="00BB2A11"/>
    <w:rsid w:val="00BB4BE9"/>
    <w:rsid w:val="00BB639E"/>
    <w:rsid w:val="00BB69EC"/>
    <w:rsid w:val="00BB6DFA"/>
    <w:rsid w:val="00BB709A"/>
    <w:rsid w:val="00BB786D"/>
    <w:rsid w:val="00BC1EC0"/>
    <w:rsid w:val="00BC2352"/>
    <w:rsid w:val="00BC282C"/>
    <w:rsid w:val="00BC3416"/>
    <w:rsid w:val="00BC3D80"/>
    <w:rsid w:val="00BC5DC6"/>
    <w:rsid w:val="00BC6D64"/>
    <w:rsid w:val="00BD0480"/>
    <w:rsid w:val="00BD2302"/>
    <w:rsid w:val="00BD2ABA"/>
    <w:rsid w:val="00BD2B4A"/>
    <w:rsid w:val="00BD3143"/>
    <w:rsid w:val="00BD4139"/>
    <w:rsid w:val="00BD5F86"/>
    <w:rsid w:val="00BD6807"/>
    <w:rsid w:val="00BD6D75"/>
    <w:rsid w:val="00BD7CC1"/>
    <w:rsid w:val="00BE2BA2"/>
    <w:rsid w:val="00BE30BB"/>
    <w:rsid w:val="00BE38AF"/>
    <w:rsid w:val="00BE573B"/>
    <w:rsid w:val="00BE61C9"/>
    <w:rsid w:val="00BE6D50"/>
    <w:rsid w:val="00BE719B"/>
    <w:rsid w:val="00BF10F1"/>
    <w:rsid w:val="00BF1131"/>
    <w:rsid w:val="00BF243A"/>
    <w:rsid w:val="00BF5176"/>
    <w:rsid w:val="00BF5A80"/>
    <w:rsid w:val="00BF5BB2"/>
    <w:rsid w:val="00BF6093"/>
    <w:rsid w:val="00BF63A5"/>
    <w:rsid w:val="00BF7707"/>
    <w:rsid w:val="00C000B5"/>
    <w:rsid w:val="00C0133D"/>
    <w:rsid w:val="00C019C2"/>
    <w:rsid w:val="00C03BB9"/>
    <w:rsid w:val="00C04435"/>
    <w:rsid w:val="00C051F6"/>
    <w:rsid w:val="00C058F4"/>
    <w:rsid w:val="00C05C62"/>
    <w:rsid w:val="00C0669C"/>
    <w:rsid w:val="00C12107"/>
    <w:rsid w:val="00C1243A"/>
    <w:rsid w:val="00C1289E"/>
    <w:rsid w:val="00C12A66"/>
    <w:rsid w:val="00C1600A"/>
    <w:rsid w:val="00C160EC"/>
    <w:rsid w:val="00C16D18"/>
    <w:rsid w:val="00C170A6"/>
    <w:rsid w:val="00C1714A"/>
    <w:rsid w:val="00C202F6"/>
    <w:rsid w:val="00C23467"/>
    <w:rsid w:val="00C2368B"/>
    <w:rsid w:val="00C23CC7"/>
    <w:rsid w:val="00C23D48"/>
    <w:rsid w:val="00C240AC"/>
    <w:rsid w:val="00C243A1"/>
    <w:rsid w:val="00C2538D"/>
    <w:rsid w:val="00C25515"/>
    <w:rsid w:val="00C263B2"/>
    <w:rsid w:val="00C26DCF"/>
    <w:rsid w:val="00C30C9E"/>
    <w:rsid w:val="00C323E6"/>
    <w:rsid w:val="00C35BCB"/>
    <w:rsid w:val="00C36DB5"/>
    <w:rsid w:val="00C37B69"/>
    <w:rsid w:val="00C37FA9"/>
    <w:rsid w:val="00C400DB"/>
    <w:rsid w:val="00C400E7"/>
    <w:rsid w:val="00C4088C"/>
    <w:rsid w:val="00C411CD"/>
    <w:rsid w:val="00C41C2C"/>
    <w:rsid w:val="00C43737"/>
    <w:rsid w:val="00C44AD9"/>
    <w:rsid w:val="00C45C85"/>
    <w:rsid w:val="00C46265"/>
    <w:rsid w:val="00C47578"/>
    <w:rsid w:val="00C47F3C"/>
    <w:rsid w:val="00C50E37"/>
    <w:rsid w:val="00C5152E"/>
    <w:rsid w:val="00C5200B"/>
    <w:rsid w:val="00C52301"/>
    <w:rsid w:val="00C52770"/>
    <w:rsid w:val="00C538A3"/>
    <w:rsid w:val="00C543FA"/>
    <w:rsid w:val="00C5453F"/>
    <w:rsid w:val="00C54B18"/>
    <w:rsid w:val="00C54F92"/>
    <w:rsid w:val="00C55E4A"/>
    <w:rsid w:val="00C56143"/>
    <w:rsid w:val="00C56830"/>
    <w:rsid w:val="00C56930"/>
    <w:rsid w:val="00C57F6C"/>
    <w:rsid w:val="00C60598"/>
    <w:rsid w:val="00C61319"/>
    <w:rsid w:val="00C62ACA"/>
    <w:rsid w:val="00C62E96"/>
    <w:rsid w:val="00C6385A"/>
    <w:rsid w:val="00C641EB"/>
    <w:rsid w:val="00C64D24"/>
    <w:rsid w:val="00C65402"/>
    <w:rsid w:val="00C669D7"/>
    <w:rsid w:val="00C66DD0"/>
    <w:rsid w:val="00C66F55"/>
    <w:rsid w:val="00C67267"/>
    <w:rsid w:val="00C67458"/>
    <w:rsid w:val="00C700E7"/>
    <w:rsid w:val="00C70658"/>
    <w:rsid w:val="00C70924"/>
    <w:rsid w:val="00C70DD2"/>
    <w:rsid w:val="00C71306"/>
    <w:rsid w:val="00C72980"/>
    <w:rsid w:val="00C742B8"/>
    <w:rsid w:val="00C74CBF"/>
    <w:rsid w:val="00C74DFF"/>
    <w:rsid w:val="00C76190"/>
    <w:rsid w:val="00C76304"/>
    <w:rsid w:val="00C76397"/>
    <w:rsid w:val="00C77453"/>
    <w:rsid w:val="00C774DD"/>
    <w:rsid w:val="00C80004"/>
    <w:rsid w:val="00C80878"/>
    <w:rsid w:val="00C80889"/>
    <w:rsid w:val="00C80E5C"/>
    <w:rsid w:val="00C80FDB"/>
    <w:rsid w:val="00C81D70"/>
    <w:rsid w:val="00C820A2"/>
    <w:rsid w:val="00C82F0A"/>
    <w:rsid w:val="00C83028"/>
    <w:rsid w:val="00C83413"/>
    <w:rsid w:val="00C855DA"/>
    <w:rsid w:val="00C85E0F"/>
    <w:rsid w:val="00C866C6"/>
    <w:rsid w:val="00C86AE7"/>
    <w:rsid w:val="00C87A05"/>
    <w:rsid w:val="00C90132"/>
    <w:rsid w:val="00C92CA1"/>
    <w:rsid w:val="00C92F8F"/>
    <w:rsid w:val="00C93026"/>
    <w:rsid w:val="00C93FCF"/>
    <w:rsid w:val="00C941FE"/>
    <w:rsid w:val="00C9464E"/>
    <w:rsid w:val="00C94EC1"/>
    <w:rsid w:val="00C95E42"/>
    <w:rsid w:val="00C9616A"/>
    <w:rsid w:val="00C9771F"/>
    <w:rsid w:val="00C97957"/>
    <w:rsid w:val="00CA028D"/>
    <w:rsid w:val="00CA26EF"/>
    <w:rsid w:val="00CA2B53"/>
    <w:rsid w:val="00CA2FAA"/>
    <w:rsid w:val="00CA3B38"/>
    <w:rsid w:val="00CA3E9B"/>
    <w:rsid w:val="00CA4625"/>
    <w:rsid w:val="00CA4C81"/>
    <w:rsid w:val="00CA4C8E"/>
    <w:rsid w:val="00CA4F3F"/>
    <w:rsid w:val="00CA686F"/>
    <w:rsid w:val="00CA7CA5"/>
    <w:rsid w:val="00CA7ECB"/>
    <w:rsid w:val="00CB1436"/>
    <w:rsid w:val="00CB31FF"/>
    <w:rsid w:val="00CB39FD"/>
    <w:rsid w:val="00CB3CFD"/>
    <w:rsid w:val="00CB3D50"/>
    <w:rsid w:val="00CB4187"/>
    <w:rsid w:val="00CB4966"/>
    <w:rsid w:val="00CB4D41"/>
    <w:rsid w:val="00CB5533"/>
    <w:rsid w:val="00CB553A"/>
    <w:rsid w:val="00CB6A1D"/>
    <w:rsid w:val="00CB6C89"/>
    <w:rsid w:val="00CB7F71"/>
    <w:rsid w:val="00CC0054"/>
    <w:rsid w:val="00CC03E3"/>
    <w:rsid w:val="00CC0C62"/>
    <w:rsid w:val="00CC0F66"/>
    <w:rsid w:val="00CC1882"/>
    <w:rsid w:val="00CC1BD9"/>
    <w:rsid w:val="00CC2930"/>
    <w:rsid w:val="00CC420D"/>
    <w:rsid w:val="00CC4CE3"/>
    <w:rsid w:val="00CC4E5F"/>
    <w:rsid w:val="00CC689C"/>
    <w:rsid w:val="00CC72FC"/>
    <w:rsid w:val="00CC77D6"/>
    <w:rsid w:val="00CC794A"/>
    <w:rsid w:val="00CC7A19"/>
    <w:rsid w:val="00CD10AB"/>
    <w:rsid w:val="00CD174E"/>
    <w:rsid w:val="00CD18DA"/>
    <w:rsid w:val="00CD2277"/>
    <w:rsid w:val="00CD3CEC"/>
    <w:rsid w:val="00CD7BDF"/>
    <w:rsid w:val="00CE0276"/>
    <w:rsid w:val="00CE0A20"/>
    <w:rsid w:val="00CE132E"/>
    <w:rsid w:val="00CE251F"/>
    <w:rsid w:val="00CE2A37"/>
    <w:rsid w:val="00CE34AB"/>
    <w:rsid w:val="00CE5189"/>
    <w:rsid w:val="00CE546C"/>
    <w:rsid w:val="00CE6AF2"/>
    <w:rsid w:val="00CE7CF8"/>
    <w:rsid w:val="00CF0DC4"/>
    <w:rsid w:val="00CF1282"/>
    <w:rsid w:val="00CF143E"/>
    <w:rsid w:val="00CF248C"/>
    <w:rsid w:val="00CF2673"/>
    <w:rsid w:val="00CF2D5C"/>
    <w:rsid w:val="00CF33E9"/>
    <w:rsid w:val="00CF35C9"/>
    <w:rsid w:val="00CF45B5"/>
    <w:rsid w:val="00CF52A4"/>
    <w:rsid w:val="00CF54A6"/>
    <w:rsid w:val="00CF5FED"/>
    <w:rsid w:val="00CF61C7"/>
    <w:rsid w:val="00CF6ECC"/>
    <w:rsid w:val="00CF729E"/>
    <w:rsid w:val="00CF72ED"/>
    <w:rsid w:val="00CF78F0"/>
    <w:rsid w:val="00D00D6F"/>
    <w:rsid w:val="00D01386"/>
    <w:rsid w:val="00D0145C"/>
    <w:rsid w:val="00D01E9C"/>
    <w:rsid w:val="00D0275E"/>
    <w:rsid w:val="00D03D9E"/>
    <w:rsid w:val="00D051F9"/>
    <w:rsid w:val="00D05A31"/>
    <w:rsid w:val="00D06016"/>
    <w:rsid w:val="00D06541"/>
    <w:rsid w:val="00D06848"/>
    <w:rsid w:val="00D07A28"/>
    <w:rsid w:val="00D1294B"/>
    <w:rsid w:val="00D13730"/>
    <w:rsid w:val="00D13C0C"/>
    <w:rsid w:val="00D152DF"/>
    <w:rsid w:val="00D158DA"/>
    <w:rsid w:val="00D15F02"/>
    <w:rsid w:val="00D163FE"/>
    <w:rsid w:val="00D16747"/>
    <w:rsid w:val="00D16938"/>
    <w:rsid w:val="00D16EFE"/>
    <w:rsid w:val="00D2156D"/>
    <w:rsid w:val="00D22042"/>
    <w:rsid w:val="00D23B17"/>
    <w:rsid w:val="00D23FB2"/>
    <w:rsid w:val="00D25F38"/>
    <w:rsid w:val="00D26642"/>
    <w:rsid w:val="00D312DB"/>
    <w:rsid w:val="00D322DD"/>
    <w:rsid w:val="00D32C38"/>
    <w:rsid w:val="00D32ECC"/>
    <w:rsid w:val="00D333B4"/>
    <w:rsid w:val="00D341D5"/>
    <w:rsid w:val="00D37768"/>
    <w:rsid w:val="00D37979"/>
    <w:rsid w:val="00D40BDF"/>
    <w:rsid w:val="00D42C07"/>
    <w:rsid w:val="00D42F27"/>
    <w:rsid w:val="00D43DC7"/>
    <w:rsid w:val="00D451FF"/>
    <w:rsid w:val="00D4637D"/>
    <w:rsid w:val="00D47A62"/>
    <w:rsid w:val="00D47CA1"/>
    <w:rsid w:val="00D47EED"/>
    <w:rsid w:val="00D50960"/>
    <w:rsid w:val="00D50E6E"/>
    <w:rsid w:val="00D52811"/>
    <w:rsid w:val="00D52AE7"/>
    <w:rsid w:val="00D5402B"/>
    <w:rsid w:val="00D55B7F"/>
    <w:rsid w:val="00D578EF"/>
    <w:rsid w:val="00D61B94"/>
    <w:rsid w:val="00D62A22"/>
    <w:rsid w:val="00D63D8C"/>
    <w:rsid w:val="00D63E3B"/>
    <w:rsid w:val="00D64285"/>
    <w:rsid w:val="00D64955"/>
    <w:rsid w:val="00D64EA6"/>
    <w:rsid w:val="00D67124"/>
    <w:rsid w:val="00D67DD9"/>
    <w:rsid w:val="00D71022"/>
    <w:rsid w:val="00D71117"/>
    <w:rsid w:val="00D71769"/>
    <w:rsid w:val="00D72226"/>
    <w:rsid w:val="00D73A7A"/>
    <w:rsid w:val="00D745BD"/>
    <w:rsid w:val="00D7498D"/>
    <w:rsid w:val="00D74A90"/>
    <w:rsid w:val="00D75A47"/>
    <w:rsid w:val="00D7615A"/>
    <w:rsid w:val="00D77961"/>
    <w:rsid w:val="00D81103"/>
    <w:rsid w:val="00D820E0"/>
    <w:rsid w:val="00D8245C"/>
    <w:rsid w:val="00D8381D"/>
    <w:rsid w:val="00D85973"/>
    <w:rsid w:val="00D86227"/>
    <w:rsid w:val="00D866B0"/>
    <w:rsid w:val="00D86840"/>
    <w:rsid w:val="00D86F19"/>
    <w:rsid w:val="00D9054D"/>
    <w:rsid w:val="00D90FE8"/>
    <w:rsid w:val="00D9306F"/>
    <w:rsid w:val="00D93E4F"/>
    <w:rsid w:val="00D94239"/>
    <w:rsid w:val="00D94343"/>
    <w:rsid w:val="00D95F18"/>
    <w:rsid w:val="00D97254"/>
    <w:rsid w:val="00D97A36"/>
    <w:rsid w:val="00DA20F7"/>
    <w:rsid w:val="00DA3532"/>
    <w:rsid w:val="00DA3F25"/>
    <w:rsid w:val="00DA4DDA"/>
    <w:rsid w:val="00DA6E7C"/>
    <w:rsid w:val="00DA6F44"/>
    <w:rsid w:val="00DA7096"/>
    <w:rsid w:val="00DA73F6"/>
    <w:rsid w:val="00DA75E7"/>
    <w:rsid w:val="00DB055C"/>
    <w:rsid w:val="00DB1B73"/>
    <w:rsid w:val="00DB2BF3"/>
    <w:rsid w:val="00DB41D3"/>
    <w:rsid w:val="00DB4F1B"/>
    <w:rsid w:val="00DB6D13"/>
    <w:rsid w:val="00DB725E"/>
    <w:rsid w:val="00DB7B87"/>
    <w:rsid w:val="00DC04BB"/>
    <w:rsid w:val="00DC0B69"/>
    <w:rsid w:val="00DC0CB2"/>
    <w:rsid w:val="00DC1AAE"/>
    <w:rsid w:val="00DC20E8"/>
    <w:rsid w:val="00DC3B69"/>
    <w:rsid w:val="00DC47FC"/>
    <w:rsid w:val="00DC5A5B"/>
    <w:rsid w:val="00DC659F"/>
    <w:rsid w:val="00DC75BC"/>
    <w:rsid w:val="00DD035A"/>
    <w:rsid w:val="00DD1BBC"/>
    <w:rsid w:val="00DD2D28"/>
    <w:rsid w:val="00DD3213"/>
    <w:rsid w:val="00DD3C4E"/>
    <w:rsid w:val="00DD4679"/>
    <w:rsid w:val="00DD4AD2"/>
    <w:rsid w:val="00DD5061"/>
    <w:rsid w:val="00DD5565"/>
    <w:rsid w:val="00DD5DAA"/>
    <w:rsid w:val="00DD7058"/>
    <w:rsid w:val="00DD7DF7"/>
    <w:rsid w:val="00DE27DC"/>
    <w:rsid w:val="00DE29DA"/>
    <w:rsid w:val="00DE2E66"/>
    <w:rsid w:val="00DE2EEC"/>
    <w:rsid w:val="00DE405C"/>
    <w:rsid w:val="00DE451B"/>
    <w:rsid w:val="00DE4950"/>
    <w:rsid w:val="00DE53AA"/>
    <w:rsid w:val="00DE6F40"/>
    <w:rsid w:val="00DE70D1"/>
    <w:rsid w:val="00DE7124"/>
    <w:rsid w:val="00DE7C7A"/>
    <w:rsid w:val="00DE7E98"/>
    <w:rsid w:val="00DF0F22"/>
    <w:rsid w:val="00DF1941"/>
    <w:rsid w:val="00DF48FD"/>
    <w:rsid w:val="00DF4C75"/>
    <w:rsid w:val="00DF5408"/>
    <w:rsid w:val="00E00051"/>
    <w:rsid w:val="00E0061D"/>
    <w:rsid w:val="00E00A8E"/>
    <w:rsid w:val="00E01EF3"/>
    <w:rsid w:val="00E02626"/>
    <w:rsid w:val="00E031AD"/>
    <w:rsid w:val="00E0334E"/>
    <w:rsid w:val="00E03BAC"/>
    <w:rsid w:val="00E03F4C"/>
    <w:rsid w:val="00E042FF"/>
    <w:rsid w:val="00E05459"/>
    <w:rsid w:val="00E061EF"/>
    <w:rsid w:val="00E066CE"/>
    <w:rsid w:val="00E06F75"/>
    <w:rsid w:val="00E0739E"/>
    <w:rsid w:val="00E07ABF"/>
    <w:rsid w:val="00E10736"/>
    <w:rsid w:val="00E10F99"/>
    <w:rsid w:val="00E1342C"/>
    <w:rsid w:val="00E1368D"/>
    <w:rsid w:val="00E13EDE"/>
    <w:rsid w:val="00E14012"/>
    <w:rsid w:val="00E1449B"/>
    <w:rsid w:val="00E14575"/>
    <w:rsid w:val="00E145D5"/>
    <w:rsid w:val="00E1498F"/>
    <w:rsid w:val="00E167D9"/>
    <w:rsid w:val="00E21103"/>
    <w:rsid w:val="00E22914"/>
    <w:rsid w:val="00E22953"/>
    <w:rsid w:val="00E24423"/>
    <w:rsid w:val="00E24B35"/>
    <w:rsid w:val="00E24EFF"/>
    <w:rsid w:val="00E251EF"/>
    <w:rsid w:val="00E262AA"/>
    <w:rsid w:val="00E26B0E"/>
    <w:rsid w:val="00E26C9D"/>
    <w:rsid w:val="00E2767E"/>
    <w:rsid w:val="00E30185"/>
    <w:rsid w:val="00E305F9"/>
    <w:rsid w:val="00E33A54"/>
    <w:rsid w:val="00E3482D"/>
    <w:rsid w:val="00E35654"/>
    <w:rsid w:val="00E36D30"/>
    <w:rsid w:val="00E4049C"/>
    <w:rsid w:val="00E40964"/>
    <w:rsid w:val="00E40ACF"/>
    <w:rsid w:val="00E426DA"/>
    <w:rsid w:val="00E42E97"/>
    <w:rsid w:val="00E43380"/>
    <w:rsid w:val="00E43AF4"/>
    <w:rsid w:val="00E44EDF"/>
    <w:rsid w:val="00E4699F"/>
    <w:rsid w:val="00E47487"/>
    <w:rsid w:val="00E50189"/>
    <w:rsid w:val="00E50254"/>
    <w:rsid w:val="00E52C0D"/>
    <w:rsid w:val="00E57449"/>
    <w:rsid w:val="00E632E4"/>
    <w:rsid w:val="00E6348D"/>
    <w:rsid w:val="00E638CD"/>
    <w:rsid w:val="00E63D9B"/>
    <w:rsid w:val="00E64931"/>
    <w:rsid w:val="00E64A26"/>
    <w:rsid w:val="00E64DD9"/>
    <w:rsid w:val="00E6580D"/>
    <w:rsid w:val="00E65A20"/>
    <w:rsid w:val="00E663A7"/>
    <w:rsid w:val="00E66FB5"/>
    <w:rsid w:val="00E70589"/>
    <w:rsid w:val="00E72D14"/>
    <w:rsid w:val="00E74061"/>
    <w:rsid w:val="00E75610"/>
    <w:rsid w:val="00E75A3C"/>
    <w:rsid w:val="00E80274"/>
    <w:rsid w:val="00E805D0"/>
    <w:rsid w:val="00E81A10"/>
    <w:rsid w:val="00E81CE5"/>
    <w:rsid w:val="00E82681"/>
    <w:rsid w:val="00E8408F"/>
    <w:rsid w:val="00E84A5B"/>
    <w:rsid w:val="00E90FE1"/>
    <w:rsid w:val="00E919B7"/>
    <w:rsid w:val="00E92675"/>
    <w:rsid w:val="00E9458A"/>
    <w:rsid w:val="00EA1AEE"/>
    <w:rsid w:val="00EA45E1"/>
    <w:rsid w:val="00EA4A74"/>
    <w:rsid w:val="00EA50D4"/>
    <w:rsid w:val="00EA582D"/>
    <w:rsid w:val="00EA62B5"/>
    <w:rsid w:val="00EA6F58"/>
    <w:rsid w:val="00EB0A65"/>
    <w:rsid w:val="00EB0C94"/>
    <w:rsid w:val="00EB0F86"/>
    <w:rsid w:val="00EB373C"/>
    <w:rsid w:val="00EB3DC7"/>
    <w:rsid w:val="00EB5975"/>
    <w:rsid w:val="00EB5B38"/>
    <w:rsid w:val="00EB76C9"/>
    <w:rsid w:val="00EC201B"/>
    <w:rsid w:val="00EC3B9C"/>
    <w:rsid w:val="00EC59E9"/>
    <w:rsid w:val="00EC6149"/>
    <w:rsid w:val="00EC6848"/>
    <w:rsid w:val="00EC6C34"/>
    <w:rsid w:val="00EC7AC3"/>
    <w:rsid w:val="00ED019E"/>
    <w:rsid w:val="00ED12C7"/>
    <w:rsid w:val="00ED13DA"/>
    <w:rsid w:val="00ED15A7"/>
    <w:rsid w:val="00ED3B05"/>
    <w:rsid w:val="00ED4994"/>
    <w:rsid w:val="00ED4F24"/>
    <w:rsid w:val="00ED59FD"/>
    <w:rsid w:val="00ED5D1B"/>
    <w:rsid w:val="00ED7DD0"/>
    <w:rsid w:val="00EE0694"/>
    <w:rsid w:val="00EE113E"/>
    <w:rsid w:val="00EE179A"/>
    <w:rsid w:val="00EE3704"/>
    <w:rsid w:val="00EE3EE2"/>
    <w:rsid w:val="00EE4A42"/>
    <w:rsid w:val="00EE4EC9"/>
    <w:rsid w:val="00EE5ED3"/>
    <w:rsid w:val="00EE694A"/>
    <w:rsid w:val="00EE7FD9"/>
    <w:rsid w:val="00EF1E10"/>
    <w:rsid w:val="00EF2C25"/>
    <w:rsid w:val="00EF2C8D"/>
    <w:rsid w:val="00EF3118"/>
    <w:rsid w:val="00EF3490"/>
    <w:rsid w:val="00EF3595"/>
    <w:rsid w:val="00EF37D8"/>
    <w:rsid w:val="00EF3EAD"/>
    <w:rsid w:val="00EF3EFC"/>
    <w:rsid w:val="00EF6969"/>
    <w:rsid w:val="00EF6FEE"/>
    <w:rsid w:val="00EF703D"/>
    <w:rsid w:val="00EF729D"/>
    <w:rsid w:val="00F02033"/>
    <w:rsid w:val="00F03F53"/>
    <w:rsid w:val="00F054A9"/>
    <w:rsid w:val="00F05B39"/>
    <w:rsid w:val="00F05EB3"/>
    <w:rsid w:val="00F109DC"/>
    <w:rsid w:val="00F11A3A"/>
    <w:rsid w:val="00F11EA0"/>
    <w:rsid w:val="00F12044"/>
    <w:rsid w:val="00F12462"/>
    <w:rsid w:val="00F12E6E"/>
    <w:rsid w:val="00F15B7F"/>
    <w:rsid w:val="00F1633D"/>
    <w:rsid w:val="00F20845"/>
    <w:rsid w:val="00F21411"/>
    <w:rsid w:val="00F21B92"/>
    <w:rsid w:val="00F21E48"/>
    <w:rsid w:val="00F24D5C"/>
    <w:rsid w:val="00F25A73"/>
    <w:rsid w:val="00F27FBB"/>
    <w:rsid w:val="00F30554"/>
    <w:rsid w:val="00F3103C"/>
    <w:rsid w:val="00F3242F"/>
    <w:rsid w:val="00F341CB"/>
    <w:rsid w:val="00F341EF"/>
    <w:rsid w:val="00F34ABA"/>
    <w:rsid w:val="00F35A62"/>
    <w:rsid w:val="00F35C8B"/>
    <w:rsid w:val="00F362CA"/>
    <w:rsid w:val="00F363A1"/>
    <w:rsid w:val="00F370F0"/>
    <w:rsid w:val="00F37B1E"/>
    <w:rsid w:val="00F4064B"/>
    <w:rsid w:val="00F40BFA"/>
    <w:rsid w:val="00F423B6"/>
    <w:rsid w:val="00F42791"/>
    <w:rsid w:val="00F42CFE"/>
    <w:rsid w:val="00F4490F"/>
    <w:rsid w:val="00F44D63"/>
    <w:rsid w:val="00F459C1"/>
    <w:rsid w:val="00F45BD4"/>
    <w:rsid w:val="00F465D3"/>
    <w:rsid w:val="00F478E0"/>
    <w:rsid w:val="00F51927"/>
    <w:rsid w:val="00F54566"/>
    <w:rsid w:val="00F549B8"/>
    <w:rsid w:val="00F55EAB"/>
    <w:rsid w:val="00F5771F"/>
    <w:rsid w:val="00F577A3"/>
    <w:rsid w:val="00F605CE"/>
    <w:rsid w:val="00F6155B"/>
    <w:rsid w:val="00F62C05"/>
    <w:rsid w:val="00F62F39"/>
    <w:rsid w:val="00F6303B"/>
    <w:rsid w:val="00F64894"/>
    <w:rsid w:val="00F64CEE"/>
    <w:rsid w:val="00F666CD"/>
    <w:rsid w:val="00F66910"/>
    <w:rsid w:val="00F67015"/>
    <w:rsid w:val="00F676F6"/>
    <w:rsid w:val="00F71271"/>
    <w:rsid w:val="00F72795"/>
    <w:rsid w:val="00F72819"/>
    <w:rsid w:val="00F73C2C"/>
    <w:rsid w:val="00F7466D"/>
    <w:rsid w:val="00F74903"/>
    <w:rsid w:val="00F74F68"/>
    <w:rsid w:val="00F76416"/>
    <w:rsid w:val="00F7674C"/>
    <w:rsid w:val="00F76CD5"/>
    <w:rsid w:val="00F77670"/>
    <w:rsid w:val="00F8260B"/>
    <w:rsid w:val="00F83F67"/>
    <w:rsid w:val="00F846B3"/>
    <w:rsid w:val="00F84EEA"/>
    <w:rsid w:val="00F85833"/>
    <w:rsid w:val="00F858A2"/>
    <w:rsid w:val="00F85A4C"/>
    <w:rsid w:val="00F90404"/>
    <w:rsid w:val="00F9292A"/>
    <w:rsid w:val="00F93A2E"/>
    <w:rsid w:val="00F93BBD"/>
    <w:rsid w:val="00F93D14"/>
    <w:rsid w:val="00F94B31"/>
    <w:rsid w:val="00F94D6A"/>
    <w:rsid w:val="00F94E92"/>
    <w:rsid w:val="00F94F23"/>
    <w:rsid w:val="00F9611C"/>
    <w:rsid w:val="00FA036D"/>
    <w:rsid w:val="00FA0453"/>
    <w:rsid w:val="00FA1F8E"/>
    <w:rsid w:val="00FA2098"/>
    <w:rsid w:val="00FA21C6"/>
    <w:rsid w:val="00FA2790"/>
    <w:rsid w:val="00FA2D2F"/>
    <w:rsid w:val="00FA394D"/>
    <w:rsid w:val="00FA42F6"/>
    <w:rsid w:val="00FA43F9"/>
    <w:rsid w:val="00FA514E"/>
    <w:rsid w:val="00FA6C6D"/>
    <w:rsid w:val="00FA6F69"/>
    <w:rsid w:val="00FA7383"/>
    <w:rsid w:val="00FA78F4"/>
    <w:rsid w:val="00FB0D0F"/>
    <w:rsid w:val="00FB17E8"/>
    <w:rsid w:val="00FB1DA1"/>
    <w:rsid w:val="00FB2C1F"/>
    <w:rsid w:val="00FB411E"/>
    <w:rsid w:val="00FB5104"/>
    <w:rsid w:val="00FB7641"/>
    <w:rsid w:val="00FB7A30"/>
    <w:rsid w:val="00FC0427"/>
    <w:rsid w:val="00FC0491"/>
    <w:rsid w:val="00FC04E1"/>
    <w:rsid w:val="00FC1001"/>
    <w:rsid w:val="00FC1885"/>
    <w:rsid w:val="00FC1FCE"/>
    <w:rsid w:val="00FC2902"/>
    <w:rsid w:val="00FC3641"/>
    <w:rsid w:val="00FC4466"/>
    <w:rsid w:val="00FC782D"/>
    <w:rsid w:val="00FC7AB2"/>
    <w:rsid w:val="00FC7C61"/>
    <w:rsid w:val="00FD1B57"/>
    <w:rsid w:val="00FD2142"/>
    <w:rsid w:val="00FD277A"/>
    <w:rsid w:val="00FD2ED7"/>
    <w:rsid w:val="00FD308A"/>
    <w:rsid w:val="00FD4DB6"/>
    <w:rsid w:val="00FD501E"/>
    <w:rsid w:val="00FD5E89"/>
    <w:rsid w:val="00FE03F3"/>
    <w:rsid w:val="00FE098D"/>
    <w:rsid w:val="00FE14BB"/>
    <w:rsid w:val="00FE5706"/>
    <w:rsid w:val="00FE679E"/>
    <w:rsid w:val="00FE7E79"/>
    <w:rsid w:val="00FF0170"/>
    <w:rsid w:val="00FF1504"/>
    <w:rsid w:val="00FF184A"/>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2EFBAD"/>
  <w15:docId w15:val="{EAF6DCA8-0CDD-41B1-B9AD-A8A8C78F7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349"/>
    <w:pPr>
      <w:spacing w:after="160" w:line="259" w:lineRule="auto"/>
    </w:pPr>
    <w:rPr>
      <w:rFonts w:cs="Calibr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427CA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rsid w:val="00941F3C"/>
    <w:rPr>
      <w:color w:val="0563C1"/>
      <w:u w:val="single"/>
    </w:rPr>
  </w:style>
  <w:style w:type="paragraph" w:styleId="Prrafodelista">
    <w:name w:val="List Paragraph"/>
    <w:basedOn w:val="Normal"/>
    <w:uiPriority w:val="34"/>
    <w:qFormat/>
    <w:rsid w:val="00731318"/>
    <w:pPr>
      <w:spacing w:after="0" w:line="240" w:lineRule="auto"/>
      <w:ind w:left="720"/>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rsid w:val="009E15AD"/>
    <w:pPr>
      <w:suppressAutoHyphens/>
      <w:spacing w:after="0" w:line="100" w:lineRule="atLeast"/>
    </w:pPr>
    <w:rPr>
      <w:rFonts w:cs="Times New Roman"/>
      <w:sz w:val="24"/>
      <w:szCs w:val="24"/>
      <w:lang w:val="es-ES_tradnl" w:eastAsia="ar-SA"/>
    </w:rPr>
  </w:style>
  <w:style w:type="character" w:customStyle="1" w:styleId="TextoindependienteCar">
    <w:name w:val="Texto independiente Car"/>
    <w:basedOn w:val="Fuentedeprrafopredeter"/>
    <w:link w:val="Textoindependiente"/>
    <w:uiPriority w:val="99"/>
    <w:locked/>
    <w:rsid w:val="009E15AD"/>
    <w:rPr>
      <w:rFonts w:ascii="Times New Roman" w:eastAsia="Times New Roman" w:hAnsi="Times New Roman" w:cs="Times New Roman"/>
      <w:sz w:val="20"/>
      <w:szCs w:val="20"/>
      <w:lang w:val="es-ES_tradnl" w:eastAsia="ar-SA" w:bidi="ar-SA"/>
    </w:rPr>
  </w:style>
  <w:style w:type="paragraph" w:customStyle="1" w:styleId="Default">
    <w:name w:val="Default"/>
    <w:rsid w:val="009C640B"/>
    <w:pPr>
      <w:autoSpaceDE w:val="0"/>
      <w:autoSpaceDN w:val="0"/>
      <w:adjustRightInd w:val="0"/>
    </w:pPr>
    <w:rPr>
      <w:rFonts w:ascii="Arial" w:hAnsi="Arial" w:cs="Arial"/>
      <w:color w:val="000000"/>
      <w:sz w:val="24"/>
      <w:szCs w:val="24"/>
      <w:lang w:val="es-ES"/>
    </w:rPr>
  </w:style>
  <w:style w:type="table" w:styleId="Tabladelista4-nfasis6">
    <w:name w:val="List Table 4 Accent 6"/>
    <w:basedOn w:val="Tablanormal"/>
    <w:uiPriority w:val="49"/>
    <w:rsid w:val="006A5567"/>
    <w:rPr>
      <w:rFonts w:asciiTheme="minorHAnsi" w:eastAsiaTheme="minorHAnsi" w:hAnsiTheme="minorHAnsi" w:cstheme="minorBidi"/>
      <w:lang w:val="es-E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1">
    <w:name w:val="Tabla de cuadrícula 4 - Énfasis 61"/>
    <w:basedOn w:val="Tablanormal"/>
    <w:uiPriority w:val="49"/>
    <w:rsid w:val="001619CD"/>
    <w:rPr>
      <w:rFonts w:asciiTheme="minorHAnsi" w:eastAsiaTheme="minorHAnsi" w:hAnsiTheme="minorHAnsi" w:cstheme="minorBidi"/>
      <w:lang w:val="es-E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Encabezado">
    <w:name w:val="header"/>
    <w:basedOn w:val="Normal"/>
    <w:link w:val="EncabezadoCar"/>
    <w:uiPriority w:val="99"/>
    <w:unhideWhenUsed/>
    <w:rsid w:val="00B5722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7223"/>
    <w:rPr>
      <w:rFonts w:cs="Calibri"/>
      <w:lang w:val="es-ES"/>
    </w:rPr>
  </w:style>
  <w:style w:type="paragraph" w:styleId="Piedepgina">
    <w:name w:val="footer"/>
    <w:basedOn w:val="Normal"/>
    <w:link w:val="PiedepginaCar"/>
    <w:uiPriority w:val="99"/>
    <w:unhideWhenUsed/>
    <w:rsid w:val="00B5722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7223"/>
    <w:rPr>
      <w:rFonts w:cs="Calibri"/>
      <w:lang w:val="es-ES"/>
    </w:rPr>
  </w:style>
  <w:style w:type="paragraph" w:customStyle="1" w:styleId="Prrafobsico">
    <w:name w:val="[Párrafo básico]"/>
    <w:basedOn w:val="Normal"/>
    <w:uiPriority w:val="99"/>
    <w:rsid w:val="00A77FF9"/>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s-ES_tradnl"/>
    </w:rPr>
  </w:style>
  <w:style w:type="paragraph" w:styleId="Textonotapie">
    <w:name w:val="footnote text"/>
    <w:basedOn w:val="Normal"/>
    <w:link w:val="TextonotapieCar"/>
    <w:uiPriority w:val="99"/>
    <w:unhideWhenUsed/>
    <w:rsid w:val="00A77FF9"/>
    <w:pPr>
      <w:spacing w:after="0" w:line="240" w:lineRule="auto"/>
    </w:pPr>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rsid w:val="00A77FF9"/>
    <w:rPr>
      <w:rFonts w:asciiTheme="minorHAnsi" w:eastAsiaTheme="minorHAnsi" w:hAnsiTheme="minorHAnsi" w:cstheme="minorBidi"/>
      <w:sz w:val="20"/>
      <w:szCs w:val="20"/>
      <w:lang w:val="es-ES"/>
    </w:rPr>
  </w:style>
  <w:style w:type="character" w:styleId="Refdenotaalpie">
    <w:name w:val="footnote reference"/>
    <w:basedOn w:val="Fuentedeprrafopredeter"/>
    <w:uiPriority w:val="99"/>
    <w:unhideWhenUsed/>
    <w:rsid w:val="00A77FF9"/>
    <w:rPr>
      <w:vertAlign w:val="superscript"/>
    </w:rPr>
  </w:style>
  <w:style w:type="character" w:styleId="Refdecomentario">
    <w:name w:val="annotation reference"/>
    <w:basedOn w:val="Fuentedeprrafopredeter"/>
    <w:uiPriority w:val="99"/>
    <w:rsid w:val="009C63C4"/>
    <w:rPr>
      <w:sz w:val="16"/>
      <w:szCs w:val="16"/>
    </w:rPr>
  </w:style>
  <w:style w:type="paragraph" w:styleId="Textocomentario">
    <w:name w:val="annotation text"/>
    <w:basedOn w:val="Normal"/>
    <w:link w:val="TextocomentarioCar"/>
    <w:uiPriority w:val="99"/>
    <w:rsid w:val="009C63C4"/>
    <w:pPr>
      <w:spacing w:after="120" w:line="240" w:lineRule="auto"/>
    </w:pPr>
    <w:rPr>
      <w:rFonts w:cs="SimSun"/>
      <w:sz w:val="20"/>
      <w:szCs w:val="20"/>
    </w:rPr>
  </w:style>
  <w:style w:type="character" w:customStyle="1" w:styleId="TextocomentarioCar">
    <w:name w:val="Texto comentario Car"/>
    <w:basedOn w:val="Fuentedeprrafopredeter"/>
    <w:link w:val="Textocomentario"/>
    <w:uiPriority w:val="99"/>
    <w:rsid w:val="009C63C4"/>
    <w:rPr>
      <w:rFonts w:cs="SimSun"/>
      <w:sz w:val="20"/>
      <w:szCs w:val="20"/>
      <w:lang w:val="es-ES"/>
    </w:rPr>
  </w:style>
  <w:style w:type="paragraph" w:styleId="Textodeglobo">
    <w:name w:val="Balloon Text"/>
    <w:basedOn w:val="Normal"/>
    <w:link w:val="TextodegloboCar"/>
    <w:uiPriority w:val="99"/>
    <w:semiHidden/>
    <w:unhideWhenUsed/>
    <w:rsid w:val="009C63C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63C4"/>
    <w:rPr>
      <w:rFonts w:ascii="Segoe UI" w:hAnsi="Segoe UI" w:cs="Segoe UI"/>
      <w:sz w:val="18"/>
      <w:szCs w:val="18"/>
      <w:lang w:val="es-ES"/>
    </w:rPr>
  </w:style>
  <w:style w:type="paragraph" w:styleId="Asuntodelcomentario">
    <w:name w:val="annotation subject"/>
    <w:basedOn w:val="Textocomentario"/>
    <w:next w:val="Textocomentario"/>
    <w:link w:val="AsuntodelcomentarioCar"/>
    <w:uiPriority w:val="99"/>
    <w:rsid w:val="00B95AB6"/>
    <w:rPr>
      <w:b/>
      <w:bCs/>
    </w:rPr>
  </w:style>
  <w:style w:type="character" w:customStyle="1" w:styleId="AsuntodelcomentarioCar">
    <w:name w:val="Asunto del comentario Car"/>
    <w:basedOn w:val="TextocomentarioCar"/>
    <w:link w:val="Asuntodelcomentario"/>
    <w:uiPriority w:val="99"/>
    <w:rsid w:val="00B95AB6"/>
    <w:rPr>
      <w:rFonts w:cs="SimSun"/>
      <w:b/>
      <w:bCs/>
      <w:sz w:val="20"/>
      <w:szCs w:val="20"/>
      <w:lang w:val="es-ES"/>
    </w:rPr>
  </w:style>
  <w:style w:type="table" w:styleId="Tablaconcuadrcula">
    <w:name w:val="Table Grid"/>
    <w:basedOn w:val="Tablanormal"/>
    <w:uiPriority w:val="39"/>
    <w:locked/>
    <w:rsid w:val="0060288A"/>
    <w:rPr>
      <w:rFonts w:asciiTheme="minorHAnsi" w:eastAsiaTheme="minorHAnsi" w:hAnsiTheme="minorHAnsi" w:cstheme="minorBidi"/>
      <w:lang w:val="es-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82133">
      <w:bodyDiv w:val="1"/>
      <w:marLeft w:val="0"/>
      <w:marRight w:val="0"/>
      <w:marTop w:val="0"/>
      <w:marBottom w:val="0"/>
      <w:divBdr>
        <w:top w:val="none" w:sz="0" w:space="0" w:color="auto"/>
        <w:left w:val="none" w:sz="0" w:space="0" w:color="auto"/>
        <w:bottom w:val="none" w:sz="0" w:space="0" w:color="auto"/>
        <w:right w:val="none" w:sz="0" w:space="0" w:color="auto"/>
      </w:divBdr>
    </w:div>
    <w:div w:id="897789814">
      <w:marLeft w:val="0"/>
      <w:marRight w:val="0"/>
      <w:marTop w:val="0"/>
      <w:marBottom w:val="0"/>
      <w:divBdr>
        <w:top w:val="none" w:sz="0" w:space="0" w:color="auto"/>
        <w:left w:val="none" w:sz="0" w:space="0" w:color="auto"/>
        <w:bottom w:val="none" w:sz="0" w:space="0" w:color="auto"/>
        <w:right w:val="none" w:sz="0" w:space="0" w:color="auto"/>
      </w:divBdr>
    </w:div>
    <w:div w:id="897789816">
      <w:marLeft w:val="0"/>
      <w:marRight w:val="0"/>
      <w:marTop w:val="0"/>
      <w:marBottom w:val="0"/>
      <w:divBdr>
        <w:top w:val="none" w:sz="0" w:space="0" w:color="auto"/>
        <w:left w:val="none" w:sz="0" w:space="0" w:color="auto"/>
        <w:bottom w:val="none" w:sz="0" w:space="0" w:color="auto"/>
        <w:right w:val="none" w:sz="0" w:space="0" w:color="auto"/>
      </w:divBdr>
    </w:div>
    <w:div w:id="897789818">
      <w:marLeft w:val="0"/>
      <w:marRight w:val="0"/>
      <w:marTop w:val="0"/>
      <w:marBottom w:val="0"/>
      <w:divBdr>
        <w:top w:val="none" w:sz="0" w:space="0" w:color="auto"/>
        <w:left w:val="none" w:sz="0" w:space="0" w:color="auto"/>
        <w:bottom w:val="none" w:sz="0" w:space="0" w:color="auto"/>
        <w:right w:val="none" w:sz="0" w:space="0" w:color="auto"/>
      </w:divBdr>
    </w:div>
    <w:div w:id="897789819">
      <w:marLeft w:val="0"/>
      <w:marRight w:val="0"/>
      <w:marTop w:val="0"/>
      <w:marBottom w:val="0"/>
      <w:divBdr>
        <w:top w:val="none" w:sz="0" w:space="0" w:color="auto"/>
        <w:left w:val="none" w:sz="0" w:space="0" w:color="auto"/>
        <w:bottom w:val="none" w:sz="0" w:space="0" w:color="auto"/>
        <w:right w:val="none" w:sz="0" w:space="0" w:color="auto"/>
      </w:divBdr>
      <w:divsChild>
        <w:div w:id="897789823">
          <w:marLeft w:val="446"/>
          <w:marRight w:val="0"/>
          <w:marTop w:val="0"/>
          <w:marBottom w:val="0"/>
          <w:divBdr>
            <w:top w:val="none" w:sz="0" w:space="0" w:color="auto"/>
            <w:left w:val="none" w:sz="0" w:space="0" w:color="auto"/>
            <w:bottom w:val="none" w:sz="0" w:space="0" w:color="auto"/>
            <w:right w:val="none" w:sz="0" w:space="0" w:color="auto"/>
          </w:divBdr>
        </w:div>
        <w:div w:id="897789848">
          <w:marLeft w:val="446"/>
          <w:marRight w:val="0"/>
          <w:marTop w:val="0"/>
          <w:marBottom w:val="0"/>
          <w:divBdr>
            <w:top w:val="none" w:sz="0" w:space="0" w:color="auto"/>
            <w:left w:val="none" w:sz="0" w:space="0" w:color="auto"/>
            <w:bottom w:val="none" w:sz="0" w:space="0" w:color="auto"/>
            <w:right w:val="none" w:sz="0" w:space="0" w:color="auto"/>
          </w:divBdr>
        </w:div>
      </w:divsChild>
    </w:div>
    <w:div w:id="897789821">
      <w:marLeft w:val="0"/>
      <w:marRight w:val="0"/>
      <w:marTop w:val="0"/>
      <w:marBottom w:val="0"/>
      <w:divBdr>
        <w:top w:val="none" w:sz="0" w:space="0" w:color="auto"/>
        <w:left w:val="none" w:sz="0" w:space="0" w:color="auto"/>
        <w:bottom w:val="none" w:sz="0" w:space="0" w:color="auto"/>
        <w:right w:val="none" w:sz="0" w:space="0" w:color="auto"/>
      </w:divBdr>
      <w:divsChild>
        <w:div w:id="897789815">
          <w:marLeft w:val="446"/>
          <w:marRight w:val="0"/>
          <w:marTop w:val="0"/>
          <w:marBottom w:val="0"/>
          <w:divBdr>
            <w:top w:val="none" w:sz="0" w:space="0" w:color="auto"/>
            <w:left w:val="none" w:sz="0" w:space="0" w:color="auto"/>
            <w:bottom w:val="none" w:sz="0" w:space="0" w:color="auto"/>
            <w:right w:val="none" w:sz="0" w:space="0" w:color="auto"/>
          </w:divBdr>
        </w:div>
        <w:div w:id="897789826">
          <w:marLeft w:val="446"/>
          <w:marRight w:val="0"/>
          <w:marTop w:val="0"/>
          <w:marBottom w:val="0"/>
          <w:divBdr>
            <w:top w:val="none" w:sz="0" w:space="0" w:color="auto"/>
            <w:left w:val="none" w:sz="0" w:space="0" w:color="auto"/>
            <w:bottom w:val="none" w:sz="0" w:space="0" w:color="auto"/>
            <w:right w:val="none" w:sz="0" w:space="0" w:color="auto"/>
          </w:divBdr>
        </w:div>
        <w:div w:id="897789840">
          <w:marLeft w:val="446"/>
          <w:marRight w:val="0"/>
          <w:marTop w:val="0"/>
          <w:marBottom w:val="0"/>
          <w:divBdr>
            <w:top w:val="none" w:sz="0" w:space="0" w:color="auto"/>
            <w:left w:val="none" w:sz="0" w:space="0" w:color="auto"/>
            <w:bottom w:val="none" w:sz="0" w:space="0" w:color="auto"/>
            <w:right w:val="none" w:sz="0" w:space="0" w:color="auto"/>
          </w:divBdr>
        </w:div>
        <w:div w:id="897789846">
          <w:marLeft w:val="446"/>
          <w:marRight w:val="0"/>
          <w:marTop w:val="0"/>
          <w:marBottom w:val="0"/>
          <w:divBdr>
            <w:top w:val="none" w:sz="0" w:space="0" w:color="auto"/>
            <w:left w:val="none" w:sz="0" w:space="0" w:color="auto"/>
            <w:bottom w:val="none" w:sz="0" w:space="0" w:color="auto"/>
            <w:right w:val="none" w:sz="0" w:space="0" w:color="auto"/>
          </w:divBdr>
        </w:div>
        <w:div w:id="897789847">
          <w:marLeft w:val="446"/>
          <w:marRight w:val="0"/>
          <w:marTop w:val="0"/>
          <w:marBottom w:val="0"/>
          <w:divBdr>
            <w:top w:val="none" w:sz="0" w:space="0" w:color="auto"/>
            <w:left w:val="none" w:sz="0" w:space="0" w:color="auto"/>
            <w:bottom w:val="none" w:sz="0" w:space="0" w:color="auto"/>
            <w:right w:val="none" w:sz="0" w:space="0" w:color="auto"/>
          </w:divBdr>
        </w:div>
        <w:div w:id="897789851">
          <w:marLeft w:val="446"/>
          <w:marRight w:val="0"/>
          <w:marTop w:val="0"/>
          <w:marBottom w:val="0"/>
          <w:divBdr>
            <w:top w:val="none" w:sz="0" w:space="0" w:color="auto"/>
            <w:left w:val="none" w:sz="0" w:space="0" w:color="auto"/>
            <w:bottom w:val="none" w:sz="0" w:space="0" w:color="auto"/>
            <w:right w:val="none" w:sz="0" w:space="0" w:color="auto"/>
          </w:divBdr>
        </w:div>
        <w:div w:id="897789853">
          <w:marLeft w:val="446"/>
          <w:marRight w:val="0"/>
          <w:marTop w:val="0"/>
          <w:marBottom w:val="0"/>
          <w:divBdr>
            <w:top w:val="none" w:sz="0" w:space="0" w:color="auto"/>
            <w:left w:val="none" w:sz="0" w:space="0" w:color="auto"/>
            <w:bottom w:val="none" w:sz="0" w:space="0" w:color="auto"/>
            <w:right w:val="none" w:sz="0" w:space="0" w:color="auto"/>
          </w:divBdr>
        </w:div>
      </w:divsChild>
    </w:div>
    <w:div w:id="897789824">
      <w:marLeft w:val="0"/>
      <w:marRight w:val="0"/>
      <w:marTop w:val="0"/>
      <w:marBottom w:val="0"/>
      <w:divBdr>
        <w:top w:val="none" w:sz="0" w:space="0" w:color="auto"/>
        <w:left w:val="none" w:sz="0" w:space="0" w:color="auto"/>
        <w:bottom w:val="none" w:sz="0" w:space="0" w:color="auto"/>
        <w:right w:val="none" w:sz="0" w:space="0" w:color="auto"/>
      </w:divBdr>
    </w:div>
    <w:div w:id="897789825">
      <w:marLeft w:val="0"/>
      <w:marRight w:val="0"/>
      <w:marTop w:val="0"/>
      <w:marBottom w:val="0"/>
      <w:divBdr>
        <w:top w:val="none" w:sz="0" w:space="0" w:color="auto"/>
        <w:left w:val="none" w:sz="0" w:space="0" w:color="auto"/>
        <w:bottom w:val="none" w:sz="0" w:space="0" w:color="auto"/>
        <w:right w:val="none" w:sz="0" w:space="0" w:color="auto"/>
      </w:divBdr>
    </w:div>
    <w:div w:id="897789828">
      <w:marLeft w:val="0"/>
      <w:marRight w:val="0"/>
      <w:marTop w:val="0"/>
      <w:marBottom w:val="0"/>
      <w:divBdr>
        <w:top w:val="none" w:sz="0" w:space="0" w:color="auto"/>
        <w:left w:val="none" w:sz="0" w:space="0" w:color="auto"/>
        <w:bottom w:val="none" w:sz="0" w:space="0" w:color="auto"/>
        <w:right w:val="none" w:sz="0" w:space="0" w:color="auto"/>
      </w:divBdr>
    </w:div>
    <w:div w:id="897789830">
      <w:marLeft w:val="0"/>
      <w:marRight w:val="0"/>
      <w:marTop w:val="0"/>
      <w:marBottom w:val="0"/>
      <w:divBdr>
        <w:top w:val="none" w:sz="0" w:space="0" w:color="auto"/>
        <w:left w:val="none" w:sz="0" w:space="0" w:color="auto"/>
        <w:bottom w:val="none" w:sz="0" w:space="0" w:color="auto"/>
        <w:right w:val="none" w:sz="0" w:space="0" w:color="auto"/>
      </w:divBdr>
    </w:div>
    <w:div w:id="897789831">
      <w:marLeft w:val="0"/>
      <w:marRight w:val="0"/>
      <w:marTop w:val="0"/>
      <w:marBottom w:val="0"/>
      <w:divBdr>
        <w:top w:val="none" w:sz="0" w:space="0" w:color="auto"/>
        <w:left w:val="none" w:sz="0" w:space="0" w:color="auto"/>
        <w:bottom w:val="none" w:sz="0" w:space="0" w:color="auto"/>
        <w:right w:val="none" w:sz="0" w:space="0" w:color="auto"/>
      </w:divBdr>
      <w:divsChild>
        <w:div w:id="897789822">
          <w:marLeft w:val="446"/>
          <w:marRight w:val="0"/>
          <w:marTop w:val="0"/>
          <w:marBottom w:val="0"/>
          <w:divBdr>
            <w:top w:val="none" w:sz="0" w:space="0" w:color="auto"/>
            <w:left w:val="none" w:sz="0" w:space="0" w:color="auto"/>
            <w:bottom w:val="none" w:sz="0" w:space="0" w:color="auto"/>
            <w:right w:val="none" w:sz="0" w:space="0" w:color="auto"/>
          </w:divBdr>
        </w:div>
        <w:div w:id="897789827">
          <w:marLeft w:val="446"/>
          <w:marRight w:val="0"/>
          <w:marTop w:val="0"/>
          <w:marBottom w:val="0"/>
          <w:divBdr>
            <w:top w:val="none" w:sz="0" w:space="0" w:color="auto"/>
            <w:left w:val="none" w:sz="0" w:space="0" w:color="auto"/>
            <w:bottom w:val="none" w:sz="0" w:space="0" w:color="auto"/>
            <w:right w:val="none" w:sz="0" w:space="0" w:color="auto"/>
          </w:divBdr>
        </w:div>
        <w:div w:id="897789829">
          <w:marLeft w:val="446"/>
          <w:marRight w:val="0"/>
          <w:marTop w:val="0"/>
          <w:marBottom w:val="0"/>
          <w:divBdr>
            <w:top w:val="none" w:sz="0" w:space="0" w:color="auto"/>
            <w:left w:val="none" w:sz="0" w:space="0" w:color="auto"/>
            <w:bottom w:val="none" w:sz="0" w:space="0" w:color="auto"/>
            <w:right w:val="none" w:sz="0" w:space="0" w:color="auto"/>
          </w:divBdr>
        </w:div>
        <w:div w:id="897789833">
          <w:marLeft w:val="446"/>
          <w:marRight w:val="0"/>
          <w:marTop w:val="0"/>
          <w:marBottom w:val="0"/>
          <w:divBdr>
            <w:top w:val="none" w:sz="0" w:space="0" w:color="auto"/>
            <w:left w:val="none" w:sz="0" w:space="0" w:color="auto"/>
            <w:bottom w:val="none" w:sz="0" w:space="0" w:color="auto"/>
            <w:right w:val="none" w:sz="0" w:space="0" w:color="auto"/>
          </w:divBdr>
        </w:div>
        <w:div w:id="897789836">
          <w:marLeft w:val="446"/>
          <w:marRight w:val="0"/>
          <w:marTop w:val="0"/>
          <w:marBottom w:val="0"/>
          <w:divBdr>
            <w:top w:val="none" w:sz="0" w:space="0" w:color="auto"/>
            <w:left w:val="none" w:sz="0" w:space="0" w:color="auto"/>
            <w:bottom w:val="none" w:sz="0" w:space="0" w:color="auto"/>
            <w:right w:val="none" w:sz="0" w:space="0" w:color="auto"/>
          </w:divBdr>
        </w:div>
        <w:div w:id="897789839">
          <w:marLeft w:val="446"/>
          <w:marRight w:val="0"/>
          <w:marTop w:val="0"/>
          <w:marBottom w:val="0"/>
          <w:divBdr>
            <w:top w:val="none" w:sz="0" w:space="0" w:color="auto"/>
            <w:left w:val="none" w:sz="0" w:space="0" w:color="auto"/>
            <w:bottom w:val="none" w:sz="0" w:space="0" w:color="auto"/>
            <w:right w:val="none" w:sz="0" w:space="0" w:color="auto"/>
          </w:divBdr>
        </w:div>
        <w:div w:id="897789843">
          <w:marLeft w:val="446"/>
          <w:marRight w:val="0"/>
          <w:marTop w:val="0"/>
          <w:marBottom w:val="0"/>
          <w:divBdr>
            <w:top w:val="none" w:sz="0" w:space="0" w:color="auto"/>
            <w:left w:val="none" w:sz="0" w:space="0" w:color="auto"/>
            <w:bottom w:val="none" w:sz="0" w:space="0" w:color="auto"/>
            <w:right w:val="none" w:sz="0" w:space="0" w:color="auto"/>
          </w:divBdr>
        </w:div>
        <w:div w:id="897789845">
          <w:marLeft w:val="446"/>
          <w:marRight w:val="0"/>
          <w:marTop w:val="0"/>
          <w:marBottom w:val="0"/>
          <w:divBdr>
            <w:top w:val="none" w:sz="0" w:space="0" w:color="auto"/>
            <w:left w:val="none" w:sz="0" w:space="0" w:color="auto"/>
            <w:bottom w:val="none" w:sz="0" w:space="0" w:color="auto"/>
            <w:right w:val="none" w:sz="0" w:space="0" w:color="auto"/>
          </w:divBdr>
        </w:div>
      </w:divsChild>
    </w:div>
    <w:div w:id="897789832">
      <w:marLeft w:val="0"/>
      <w:marRight w:val="0"/>
      <w:marTop w:val="0"/>
      <w:marBottom w:val="0"/>
      <w:divBdr>
        <w:top w:val="none" w:sz="0" w:space="0" w:color="auto"/>
        <w:left w:val="none" w:sz="0" w:space="0" w:color="auto"/>
        <w:bottom w:val="none" w:sz="0" w:space="0" w:color="auto"/>
        <w:right w:val="none" w:sz="0" w:space="0" w:color="auto"/>
      </w:divBdr>
    </w:div>
    <w:div w:id="897789835">
      <w:marLeft w:val="0"/>
      <w:marRight w:val="0"/>
      <w:marTop w:val="0"/>
      <w:marBottom w:val="0"/>
      <w:divBdr>
        <w:top w:val="none" w:sz="0" w:space="0" w:color="auto"/>
        <w:left w:val="none" w:sz="0" w:space="0" w:color="auto"/>
        <w:bottom w:val="none" w:sz="0" w:space="0" w:color="auto"/>
        <w:right w:val="none" w:sz="0" w:space="0" w:color="auto"/>
      </w:divBdr>
    </w:div>
    <w:div w:id="897789837">
      <w:marLeft w:val="0"/>
      <w:marRight w:val="0"/>
      <w:marTop w:val="0"/>
      <w:marBottom w:val="0"/>
      <w:divBdr>
        <w:top w:val="none" w:sz="0" w:space="0" w:color="auto"/>
        <w:left w:val="none" w:sz="0" w:space="0" w:color="auto"/>
        <w:bottom w:val="none" w:sz="0" w:space="0" w:color="auto"/>
        <w:right w:val="none" w:sz="0" w:space="0" w:color="auto"/>
      </w:divBdr>
    </w:div>
    <w:div w:id="897789838">
      <w:marLeft w:val="0"/>
      <w:marRight w:val="0"/>
      <w:marTop w:val="0"/>
      <w:marBottom w:val="0"/>
      <w:divBdr>
        <w:top w:val="none" w:sz="0" w:space="0" w:color="auto"/>
        <w:left w:val="none" w:sz="0" w:space="0" w:color="auto"/>
        <w:bottom w:val="none" w:sz="0" w:space="0" w:color="auto"/>
        <w:right w:val="none" w:sz="0" w:space="0" w:color="auto"/>
      </w:divBdr>
    </w:div>
    <w:div w:id="897789841">
      <w:marLeft w:val="0"/>
      <w:marRight w:val="0"/>
      <w:marTop w:val="0"/>
      <w:marBottom w:val="0"/>
      <w:divBdr>
        <w:top w:val="none" w:sz="0" w:space="0" w:color="auto"/>
        <w:left w:val="none" w:sz="0" w:space="0" w:color="auto"/>
        <w:bottom w:val="none" w:sz="0" w:space="0" w:color="auto"/>
        <w:right w:val="none" w:sz="0" w:space="0" w:color="auto"/>
      </w:divBdr>
    </w:div>
    <w:div w:id="897789842">
      <w:marLeft w:val="0"/>
      <w:marRight w:val="0"/>
      <w:marTop w:val="0"/>
      <w:marBottom w:val="0"/>
      <w:divBdr>
        <w:top w:val="none" w:sz="0" w:space="0" w:color="auto"/>
        <w:left w:val="none" w:sz="0" w:space="0" w:color="auto"/>
        <w:bottom w:val="none" w:sz="0" w:space="0" w:color="auto"/>
        <w:right w:val="none" w:sz="0" w:space="0" w:color="auto"/>
      </w:divBdr>
    </w:div>
    <w:div w:id="897789844">
      <w:marLeft w:val="0"/>
      <w:marRight w:val="0"/>
      <w:marTop w:val="0"/>
      <w:marBottom w:val="0"/>
      <w:divBdr>
        <w:top w:val="none" w:sz="0" w:space="0" w:color="auto"/>
        <w:left w:val="none" w:sz="0" w:space="0" w:color="auto"/>
        <w:bottom w:val="none" w:sz="0" w:space="0" w:color="auto"/>
        <w:right w:val="none" w:sz="0" w:space="0" w:color="auto"/>
      </w:divBdr>
    </w:div>
    <w:div w:id="897789849">
      <w:marLeft w:val="0"/>
      <w:marRight w:val="0"/>
      <w:marTop w:val="0"/>
      <w:marBottom w:val="0"/>
      <w:divBdr>
        <w:top w:val="none" w:sz="0" w:space="0" w:color="auto"/>
        <w:left w:val="none" w:sz="0" w:space="0" w:color="auto"/>
        <w:bottom w:val="none" w:sz="0" w:space="0" w:color="auto"/>
        <w:right w:val="none" w:sz="0" w:space="0" w:color="auto"/>
      </w:divBdr>
    </w:div>
    <w:div w:id="897789850">
      <w:marLeft w:val="0"/>
      <w:marRight w:val="0"/>
      <w:marTop w:val="0"/>
      <w:marBottom w:val="0"/>
      <w:divBdr>
        <w:top w:val="none" w:sz="0" w:space="0" w:color="auto"/>
        <w:left w:val="none" w:sz="0" w:space="0" w:color="auto"/>
        <w:bottom w:val="none" w:sz="0" w:space="0" w:color="auto"/>
        <w:right w:val="none" w:sz="0" w:space="0" w:color="auto"/>
      </w:divBdr>
    </w:div>
    <w:div w:id="897789852">
      <w:marLeft w:val="0"/>
      <w:marRight w:val="0"/>
      <w:marTop w:val="0"/>
      <w:marBottom w:val="0"/>
      <w:divBdr>
        <w:top w:val="none" w:sz="0" w:space="0" w:color="auto"/>
        <w:left w:val="none" w:sz="0" w:space="0" w:color="auto"/>
        <w:bottom w:val="none" w:sz="0" w:space="0" w:color="auto"/>
        <w:right w:val="none" w:sz="0" w:space="0" w:color="auto"/>
      </w:divBdr>
      <w:divsChild>
        <w:div w:id="897789817">
          <w:marLeft w:val="720"/>
          <w:marRight w:val="0"/>
          <w:marTop w:val="0"/>
          <w:marBottom w:val="0"/>
          <w:divBdr>
            <w:top w:val="none" w:sz="0" w:space="0" w:color="auto"/>
            <w:left w:val="none" w:sz="0" w:space="0" w:color="auto"/>
            <w:bottom w:val="none" w:sz="0" w:space="0" w:color="auto"/>
            <w:right w:val="none" w:sz="0" w:space="0" w:color="auto"/>
          </w:divBdr>
        </w:div>
        <w:div w:id="897789820">
          <w:marLeft w:val="720"/>
          <w:marRight w:val="0"/>
          <w:marTop w:val="0"/>
          <w:marBottom w:val="0"/>
          <w:divBdr>
            <w:top w:val="none" w:sz="0" w:space="0" w:color="auto"/>
            <w:left w:val="none" w:sz="0" w:space="0" w:color="auto"/>
            <w:bottom w:val="none" w:sz="0" w:space="0" w:color="auto"/>
            <w:right w:val="none" w:sz="0" w:space="0" w:color="auto"/>
          </w:divBdr>
        </w:div>
        <w:div w:id="897789834">
          <w:marLeft w:val="720"/>
          <w:marRight w:val="0"/>
          <w:marTop w:val="0"/>
          <w:marBottom w:val="0"/>
          <w:divBdr>
            <w:top w:val="none" w:sz="0" w:space="0" w:color="auto"/>
            <w:left w:val="none" w:sz="0" w:space="0" w:color="auto"/>
            <w:bottom w:val="none" w:sz="0" w:space="0" w:color="auto"/>
            <w:right w:val="none" w:sz="0" w:space="0" w:color="auto"/>
          </w:divBdr>
        </w:div>
      </w:divsChild>
    </w:div>
    <w:div w:id="897789854">
      <w:marLeft w:val="0"/>
      <w:marRight w:val="0"/>
      <w:marTop w:val="0"/>
      <w:marBottom w:val="0"/>
      <w:divBdr>
        <w:top w:val="none" w:sz="0" w:space="0" w:color="auto"/>
        <w:left w:val="none" w:sz="0" w:space="0" w:color="auto"/>
        <w:bottom w:val="none" w:sz="0" w:space="0" w:color="auto"/>
        <w:right w:val="none" w:sz="0" w:space="0" w:color="auto"/>
      </w:divBdr>
    </w:div>
    <w:div w:id="1225025433">
      <w:bodyDiv w:val="1"/>
      <w:marLeft w:val="0"/>
      <w:marRight w:val="0"/>
      <w:marTop w:val="0"/>
      <w:marBottom w:val="0"/>
      <w:divBdr>
        <w:top w:val="none" w:sz="0" w:space="0" w:color="auto"/>
        <w:left w:val="none" w:sz="0" w:space="0" w:color="auto"/>
        <w:bottom w:val="none" w:sz="0" w:space="0" w:color="auto"/>
        <w:right w:val="none" w:sz="0" w:space="0" w:color="auto"/>
      </w:divBdr>
    </w:div>
    <w:div w:id="125031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lorios@uclv.edu.cu" TargetMode="External"/><Relationship Id="rId13" Type="http://schemas.openxmlformats.org/officeDocument/2006/relationships/hyperlink" Target="https://www.un.org/press/en/2015/dsgsm874.doc.htm" TargetMode="External"/><Relationship Id="rId18" Type="http://schemas.openxmlformats.org/officeDocument/2006/relationships/hyperlink" Target="https://www.cujae.edu.c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findglocal.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rau.arquitectura.cujae.edu.c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uu.uva.es/postgrado/formaci&#243;n,permanente/seminario-conjuntos-historicos/" TargetMode="External"/><Relationship Id="rId20" Type="http://schemas.openxmlformats.org/officeDocument/2006/relationships/hyperlink" Target="https://www.uclv.edu.c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josemarti.cu" TargetMode="External"/><Relationship Id="rId5" Type="http://schemas.openxmlformats.org/officeDocument/2006/relationships/webSettings" Target="webSettings.xml"/><Relationship Id="rId15" Type="http://schemas.openxmlformats.org/officeDocument/2006/relationships/hyperlink" Target="http://recyt.fecyt.es//index.phd/CyTET" TargetMode="External"/><Relationship Id="rId23" Type="http://schemas.openxmlformats.org/officeDocument/2006/relationships/hyperlink" Target="http://www.dspace.uclv.edu.cu" TargetMode="External"/><Relationship Id="rId10" Type="http://schemas.openxmlformats.org/officeDocument/2006/relationships/image" Target="media/image2.png"/><Relationship Id="rId19" Type="http://schemas.openxmlformats.org/officeDocument/2006/relationships/hyperlink" Target="https://moodle.uclv.edu.c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undp.org/content/undp/en/home/newscentre/news/2020/LAC_COVID19_infections_surge_as_countries_face_recession.html" TargetMode="External"/><Relationship Id="rId22" Type="http://schemas.openxmlformats.org/officeDocument/2006/relationships/hyperlink" Target="https://www.uclv.edu.cu"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cenda.c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CF8EB-573B-4F90-95A5-0CC401F16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5759</Words>
  <Characters>31680</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otu2018@ipf</vt:lpstr>
    </vt:vector>
  </TitlesOfParts>
  <Company>unaicc</Company>
  <LinksUpToDate>false</LinksUpToDate>
  <CharactersWithSpaces>37365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otu2018@ipf</dc:title>
  <dc:subject/>
  <dc:creator>Usuario de Windows</dc:creator>
  <cp:keywords/>
  <dc:description/>
  <cp:lastModifiedBy>Usuario de Windows</cp:lastModifiedBy>
  <cp:revision>2</cp:revision>
  <dcterms:created xsi:type="dcterms:W3CDTF">2021-10-27T16:54:00Z</dcterms:created>
  <dcterms:modified xsi:type="dcterms:W3CDTF">2021-10-27T16:54:00Z</dcterms:modified>
</cp:coreProperties>
</file>