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0FD" w:rsidRDefault="001020FD" w:rsidP="00C3333E">
      <w:pPr>
        <w:spacing w:before="120" w:after="120"/>
        <w:jc w:val="center"/>
        <w:rPr>
          <w:rFonts w:ascii="Times New Roman" w:hAnsi="Times New Roman" w:cs="Times New Roman"/>
          <w:b/>
          <w:sz w:val="28"/>
          <w:szCs w:val="28"/>
        </w:rPr>
      </w:pPr>
      <w:r>
        <w:rPr>
          <w:rFonts w:ascii="Times New Roman" w:hAnsi="Times New Roman" w:cs="Times New Roman"/>
          <w:b/>
          <w:sz w:val="28"/>
          <w:szCs w:val="28"/>
        </w:rPr>
        <w:t>SIMPOSIO INTERNACIONAL EDUCACIÓN PARA EL DESARROLLO SOSTENIBLE (EDS) 2021</w:t>
      </w:r>
    </w:p>
    <w:p w:rsidR="00E912D0" w:rsidRDefault="00E912D0" w:rsidP="00C3333E">
      <w:pPr>
        <w:spacing w:before="120" w:after="120"/>
        <w:jc w:val="center"/>
        <w:rPr>
          <w:rFonts w:ascii="Times New Roman" w:hAnsi="Times New Roman" w:cs="Times New Roman"/>
          <w:b/>
          <w:sz w:val="24"/>
          <w:szCs w:val="24"/>
        </w:rPr>
      </w:pPr>
    </w:p>
    <w:p w:rsidR="008A1C16" w:rsidRPr="009D5E02" w:rsidRDefault="0005298D" w:rsidP="00C3333E">
      <w:pPr>
        <w:spacing w:before="120" w:after="120"/>
        <w:jc w:val="center"/>
        <w:rPr>
          <w:rFonts w:ascii="Times New Roman" w:hAnsi="Times New Roman" w:cs="Times New Roman"/>
          <w:b/>
          <w:sz w:val="28"/>
          <w:szCs w:val="28"/>
        </w:rPr>
      </w:pPr>
      <w:r>
        <w:rPr>
          <w:rFonts w:ascii="Times New Roman" w:hAnsi="Times New Roman" w:cs="Times New Roman"/>
          <w:b/>
          <w:sz w:val="28"/>
          <w:szCs w:val="28"/>
        </w:rPr>
        <w:t>La formación de pregrado del profesional de la Educación Primaria hacia las buenas prácticas inclusivas</w:t>
      </w:r>
    </w:p>
    <w:p w:rsidR="00E912D0" w:rsidRDefault="00E912D0" w:rsidP="00C3333E">
      <w:pPr>
        <w:spacing w:before="120" w:after="120"/>
        <w:jc w:val="center"/>
        <w:rPr>
          <w:rFonts w:ascii="Times New Roman" w:hAnsi="Times New Roman" w:cs="Times New Roman"/>
          <w:b/>
          <w:i/>
          <w:sz w:val="24"/>
          <w:szCs w:val="24"/>
        </w:rPr>
      </w:pPr>
    </w:p>
    <w:p w:rsidR="009D5E02" w:rsidRPr="00321A69" w:rsidRDefault="00321A69" w:rsidP="00321A69">
      <w:pPr>
        <w:spacing w:before="120" w:after="120"/>
        <w:jc w:val="center"/>
        <w:rPr>
          <w:rFonts w:ascii="Times New Roman" w:hAnsi="Times New Roman" w:cs="Times New Roman"/>
          <w:sz w:val="24"/>
          <w:szCs w:val="24"/>
          <w:lang w:val="en-US"/>
        </w:rPr>
      </w:pPr>
      <w:r w:rsidRPr="00321A69">
        <w:rPr>
          <w:rFonts w:ascii="Times New Roman" w:hAnsi="Times New Roman" w:cs="Times New Roman"/>
          <w:b/>
          <w:i/>
          <w:sz w:val="28"/>
          <w:szCs w:val="28"/>
          <w:lang w:val="en-US"/>
        </w:rPr>
        <w:t xml:space="preserve">The formation of pregrado of the profesional of the primary education towards the good inclusive trainings </w:t>
      </w:r>
    </w:p>
    <w:p w:rsidR="00321A69" w:rsidRPr="00321A69" w:rsidRDefault="00321A69" w:rsidP="00321A69">
      <w:pPr>
        <w:spacing w:before="120" w:after="120"/>
        <w:jc w:val="center"/>
        <w:rPr>
          <w:rFonts w:ascii="Times New Roman" w:hAnsi="Times New Roman" w:cs="Times New Roman"/>
          <w:sz w:val="24"/>
          <w:szCs w:val="24"/>
          <w:lang w:val="en-US"/>
        </w:rPr>
      </w:pPr>
    </w:p>
    <w:p w:rsidR="0005298D" w:rsidRPr="00321A69" w:rsidRDefault="0005298D" w:rsidP="00C3333E">
      <w:pPr>
        <w:pStyle w:val="Prrafodelista"/>
        <w:numPr>
          <w:ilvl w:val="0"/>
          <w:numId w:val="2"/>
        </w:numPr>
        <w:spacing w:before="120" w:after="120" w:line="360" w:lineRule="auto"/>
        <w:rPr>
          <w:rFonts w:ascii="Times New Roman" w:hAnsi="Times New Roman" w:cs="Times New Roman"/>
          <w:sz w:val="24"/>
          <w:szCs w:val="24"/>
        </w:rPr>
      </w:pPr>
      <w:r w:rsidRPr="00321A69">
        <w:rPr>
          <w:rFonts w:ascii="Times New Roman" w:hAnsi="Times New Roman" w:cs="Times New Roman"/>
          <w:sz w:val="24"/>
          <w:szCs w:val="24"/>
        </w:rPr>
        <w:t xml:space="preserve">Lic. Adriana Llanes Isla. Universidad Central “Marta Abreu” de Las Villas. Cuba. </w:t>
      </w:r>
      <w:r w:rsidR="00E912D0" w:rsidRPr="00321A69">
        <w:rPr>
          <w:rFonts w:ascii="Times New Roman" w:hAnsi="Times New Roman" w:cs="Times New Roman"/>
          <w:sz w:val="24"/>
          <w:szCs w:val="24"/>
        </w:rPr>
        <w:t>E-mail:</w:t>
      </w:r>
      <w:r w:rsidRPr="00321A69">
        <w:rPr>
          <w:rFonts w:ascii="Times New Roman" w:hAnsi="Times New Roman" w:cs="Times New Roman"/>
          <w:sz w:val="24"/>
          <w:szCs w:val="24"/>
        </w:rPr>
        <w:t xml:space="preserve"> </w:t>
      </w:r>
      <w:hyperlink r:id="rId7" w:history="1">
        <w:r w:rsidRPr="00321A69">
          <w:rPr>
            <w:rStyle w:val="Hipervnculo"/>
            <w:rFonts w:ascii="Times New Roman" w:hAnsi="Times New Roman" w:cs="Times New Roman"/>
            <w:sz w:val="24"/>
            <w:szCs w:val="24"/>
          </w:rPr>
          <w:t>adrill@nauta.cu</w:t>
        </w:r>
      </w:hyperlink>
    </w:p>
    <w:p w:rsidR="00321A69" w:rsidRDefault="0005298D" w:rsidP="00321A69">
      <w:pPr>
        <w:pStyle w:val="Prrafodelista"/>
        <w:numPr>
          <w:ilvl w:val="0"/>
          <w:numId w:val="2"/>
        </w:numPr>
        <w:spacing w:before="120" w:after="120" w:line="360" w:lineRule="auto"/>
        <w:rPr>
          <w:rFonts w:ascii="Times New Roman" w:hAnsi="Times New Roman" w:cs="Times New Roman"/>
          <w:sz w:val="24"/>
          <w:szCs w:val="24"/>
        </w:rPr>
      </w:pPr>
      <w:r w:rsidRPr="00321A69">
        <w:rPr>
          <w:rFonts w:ascii="Times New Roman" w:hAnsi="Times New Roman" w:cs="Times New Roman"/>
          <w:sz w:val="24"/>
          <w:szCs w:val="24"/>
        </w:rPr>
        <w:t xml:space="preserve">Dr. C. Raúl González Peña. Universidad Central “Marta Abreu” de Las Villas. Cuba. </w:t>
      </w:r>
      <w:r w:rsidR="00E912D0" w:rsidRPr="00321A69">
        <w:rPr>
          <w:rFonts w:ascii="Times New Roman" w:hAnsi="Times New Roman" w:cs="Times New Roman"/>
          <w:sz w:val="24"/>
          <w:szCs w:val="24"/>
        </w:rPr>
        <w:t>E-mail:</w:t>
      </w:r>
      <w:r w:rsidRPr="00321A69">
        <w:rPr>
          <w:rFonts w:ascii="Times New Roman" w:hAnsi="Times New Roman" w:cs="Times New Roman"/>
          <w:sz w:val="24"/>
          <w:szCs w:val="24"/>
        </w:rPr>
        <w:t xml:space="preserve"> </w:t>
      </w:r>
      <w:hyperlink r:id="rId8" w:history="1">
        <w:r w:rsidR="00321A69" w:rsidRPr="007E6641">
          <w:rPr>
            <w:rStyle w:val="Hipervnculo"/>
            <w:rFonts w:ascii="Times New Roman" w:hAnsi="Times New Roman" w:cs="Times New Roman"/>
            <w:sz w:val="24"/>
            <w:szCs w:val="24"/>
          </w:rPr>
          <w:t>raulgp@uclv.cu</w:t>
        </w:r>
      </w:hyperlink>
    </w:p>
    <w:p w:rsidR="001020FD" w:rsidRPr="00321A69" w:rsidRDefault="001020FD" w:rsidP="00321A69">
      <w:pPr>
        <w:spacing w:before="120" w:after="120" w:line="360" w:lineRule="auto"/>
        <w:rPr>
          <w:rFonts w:ascii="Times New Roman" w:hAnsi="Times New Roman" w:cs="Times New Roman"/>
          <w:sz w:val="24"/>
          <w:szCs w:val="24"/>
        </w:rPr>
      </w:pPr>
      <w:r w:rsidRPr="00321A69">
        <w:rPr>
          <w:rFonts w:ascii="Times New Roman" w:hAnsi="Times New Roman" w:cs="Times New Roman"/>
          <w:b/>
          <w:sz w:val="24"/>
          <w:szCs w:val="24"/>
        </w:rPr>
        <w:t>Resumen</w:t>
      </w:r>
    </w:p>
    <w:p w:rsidR="009061A5" w:rsidRDefault="001020FD" w:rsidP="00C3333E">
      <w:pPr>
        <w:tabs>
          <w:tab w:val="left" w:pos="6950"/>
        </w:tabs>
        <w:spacing w:before="120" w:after="120" w:line="360" w:lineRule="auto"/>
        <w:jc w:val="both"/>
        <w:rPr>
          <w:rFonts w:ascii="Times New Roman" w:hAnsi="Times New Roman" w:cs="Times New Roman"/>
          <w:sz w:val="24"/>
          <w:szCs w:val="24"/>
        </w:rPr>
      </w:pPr>
      <w:r w:rsidRPr="001020FD">
        <w:rPr>
          <w:rFonts w:ascii="Times New Roman" w:hAnsi="Times New Roman" w:cs="Times New Roman"/>
          <w:sz w:val="24"/>
          <w:szCs w:val="24"/>
        </w:rPr>
        <w:t xml:space="preserve">En la actualidad se reconoce el rol decisivo que deben desempeñar los docentes para garantizar la inclusión educativa de los escolares con necesidades educativas especiales, sin embargo, también es un hecho ampliamente aceptado, que en la mayoría de las ocasiones estos no han recibido una formación que les permita responder a una educación de calidad para todo el alumnado. Desde la mirada de los autores, la preparación que requieren los docentes debe asegurarse a partir de la formación inicial de pregrado y con un carácter continuado, constituyendo un enorme desafío para las instituciones de la Educación Superior. Dada esta situación, el presente artículo ofrece una mirada a la constatación del estado actual que manifiesta </w:t>
      </w:r>
      <w:r>
        <w:rPr>
          <w:rFonts w:ascii="Times New Roman" w:hAnsi="Times New Roman" w:cs="Times New Roman"/>
          <w:sz w:val="24"/>
          <w:szCs w:val="24"/>
        </w:rPr>
        <w:t>la formación de pregrado en</w:t>
      </w:r>
      <w:r w:rsidRPr="001020FD">
        <w:rPr>
          <w:rFonts w:ascii="Times New Roman" w:hAnsi="Times New Roman" w:cs="Times New Roman"/>
          <w:sz w:val="24"/>
          <w:szCs w:val="24"/>
        </w:rPr>
        <w:t xml:space="preserve"> los profesional</w:t>
      </w:r>
      <w:r>
        <w:rPr>
          <w:rFonts w:ascii="Times New Roman" w:hAnsi="Times New Roman" w:cs="Times New Roman"/>
          <w:sz w:val="24"/>
          <w:szCs w:val="24"/>
        </w:rPr>
        <w:t xml:space="preserve">es de la Educación Primaria que cursan en </w:t>
      </w:r>
      <w:r w:rsidRPr="001020FD">
        <w:rPr>
          <w:rFonts w:ascii="Times New Roman" w:hAnsi="Times New Roman" w:cs="Times New Roman"/>
          <w:sz w:val="24"/>
          <w:szCs w:val="24"/>
        </w:rPr>
        <w:t>la Universidad Central “Marta Abreu” de Las Villas</w:t>
      </w:r>
      <w:r>
        <w:rPr>
          <w:rFonts w:ascii="Times New Roman" w:hAnsi="Times New Roman" w:cs="Times New Roman"/>
          <w:sz w:val="24"/>
          <w:szCs w:val="24"/>
        </w:rPr>
        <w:t>, hacia el logro de buenas prácticas inclusivas. Por esta razón</w:t>
      </w:r>
      <w:r w:rsidRPr="001020FD">
        <w:rPr>
          <w:rFonts w:ascii="Times New Roman" w:hAnsi="Times New Roman" w:cs="Times New Roman"/>
          <w:sz w:val="24"/>
          <w:szCs w:val="24"/>
        </w:rPr>
        <w:t xml:space="preserve"> se han tomado en cuenta la aplicación de un grupo de métodos teóricos, empíricos y del nivel matemático-estadístico, que permitieron encontrar las principales </w:t>
      </w:r>
      <w:r>
        <w:rPr>
          <w:rFonts w:ascii="Times New Roman" w:hAnsi="Times New Roman" w:cs="Times New Roman"/>
          <w:sz w:val="24"/>
          <w:szCs w:val="24"/>
        </w:rPr>
        <w:t>potencialidades y necesidades</w:t>
      </w:r>
      <w:r w:rsidRPr="001020FD">
        <w:rPr>
          <w:rFonts w:ascii="Times New Roman" w:hAnsi="Times New Roman" w:cs="Times New Roman"/>
          <w:sz w:val="24"/>
          <w:szCs w:val="24"/>
        </w:rPr>
        <w:t xml:space="preserve"> en la problemática investigada. A partir de estas consideraciones se </w:t>
      </w:r>
      <w:r>
        <w:rPr>
          <w:rFonts w:ascii="Times New Roman" w:hAnsi="Times New Roman" w:cs="Times New Roman"/>
          <w:sz w:val="24"/>
          <w:szCs w:val="24"/>
        </w:rPr>
        <w:t>ofrecen un g</w:t>
      </w:r>
      <w:r w:rsidR="0004210D">
        <w:rPr>
          <w:rFonts w:ascii="Times New Roman" w:hAnsi="Times New Roman" w:cs="Times New Roman"/>
          <w:sz w:val="24"/>
          <w:szCs w:val="24"/>
        </w:rPr>
        <w:t>rupo de acciones que conforman</w:t>
      </w:r>
      <w:r w:rsidRPr="001020FD">
        <w:rPr>
          <w:rFonts w:ascii="Times New Roman" w:hAnsi="Times New Roman" w:cs="Times New Roman"/>
          <w:sz w:val="24"/>
          <w:szCs w:val="24"/>
        </w:rPr>
        <w:t xml:space="preserve"> la concepción de </w:t>
      </w:r>
      <w:r w:rsidR="0004210D">
        <w:rPr>
          <w:rFonts w:ascii="Times New Roman" w:hAnsi="Times New Roman" w:cs="Times New Roman"/>
          <w:sz w:val="24"/>
          <w:szCs w:val="24"/>
        </w:rPr>
        <w:t xml:space="preserve">una estrategia pedagógica, la cual ha sido concebida con el objetivo de contribuir a la formación </w:t>
      </w:r>
      <w:r w:rsidRPr="001020FD">
        <w:rPr>
          <w:rFonts w:ascii="Times New Roman" w:hAnsi="Times New Roman" w:cs="Times New Roman"/>
          <w:sz w:val="24"/>
          <w:szCs w:val="24"/>
        </w:rPr>
        <w:t>de los profesional</w:t>
      </w:r>
      <w:r w:rsidR="0004210D">
        <w:rPr>
          <w:rFonts w:ascii="Times New Roman" w:hAnsi="Times New Roman" w:cs="Times New Roman"/>
          <w:sz w:val="24"/>
          <w:szCs w:val="24"/>
        </w:rPr>
        <w:t xml:space="preserve">es de la Educación Primaria hacia el logro de buenas </w:t>
      </w:r>
      <w:r w:rsidR="0004210D">
        <w:rPr>
          <w:rFonts w:ascii="Times New Roman" w:hAnsi="Times New Roman" w:cs="Times New Roman"/>
          <w:sz w:val="24"/>
          <w:szCs w:val="24"/>
        </w:rPr>
        <w:lastRenderedPageBreak/>
        <w:t xml:space="preserve">prácticas inclusivas desde la atención especializada que se requiere en la educación de </w:t>
      </w:r>
      <w:r w:rsidRPr="001020FD">
        <w:rPr>
          <w:rFonts w:ascii="Times New Roman" w:hAnsi="Times New Roman" w:cs="Times New Roman"/>
          <w:sz w:val="24"/>
          <w:szCs w:val="24"/>
        </w:rPr>
        <w:t>escolares con necesidades educativas especiales.</w:t>
      </w:r>
    </w:p>
    <w:p w:rsidR="00916944" w:rsidRDefault="009061A5" w:rsidP="00C3333E">
      <w:pPr>
        <w:spacing w:before="120" w:after="12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t>Abstract:</w:t>
      </w:r>
      <w:r>
        <w:rPr>
          <w:rFonts w:ascii="Times New Roman" w:hAnsi="Times New Roman" w:cs="Times New Roman"/>
          <w:sz w:val="24"/>
          <w:szCs w:val="24"/>
        </w:rPr>
        <w:t xml:space="preserve"> </w:t>
      </w:r>
    </w:p>
    <w:p w:rsidR="009061A5" w:rsidRPr="008205D9" w:rsidRDefault="00916944" w:rsidP="00916944">
      <w:pPr>
        <w:tabs>
          <w:tab w:val="left" w:pos="6950"/>
        </w:tabs>
        <w:spacing w:before="120" w:after="120" w:line="360" w:lineRule="auto"/>
        <w:jc w:val="both"/>
        <w:rPr>
          <w:rFonts w:ascii="Times New Roman" w:hAnsi="Times New Roman" w:cs="Times New Roman"/>
          <w:i/>
          <w:sz w:val="24"/>
          <w:szCs w:val="24"/>
          <w:lang w:val="en-US"/>
        </w:rPr>
      </w:pPr>
      <w:r w:rsidRPr="008205D9">
        <w:rPr>
          <w:rFonts w:ascii="Times New Roman" w:hAnsi="Times New Roman" w:cs="Times New Roman"/>
          <w:i/>
          <w:sz w:val="24"/>
          <w:szCs w:val="24"/>
          <w:lang w:val="en-US"/>
        </w:rPr>
        <w:t>At present, the decisive role that teachers must play to guarantee the educational inclusion of schoolchildren with special educational needs is recognized, however, it is also a widely accepted fact that in most cases they have not received training that allows them to respond to a quality education for all students. From the point of view of the authors, the preparation required by teachers must be ensured from the initial undergraduate training and with a continuing character, constituting a huge challenge for Higher Education institutions. Given this situation, this article offers a look at the verification of the current state of undergraduate training in Primary Education professionals who study at the Central University "Marta Abreu" of Las Villas, towards the achievem</w:t>
      </w:r>
      <w:r w:rsidR="008205D9">
        <w:rPr>
          <w:rFonts w:ascii="Times New Roman" w:hAnsi="Times New Roman" w:cs="Times New Roman"/>
          <w:i/>
          <w:sz w:val="24"/>
          <w:szCs w:val="24"/>
          <w:lang w:val="en-US"/>
        </w:rPr>
        <w:t>ent of inclusive good practices</w:t>
      </w:r>
      <w:r w:rsidRPr="008205D9">
        <w:rPr>
          <w:rFonts w:ascii="Times New Roman" w:hAnsi="Times New Roman" w:cs="Times New Roman"/>
          <w:i/>
          <w:sz w:val="24"/>
          <w:szCs w:val="24"/>
          <w:lang w:val="en-US"/>
        </w:rPr>
        <w:t>. For this reason, the application of a group of theoretical, empirical and mathematical-statistical level methods has been taken into account, which allowed us to find the main potentialities and needs in the investigated problem. Based on these considerations, a group of actions are offered that make up the conception of a pedagogical strategy, which has been conceived with the aim of contributing to the training of Primary Education professionals towards the achievement of inclusive good practices from care required in the education of schoolchildren with special educational needs.</w:t>
      </w:r>
    </w:p>
    <w:p w:rsidR="009061A5" w:rsidRDefault="009061A5" w:rsidP="00C3333E">
      <w:pPr>
        <w:spacing w:before="120" w:after="12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916944">
        <w:rPr>
          <w:rFonts w:ascii="Times New Roman" w:hAnsi="Times New Roman" w:cs="Times New Roman"/>
          <w:sz w:val="24"/>
          <w:szCs w:val="24"/>
        </w:rPr>
        <w:t>Prácticas inclusivas; Neces</w:t>
      </w:r>
      <w:r w:rsidR="008205D9">
        <w:rPr>
          <w:rFonts w:ascii="Times New Roman" w:hAnsi="Times New Roman" w:cs="Times New Roman"/>
          <w:sz w:val="24"/>
          <w:szCs w:val="24"/>
        </w:rPr>
        <w:t>idades educativas e</w:t>
      </w:r>
      <w:r w:rsidR="00916944">
        <w:rPr>
          <w:rFonts w:ascii="Times New Roman" w:hAnsi="Times New Roman" w:cs="Times New Roman"/>
          <w:sz w:val="24"/>
          <w:szCs w:val="24"/>
        </w:rPr>
        <w:t>speciales, Formación; Educación.</w:t>
      </w:r>
    </w:p>
    <w:p w:rsidR="00A21A1F" w:rsidRDefault="009061A5" w:rsidP="00C3333E">
      <w:pPr>
        <w:spacing w:before="120" w:after="120" w:line="360" w:lineRule="auto"/>
        <w:jc w:val="both"/>
        <w:rPr>
          <w:rFonts w:ascii="Times New Roman" w:hAnsi="Times New Roman" w:cs="Times New Roman"/>
          <w:sz w:val="24"/>
          <w:szCs w:val="24"/>
        </w:rPr>
      </w:pPr>
      <w:r w:rsidRPr="008205D9">
        <w:rPr>
          <w:rFonts w:ascii="Times New Roman" w:hAnsi="Times New Roman" w:cs="Times New Roman"/>
          <w:b/>
          <w:i/>
          <w:sz w:val="24"/>
          <w:szCs w:val="24"/>
          <w:lang w:val="en-US"/>
        </w:rPr>
        <w:t>Keywords:</w:t>
      </w:r>
      <w:r w:rsidR="008205D9" w:rsidRPr="008205D9">
        <w:rPr>
          <w:rFonts w:ascii="Times New Roman" w:hAnsi="Times New Roman" w:cs="Times New Roman"/>
          <w:b/>
          <w:i/>
          <w:sz w:val="24"/>
          <w:szCs w:val="24"/>
          <w:lang w:val="en-US"/>
        </w:rPr>
        <w:t xml:space="preserve"> </w:t>
      </w:r>
      <w:r w:rsidR="008205D9" w:rsidRPr="008205D9">
        <w:rPr>
          <w:rFonts w:ascii="Times New Roman" w:hAnsi="Times New Roman" w:cs="Times New Roman"/>
          <w:i/>
          <w:sz w:val="24"/>
          <w:szCs w:val="24"/>
          <w:lang w:val="en-US"/>
        </w:rPr>
        <w:t>Practice inclusive; Educational special needs; Formation; Education.</w:t>
      </w:r>
      <w:r w:rsidR="008205D9">
        <w:rPr>
          <w:rFonts w:ascii="Times New Roman" w:hAnsi="Times New Roman" w:cs="Times New Roman"/>
          <w:sz w:val="24"/>
          <w:szCs w:val="24"/>
          <w:lang w:val="en-US"/>
        </w:rPr>
        <w:t xml:space="preserve"> </w:t>
      </w:r>
      <w:r w:rsidR="008205D9" w:rsidRPr="008205D9">
        <w:rPr>
          <w:rFonts w:ascii="Times New Roman" w:hAnsi="Times New Roman" w:cs="Times New Roman"/>
          <w:sz w:val="24"/>
          <w:szCs w:val="24"/>
          <w:lang w:val="en-US"/>
        </w:rPr>
        <w:t xml:space="preserve"> </w:t>
      </w:r>
      <w:r w:rsidRPr="008205D9">
        <w:rPr>
          <w:rFonts w:ascii="Times New Roman" w:hAnsi="Times New Roman" w:cs="Times New Roman"/>
          <w:sz w:val="24"/>
          <w:szCs w:val="24"/>
          <w:lang w:val="en-US"/>
        </w:rPr>
        <w:t xml:space="preserve"> </w:t>
      </w:r>
    </w:p>
    <w:p w:rsidR="00A21A1F" w:rsidRPr="0004210D" w:rsidRDefault="00A21A1F" w:rsidP="00C3333E">
      <w:pPr>
        <w:pStyle w:val="Prrafodelista"/>
        <w:numPr>
          <w:ilvl w:val="0"/>
          <w:numId w:val="3"/>
        </w:numPr>
        <w:spacing w:before="120" w:after="120" w:line="360" w:lineRule="auto"/>
        <w:jc w:val="both"/>
        <w:rPr>
          <w:rFonts w:ascii="Times New Roman" w:hAnsi="Times New Roman" w:cs="Times New Roman"/>
          <w:b/>
          <w:sz w:val="24"/>
          <w:szCs w:val="24"/>
        </w:rPr>
      </w:pPr>
      <w:r w:rsidRPr="0004210D">
        <w:rPr>
          <w:rFonts w:ascii="Times New Roman" w:hAnsi="Times New Roman" w:cs="Times New Roman"/>
          <w:b/>
          <w:sz w:val="24"/>
          <w:szCs w:val="24"/>
        </w:rPr>
        <w:t>Introducción</w:t>
      </w:r>
    </w:p>
    <w:p w:rsidR="0004210D" w:rsidRPr="00851D79" w:rsidRDefault="0004210D" w:rsidP="00C3333E">
      <w:pPr>
        <w:spacing w:before="120" w:after="120" w:line="360" w:lineRule="auto"/>
        <w:jc w:val="both"/>
        <w:rPr>
          <w:rFonts w:ascii="Times New Roman" w:hAnsi="Times New Roman" w:cs="Times New Roman"/>
          <w:sz w:val="24"/>
          <w:szCs w:val="24"/>
        </w:rPr>
      </w:pPr>
      <w:r w:rsidRPr="00851D79">
        <w:rPr>
          <w:rFonts w:ascii="Times New Roman" w:hAnsi="Times New Roman" w:cs="Times New Roman"/>
          <w:sz w:val="24"/>
          <w:szCs w:val="24"/>
        </w:rPr>
        <w:t xml:space="preserve">En los últimos años se viene hablando con mucha fuerza sobre la inclusión educativa como la mejor manera en que se puede favorecer la escolarización y el desarrollo del alumnado con necesidades educativas especiales. Sin embargo, este paradigma no se gestó precisamente en los últimos tiempos, sino que desde la Conferencia Mundial de Salamanca en el año 1994 y hasta la actualidad la inclusión educativa se ha venido modificando desde un asunto de principio, de guía, de orientación; hacia una situación </w:t>
      </w:r>
      <w:r w:rsidRPr="00851D79">
        <w:rPr>
          <w:rFonts w:ascii="Times New Roman" w:hAnsi="Times New Roman" w:cs="Times New Roman"/>
          <w:sz w:val="24"/>
          <w:szCs w:val="24"/>
        </w:rPr>
        <w:lastRenderedPageBreak/>
        <w:t>de derecho al acceso, la permanencia y el egreso de todo el alumnado con independencia a sus características y a sus condiciones.</w:t>
      </w:r>
    </w:p>
    <w:p w:rsidR="0004210D" w:rsidRPr="00851D79" w:rsidRDefault="0004210D" w:rsidP="00C3333E">
      <w:pPr>
        <w:spacing w:before="120" w:after="120" w:line="360" w:lineRule="auto"/>
        <w:jc w:val="both"/>
        <w:rPr>
          <w:rFonts w:ascii="Times New Roman" w:hAnsi="Times New Roman" w:cs="Times New Roman"/>
          <w:sz w:val="24"/>
          <w:szCs w:val="24"/>
        </w:rPr>
      </w:pPr>
      <w:r w:rsidRPr="00851D79">
        <w:rPr>
          <w:rFonts w:ascii="Times New Roman" w:hAnsi="Times New Roman" w:cs="Times New Roman"/>
          <w:sz w:val="24"/>
          <w:szCs w:val="24"/>
        </w:rPr>
        <w:t>Al respecto la Organización de las Naciones Unidas para la Educación, la Ciencia y la Cultura define que los sistemas educativos inclusivos son aquellos que eliminan los obstáculos a la participación y el rendimiento de todos los educandos, tomando en cuenta la diversidad de sus necesidades, capacidades y particularidades, y eliminan todas las formas de discriminación en el ámbito del aprendizaje. (UNESCO, 2019)</w:t>
      </w:r>
    </w:p>
    <w:p w:rsidR="0004210D" w:rsidRPr="00851D79" w:rsidRDefault="0004210D" w:rsidP="00C3333E">
      <w:pPr>
        <w:spacing w:before="120" w:after="120" w:line="360" w:lineRule="auto"/>
        <w:jc w:val="both"/>
        <w:rPr>
          <w:rFonts w:ascii="Times New Roman" w:hAnsi="Times New Roman" w:cs="Times New Roman"/>
          <w:sz w:val="24"/>
          <w:szCs w:val="24"/>
        </w:rPr>
      </w:pPr>
      <w:r w:rsidRPr="00851D79">
        <w:rPr>
          <w:rFonts w:ascii="Times New Roman" w:hAnsi="Times New Roman" w:cs="Times New Roman"/>
          <w:sz w:val="24"/>
          <w:szCs w:val="24"/>
        </w:rPr>
        <w:t>Múltiples han sido las investigaciones referidas a la inclusión educativa desde ámbitos internacionales, donde se destacan los estudios realizados por Wang-Walberg (1987) Stainback (1989), Reybolds (1989), Booth y Ainscow (2002), Arnaiz (2003), Blanco (2008), Escribano (2013) y Ocampo (2013 y 2018). Los citados investigadores han abordado el fenómeno de la inclusión como un proceso que busca la presencia, la participación y el éxito de los alumnos con NEE, condicionando para ello, la eliminación de las barreras de marginalización, exclusión y fracaso escolar.</w:t>
      </w:r>
    </w:p>
    <w:p w:rsidR="0004210D" w:rsidRPr="00851D79" w:rsidRDefault="0004210D" w:rsidP="00C3333E">
      <w:pPr>
        <w:spacing w:before="120" w:after="120" w:line="360" w:lineRule="auto"/>
        <w:jc w:val="both"/>
        <w:rPr>
          <w:rFonts w:ascii="Times New Roman" w:hAnsi="Times New Roman" w:cs="Times New Roman"/>
          <w:sz w:val="24"/>
          <w:szCs w:val="24"/>
        </w:rPr>
      </w:pPr>
      <w:r w:rsidRPr="00851D79">
        <w:rPr>
          <w:rFonts w:ascii="Times New Roman" w:hAnsi="Times New Roman" w:cs="Times New Roman"/>
          <w:sz w:val="24"/>
          <w:szCs w:val="24"/>
        </w:rPr>
        <w:t>A su vez, desde el ámbito nacional se destacan investigadores como Ferrari (2004), Cobas (2005), López (2008), Orosco (2013), Borges (2014 y 2015) y González (2019). Estos autores tratan la problemática de la inclusión educativa como un asunto de derecho a recibir una educación de calidad con independencia del contexto donde se eduquen los alumnos con NEE. Al respecto Borges (2015) señala que:</w:t>
      </w:r>
    </w:p>
    <w:p w:rsidR="0004210D" w:rsidRPr="00851D79" w:rsidRDefault="0004210D" w:rsidP="00C3333E">
      <w:pPr>
        <w:spacing w:before="120" w:after="120" w:line="360" w:lineRule="auto"/>
        <w:ind w:left="432" w:right="432"/>
        <w:jc w:val="both"/>
        <w:rPr>
          <w:rFonts w:ascii="Times New Roman" w:hAnsi="Times New Roman" w:cs="Times New Roman"/>
          <w:sz w:val="24"/>
          <w:szCs w:val="24"/>
        </w:rPr>
      </w:pPr>
      <w:r w:rsidRPr="00851D79">
        <w:rPr>
          <w:rFonts w:ascii="Times New Roman" w:hAnsi="Times New Roman" w:cs="Times New Roman"/>
          <w:sz w:val="24"/>
          <w:szCs w:val="24"/>
        </w:rPr>
        <w:t>La inclusión educativa “… es una concepción que reconoce el derecho de todos a una educación de calidad, independientemente de sus particularidades y características que condicionan las variabilidades en su desarrollo y que propicie su integración a la sociedad como individuos plenos en condiciones de poder disfrutar las posibilidades que ella ofrece y contribuir a su perfeccionamiento”. (p.84)</w:t>
      </w:r>
    </w:p>
    <w:p w:rsidR="00851D79" w:rsidRPr="00851D79" w:rsidRDefault="00851D79" w:rsidP="00C3333E">
      <w:pPr>
        <w:spacing w:before="120" w:after="120" w:line="360" w:lineRule="auto"/>
        <w:jc w:val="both"/>
        <w:rPr>
          <w:rFonts w:ascii="Times New Roman" w:hAnsi="Times New Roman" w:cs="Times New Roman"/>
          <w:sz w:val="24"/>
          <w:szCs w:val="24"/>
        </w:rPr>
      </w:pPr>
      <w:r w:rsidRPr="00851D79">
        <w:rPr>
          <w:rFonts w:ascii="Times New Roman" w:hAnsi="Times New Roman" w:cs="Times New Roman"/>
          <w:sz w:val="24"/>
          <w:szCs w:val="24"/>
        </w:rPr>
        <w:t xml:space="preserve">Es un hecho ampliamente admitido, tanto desde la academia como desde la práctica, que la preparación que requieren los docentes solo puede lograrse si se estructura sobre bases científicas sólidas y bajo un enfoque sistémico, interdisciplinario y permanente; razón por lo que se reconoce, que esta se comience desde la propia formación inicial que se gesta para todos los profesionales de la Educación. En particular la autora coincide con Leyva (2016) quien resalta la importancia que se le atribuye a la formación </w:t>
      </w:r>
      <w:r w:rsidRPr="00851D79">
        <w:rPr>
          <w:rFonts w:ascii="Times New Roman" w:hAnsi="Times New Roman" w:cs="Times New Roman"/>
          <w:sz w:val="24"/>
          <w:szCs w:val="24"/>
        </w:rPr>
        <w:lastRenderedPageBreak/>
        <w:t>inicial de los profesionales que laboran en la Educación Primaria, pues allí, se ha ido haciendo cada vez más habitual la presencia de educandos con necesidades educativas especiales asociadas o no a la discapacidad. (p.3)</w:t>
      </w:r>
    </w:p>
    <w:p w:rsidR="00851D79" w:rsidRPr="00851D79" w:rsidRDefault="00851D79" w:rsidP="00C3333E">
      <w:pPr>
        <w:spacing w:before="120" w:after="120" w:line="360" w:lineRule="auto"/>
        <w:jc w:val="both"/>
        <w:rPr>
          <w:rFonts w:ascii="Times New Roman" w:hAnsi="Times New Roman" w:cs="Times New Roman"/>
          <w:sz w:val="24"/>
          <w:szCs w:val="24"/>
        </w:rPr>
      </w:pPr>
      <w:r w:rsidRPr="00851D79">
        <w:rPr>
          <w:rFonts w:ascii="Times New Roman" w:hAnsi="Times New Roman" w:cs="Times New Roman"/>
          <w:sz w:val="24"/>
          <w:szCs w:val="24"/>
        </w:rPr>
        <w:t xml:space="preserve">En Cuba la formación de pregrado se ha transformado en la misma medida en que se ha ido perfeccionando todo el Sistema Nacional de Educación. En la práctica esto ha requerido de un sistemático estudio y valoración de los planes de estudio, enfocado a </w:t>
      </w:r>
      <w:r w:rsidRPr="00851D79">
        <w:rPr>
          <w:rFonts w:ascii="Times New Roman" w:hAnsi="Times New Roman" w:cs="Times New Roman"/>
          <w:color w:val="292526"/>
          <w:sz w:val="24"/>
          <w:szCs w:val="24"/>
        </w:rPr>
        <w:t>satisfacer las demandas del desarrollo socioeconómico del país en cada momento y, también, para analizar lo mejor de las tendencias internacionales que fuese pertinente adaptar al contexto nacional en la formación de profesionales.</w:t>
      </w:r>
      <w:r w:rsidRPr="00851D79">
        <w:rPr>
          <w:rFonts w:ascii="Times New Roman" w:hAnsi="Times New Roman" w:cs="Times New Roman"/>
          <w:sz w:val="24"/>
          <w:szCs w:val="24"/>
        </w:rPr>
        <w:t xml:space="preserve"> </w:t>
      </w:r>
    </w:p>
    <w:p w:rsidR="00851D79" w:rsidRPr="00851D79" w:rsidRDefault="00851D79" w:rsidP="00C3333E">
      <w:pPr>
        <w:autoSpaceDE w:val="0"/>
        <w:autoSpaceDN w:val="0"/>
        <w:adjustRightInd w:val="0"/>
        <w:spacing w:before="120" w:after="120" w:line="360" w:lineRule="auto"/>
        <w:jc w:val="both"/>
        <w:rPr>
          <w:rFonts w:ascii="Times New Roman" w:hAnsi="Times New Roman" w:cs="Times New Roman"/>
          <w:color w:val="292526"/>
          <w:sz w:val="24"/>
          <w:szCs w:val="24"/>
        </w:rPr>
      </w:pPr>
      <w:r w:rsidRPr="00851D79">
        <w:rPr>
          <w:rFonts w:ascii="Times New Roman" w:hAnsi="Times New Roman" w:cs="Times New Roman"/>
          <w:color w:val="292526"/>
          <w:sz w:val="24"/>
          <w:szCs w:val="24"/>
        </w:rPr>
        <w:t xml:space="preserve">La educación superior cubana está enfrascada en mantener su modelo de universidad moderna, humanista, universalizada, científica, tecnológica, innovadora, integrada a la sociedad y profundamente comprometida con la construcción de un socialismo próspero y sostenible. Al respecto se destaca en el documento base para el diseño de los Planes de Estudio “E” (2016), una universidad caracterizada por la formación de valores y por el aseguramiento de la calidad de sus procesos sustantivos, en aras de lograr un egresado que posea cualidades personales, cultura y habilidades profesionales que le permitan desempeñarse con responsabilidad social y que propicie su educación para toda la vida. </w:t>
      </w:r>
    </w:p>
    <w:p w:rsidR="00851D79" w:rsidRPr="00851D79" w:rsidRDefault="00851D79" w:rsidP="00C3333E">
      <w:pPr>
        <w:pStyle w:val="Sangradetextonormal"/>
        <w:spacing w:before="120" w:beforeAutospacing="0" w:after="120" w:afterAutospacing="0" w:line="360" w:lineRule="auto"/>
        <w:jc w:val="both"/>
        <w:rPr>
          <w:szCs w:val="24"/>
          <w:lang w:val="es-ES"/>
        </w:rPr>
      </w:pPr>
      <w:r w:rsidRPr="00851D79">
        <w:rPr>
          <w:color w:val="292526"/>
          <w:szCs w:val="24"/>
          <w:lang w:val="es-ES"/>
        </w:rPr>
        <w:t xml:space="preserve">Según el documento base para el diseño de los Planes de Estudio “E” (2016), la formación inicial se implementa a partir de este nuevo plan, el cual se rige por tres etapas fundamentales: formación de pregrado en carreras de perfil amplio, preparación para el empleo y formación de postgrado, fortaleciendo desde esta perspectiva un </w:t>
      </w:r>
      <w:r w:rsidRPr="00851D79">
        <w:rPr>
          <w:szCs w:val="24"/>
          <w:lang w:val="es-ES"/>
        </w:rPr>
        <w:t>proceso de formación y desarrollo profesional, en el cual la interacción entre las universidades y los organismos empleadores juega el papel fundamental, y en la que los estudiantes y profesionales asumen un rol protagónico en este proceso.</w:t>
      </w:r>
    </w:p>
    <w:p w:rsidR="00851D79" w:rsidRPr="00851D79" w:rsidRDefault="00851D79" w:rsidP="00C3333E">
      <w:pPr>
        <w:spacing w:before="120" w:after="120" w:line="360" w:lineRule="auto"/>
        <w:jc w:val="both"/>
        <w:rPr>
          <w:rFonts w:ascii="Times New Roman" w:hAnsi="Times New Roman" w:cs="Times New Roman"/>
          <w:sz w:val="24"/>
          <w:szCs w:val="24"/>
        </w:rPr>
      </w:pPr>
      <w:r w:rsidRPr="00851D79">
        <w:rPr>
          <w:rFonts w:ascii="Times New Roman" w:hAnsi="Times New Roman" w:cs="Times New Roman"/>
          <w:sz w:val="24"/>
          <w:szCs w:val="24"/>
        </w:rPr>
        <w:t xml:space="preserve">No obstante a lo planteado, las investigaciones desarrolladas por los Proyectos de Investigación titulados: “La Pedagogía Especial como sustento para la inclusión socioeducativa de los escolares con NEE” y “Sistematización de los fundamentos teóricos y metodológicos de la Pedagogía Especial en Cuba” así como la experiencia de la autora durante su actividad profesional como docente en la formación de los profesionales de la Educación Primaria le han permitido constatar, que aún persisten </w:t>
      </w:r>
      <w:r w:rsidRPr="00851D79">
        <w:rPr>
          <w:rFonts w:ascii="Times New Roman" w:hAnsi="Times New Roman" w:cs="Times New Roman"/>
          <w:sz w:val="24"/>
          <w:szCs w:val="24"/>
        </w:rPr>
        <w:lastRenderedPageBreak/>
        <w:t xml:space="preserve">insuficiencias en la formación de pregrado en los  profesionales de la Educación Primaria hacia el logro de buenas prácticas inclusivas. </w:t>
      </w:r>
    </w:p>
    <w:p w:rsidR="00851D79" w:rsidRPr="00851D79" w:rsidRDefault="00851D79" w:rsidP="00C3333E">
      <w:pPr>
        <w:spacing w:before="120" w:after="120" w:line="360" w:lineRule="auto"/>
        <w:jc w:val="both"/>
        <w:rPr>
          <w:rFonts w:ascii="Times New Roman" w:hAnsi="Times New Roman" w:cs="Times New Roman"/>
          <w:sz w:val="24"/>
          <w:szCs w:val="24"/>
        </w:rPr>
      </w:pPr>
      <w:r w:rsidRPr="00851D79">
        <w:rPr>
          <w:rFonts w:ascii="Times New Roman" w:hAnsi="Times New Roman" w:cs="Times New Roman"/>
          <w:sz w:val="24"/>
          <w:szCs w:val="24"/>
        </w:rPr>
        <w:t>Estas limitaciones están determinadas en lo fundamental por la concepción que se ha venido utilizando en los últimos años en la formación de los profesionales de la Educación Primaria, donde no siempre se logran incorporar con coherencia acciones dirigidas al desarrollo de buenas prácticas inclusivas en los escolares con NEE. A su vez también se reconocen insuficiencias en el aprendizaje que logran sobre importantes aspectos como: la identificación de las necesidades y potencialidades en los niños que educan, con énfasis en los que manifiestan necesidades educativas especiales; las limitaciones a la hora de estructurar estrategias encaminadas a la atención a la diversidad en el contexto del aula; la incapacidad para determinar e instrumentar los recursos didácticos que se precisan en contextos escolares de inclusión para el logro de buenas prácticas inclusivas; así como la incapacidad para lograr un elevado compromiso de los docentes en formación para la atención optimista a los alumnos con NEE.</w:t>
      </w:r>
    </w:p>
    <w:p w:rsidR="00A21A1F" w:rsidRDefault="00851D79" w:rsidP="00C3333E">
      <w:pPr>
        <w:spacing w:before="120" w:after="120" w:line="360" w:lineRule="auto"/>
        <w:jc w:val="both"/>
        <w:rPr>
          <w:rFonts w:ascii="Times New Roman" w:hAnsi="Times New Roman" w:cs="Times New Roman"/>
          <w:sz w:val="24"/>
          <w:szCs w:val="24"/>
        </w:rPr>
      </w:pPr>
      <w:r w:rsidRPr="00851D79">
        <w:rPr>
          <w:rFonts w:ascii="Times New Roman" w:hAnsi="Times New Roman" w:cs="Times New Roman"/>
          <w:sz w:val="24"/>
          <w:szCs w:val="24"/>
        </w:rPr>
        <w:t>Es por esta razón que se proponen como objetivo de esta investigación ofrecer una estrategia pedagógica que promueva desde la formación de pregrado de los profesionales de la Educación Primaria el logro de buenas prácticas inclusivas.</w:t>
      </w:r>
    </w:p>
    <w:p w:rsidR="00A21A1F" w:rsidRDefault="00A21A1F" w:rsidP="00C3333E">
      <w:pPr>
        <w:spacing w:before="120" w:after="12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sz w:val="24"/>
          <w:szCs w:val="24"/>
        </w:rPr>
        <w:t>La metodología empleada se sustenta en la dialéctica materialista como método general de interpretación de las ciencias que tiene en cuenta los principios de la objetividad y el análisis histórico concreto.</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sz w:val="24"/>
          <w:szCs w:val="24"/>
        </w:rPr>
        <w:t xml:space="preserve">En el proceso investigativo se asumió el enfoque mixto, a partir de la unidad de lo cualitativo y lo cuantitativo en el análisis de los fenómenos de la realidad, se utilizan métodos empíricos de corte cuantitativo que complementan y profundizan la información obtenida en unidad dialéctica con los métodos cualitativos. Se emplea el tipo de investigación explicativa. </w:t>
      </w:r>
    </w:p>
    <w:p w:rsidR="00EF053F" w:rsidRPr="00EF053F" w:rsidRDefault="00EF053F" w:rsidP="00C3333E">
      <w:pPr>
        <w:tabs>
          <w:tab w:val="left" w:pos="6950"/>
        </w:tabs>
        <w:spacing w:before="120" w:after="120" w:line="360" w:lineRule="auto"/>
        <w:jc w:val="both"/>
        <w:rPr>
          <w:rFonts w:ascii="Times New Roman" w:hAnsi="Times New Roman" w:cs="Times New Roman"/>
          <w:b/>
          <w:sz w:val="24"/>
          <w:szCs w:val="24"/>
        </w:rPr>
      </w:pPr>
      <w:r w:rsidRPr="00EF053F">
        <w:rPr>
          <w:rFonts w:ascii="Times New Roman" w:hAnsi="Times New Roman" w:cs="Times New Roman"/>
          <w:b/>
          <w:sz w:val="24"/>
          <w:szCs w:val="24"/>
        </w:rPr>
        <w:t>Métodos del nivel teórico:</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sz w:val="24"/>
          <w:szCs w:val="24"/>
          <w:u w:val="single"/>
        </w:rPr>
        <w:t>Histórico-lógico:</w:t>
      </w:r>
      <w:r w:rsidRPr="00EF053F">
        <w:rPr>
          <w:rFonts w:ascii="Times New Roman" w:hAnsi="Times New Roman" w:cs="Times New Roman"/>
          <w:sz w:val="24"/>
          <w:szCs w:val="24"/>
        </w:rPr>
        <w:t xml:space="preserve"> Se emplea para explicar las concepciones más generales de la inclusión educativa, con énfasis en el logro de buenas prácticas inclusivas como punto de partida para su utilización en</w:t>
      </w:r>
      <w:r>
        <w:rPr>
          <w:rFonts w:ascii="Times New Roman" w:hAnsi="Times New Roman" w:cs="Times New Roman"/>
          <w:sz w:val="24"/>
          <w:szCs w:val="24"/>
        </w:rPr>
        <w:t xml:space="preserve"> el proceso de formación en</w:t>
      </w:r>
      <w:r w:rsidRPr="00EF053F">
        <w:rPr>
          <w:rFonts w:ascii="Times New Roman" w:hAnsi="Times New Roman" w:cs="Times New Roman"/>
          <w:sz w:val="24"/>
          <w:szCs w:val="24"/>
        </w:rPr>
        <w:t xml:space="preserve"> los profesionales de la </w:t>
      </w:r>
      <w:r w:rsidRPr="00EF053F">
        <w:rPr>
          <w:rFonts w:ascii="Times New Roman" w:hAnsi="Times New Roman" w:cs="Times New Roman"/>
          <w:sz w:val="24"/>
          <w:szCs w:val="24"/>
        </w:rPr>
        <w:lastRenderedPageBreak/>
        <w:t xml:space="preserve">Educación Primaria, teniendo en cuenta las transformaciones que se han venido gestando en el sistema educativo cubano.  </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sz w:val="24"/>
          <w:szCs w:val="24"/>
          <w:u w:val="single"/>
        </w:rPr>
        <w:t>Analítico- sintético</w:t>
      </w:r>
      <w:r w:rsidRPr="00EF053F">
        <w:rPr>
          <w:rFonts w:ascii="Times New Roman" w:hAnsi="Times New Roman" w:cs="Times New Roman"/>
          <w:sz w:val="24"/>
          <w:szCs w:val="24"/>
        </w:rPr>
        <w:t>: Se utiliza para establecer los componentes teóricos y metodológicos de las prácticas inclusivas</w:t>
      </w:r>
      <w:r>
        <w:rPr>
          <w:rFonts w:ascii="Times New Roman" w:hAnsi="Times New Roman" w:cs="Times New Roman"/>
          <w:sz w:val="24"/>
          <w:szCs w:val="24"/>
        </w:rPr>
        <w:t xml:space="preserve"> en la formación de pregrado en</w:t>
      </w:r>
      <w:r w:rsidRPr="00EF053F">
        <w:rPr>
          <w:rFonts w:ascii="Times New Roman" w:hAnsi="Times New Roman" w:cs="Times New Roman"/>
          <w:sz w:val="24"/>
          <w:szCs w:val="24"/>
        </w:rPr>
        <w:t xml:space="preserve"> los profesionales de la Educación Primaria, profundizando en la esencia del fenómeno objeto de estudio de la investigación. </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sz w:val="24"/>
          <w:szCs w:val="24"/>
          <w:u w:val="single"/>
        </w:rPr>
        <w:t>Tránsito de lo abstracto a lo concreto:</w:t>
      </w:r>
      <w:r w:rsidRPr="00EF053F">
        <w:rPr>
          <w:rFonts w:ascii="Times New Roman" w:hAnsi="Times New Roman" w:cs="Times New Roman"/>
          <w:sz w:val="24"/>
          <w:szCs w:val="24"/>
        </w:rPr>
        <w:t xml:space="preserve">  Se aplica con el propósito de concebir una concepción, denominación y perfil de la carrera, como resultado de sucesivas transformaciones en los diferentes planes de estudio, así como para centrar la investigación en la</w:t>
      </w:r>
      <w:r>
        <w:rPr>
          <w:rFonts w:ascii="Times New Roman" w:hAnsi="Times New Roman" w:cs="Times New Roman"/>
          <w:sz w:val="24"/>
          <w:szCs w:val="24"/>
        </w:rPr>
        <w:t xml:space="preserve"> formación de pregrado </w:t>
      </w:r>
      <w:r w:rsidRPr="00EF053F">
        <w:rPr>
          <w:rFonts w:ascii="Times New Roman" w:hAnsi="Times New Roman" w:cs="Times New Roman"/>
          <w:sz w:val="24"/>
          <w:szCs w:val="24"/>
        </w:rPr>
        <w:t>del profesional de la Educación Primaria y precisar los resultados obtenidos en el desarrollo de las tareas de la investigación.</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sz w:val="24"/>
          <w:szCs w:val="24"/>
          <w:u w:val="single"/>
        </w:rPr>
        <w:t>Inductivo-deductivo:</w:t>
      </w:r>
      <w:r w:rsidRPr="00EF053F">
        <w:rPr>
          <w:rFonts w:ascii="Times New Roman" w:hAnsi="Times New Roman" w:cs="Times New Roman"/>
          <w:sz w:val="24"/>
          <w:szCs w:val="24"/>
        </w:rPr>
        <w:t xml:space="preserve"> Se emplea para el estudio de las potencialidades de las prácticas inclusivas y las características del proceso formativo, que permiten determinar los elementos ese</w:t>
      </w:r>
      <w:r>
        <w:rPr>
          <w:rFonts w:ascii="Times New Roman" w:hAnsi="Times New Roman" w:cs="Times New Roman"/>
          <w:sz w:val="24"/>
          <w:szCs w:val="24"/>
        </w:rPr>
        <w:t xml:space="preserve">nciales en la formación </w:t>
      </w:r>
      <w:r w:rsidRPr="00EF053F">
        <w:rPr>
          <w:rFonts w:ascii="Times New Roman" w:hAnsi="Times New Roman" w:cs="Times New Roman"/>
          <w:sz w:val="24"/>
          <w:szCs w:val="24"/>
        </w:rPr>
        <w:t>de los profesionales de la Educación Primaria, favoreciendo la elaboración de la estrategia diseñada para suplir esta necesidad de la teoría y la práctica pedagógica. Además, para elaborar inferencias y conclusiones de la investigación.</w:t>
      </w:r>
    </w:p>
    <w:p w:rsidR="00EF053F" w:rsidRPr="00EF053F" w:rsidRDefault="00EF053F" w:rsidP="00C3333E">
      <w:pPr>
        <w:spacing w:before="120" w:after="120" w:line="360" w:lineRule="auto"/>
        <w:jc w:val="both"/>
        <w:rPr>
          <w:rFonts w:ascii="Times New Roman" w:hAnsi="Times New Roman" w:cs="Times New Roman"/>
          <w:sz w:val="24"/>
          <w:szCs w:val="24"/>
        </w:rPr>
      </w:pPr>
      <w:r w:rsidRPr="00EF053F">
        <w:rPr>
          <w:rFonts w:ascii="Times New Roman" w:hAnsi="Times New Roman" w:cs="Times New Roman"/>
          <w:sz w:val="24"/>
          <w:szCs w:val="24"/>
          <w:u w:val="single"/>
        </w:rPr>
        <w:t>Sistémico-estructural:</w:t>
      </w:r>
      <w:r w:rsidRPr="00EF053F">
        <w:rPr>
          <w:rFonts w:ascii="Times New Roman" w:hAnsi="Times New Roman" w:cs="Times New Roman"/>
          <w:sz w:val="24"/>
          <w:szCs w:val="24"/>
        </w:rPr>
        <w:t xml:space="preserve"> Se utiliza para reconocer y potenciar los nexos y relaciones generales, además de la interdependencia entre los componentes del objeto de estudio como realidad referencial durante la concepción de la estrategia pedagógica, tomando en cuenta la existencia de un sistema de acciones concebidas para favorecer la inclusión educativa de los escolares co</w:t>
      </w:r>
      <w:r>
        <w:rPr>
          <w:rFonts w:ascii="Times New Roman" w:hAnsi="Times New Roman" w:cs="Times New Roman"/>
          <w:sz w:val="24"/>
          <w:szCs w:val="24"/>
        </w:rPr>
        <w:t>n NEE desde la formación de pregrado en</w:t>
      </w:r>
      <w:r w:rsidRPr="00EF053F">
        <w:rPr>
          <w:rFonts w:ascii="Times New Roman" w:hAnsi="Times New Roman" w:cs="Times New Roman"/>
          <w:sz w:val="24"/>
          <w:szCs w:val="24"/>
        </w:rPr>
        <w:t xml:space="preserve"> los profesionales de la Educación Primaria.</w:t>
      </w:r>
    </w:p>
    <w:p w:rsidR="00EF053F" w:rsidRPr="00EF053F" w:rsidRDefault="00EF053F" w:rsidP="00C3333E">
      <w:pPr>
        <w:tabs>
          <w:tab w:val="left" w:pos="6950"/>
        </w:tabs>
        <w:spacing w:before="120" w:after="120" w:line="360" w:lineRule="auto"/>
        <w:jc w:val="both"/>
        <w:rPr>
          <w:rFonts w:ascii="Times New Roman" w:hAnsi="Times New Roman" w:cs="Times New Roman"/>
          <w:b/>
          <w:sz w:val="24"/>
          <w:szCs w:val="24"/>
        </w:rPr>
      </w:pPr>
      <w:r w:rsidRPr="00EF053F">
        <w:rPr>
          <w:rFonts w:ascii="Times New Roman" w:hAnsi="Times New Roman" w:cs="Times New Roman"/>
          <w:b/>
          <w:sz w:val="24"/>
          <w:szCs w:val="24"/>
        </w:rPr>
        <w:t>Métodos del nivel empírico:</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sz w:val="24"/>
          <w:szCs w:val="24"/>
          <w:u w:val="single"/>
        </w:rPr>
        <w:t>Análisis de documentos</w:t>
      </w:r>
      <w:r w:rsidRPr="00EF053F">
        <w:rPr>
          <w:rFonts w:ascii="Times New Roman" w:hAnsi="Times New Roman" w:cs="Times New Roman"/>
          <w:sz w:val="24"/>
          <w:szCs w:val="24"/>
        </w:rPr>
        <w:t>: Se utiliza con el fin de encontrar las principales regularidades de la práctica educativa v</w:t>
      </w:r>
      <w:r>
        <w:rPr>
          <w:rFonts w:ascii="Times New Roman" w:hAnsi="Times New Roman" w:cs="Times New Roman"/>
          <w:sz w:val="24"/>
          <w:szCs w:val="24"/>
        </w:rPr>
        <w:t>inculada a la formación de pregrado en</w:t>
      </w:r>
      <w:r w:rsidRPr="00EF053F">
        <w:rPr>
          <w:rFonts w:ascii="Times New Roman" w:hAnsi="Times New Roman" w:cs="Times New Roman"/>
          <w:sz w:val="24"/>
          <w:szCs w:val="24"/>
        </w:rPr>
        <w:t xml:space="preserve"> los profesionales de la Educación Pr</w:t>
      </w:r>
      <w:r>
        <w:rPr>
          <w:rFonts w:ascii="Times New Roman" w:hAnsi="Times New Roman" w:cs="Times New Roman"/>
          <w:sz w:val="24"/>
          <w:szCs w:val="24"/>
        </w:rPr>
        <w:t>imaria hacia</w:t>
      </w:r>
      <w:r w:rsidRPr="00EF053F">
        <w:rPr>
          <w:rFonts w:ascii="Times New Roman" w:hAnsi="Times New Roman" w:cs="Times New Roman"/>
          <w:sz w:val="24"/>
          <w:szCs w:val="24"/>
        </w:rPr>
        <w:t xml:space="preserve"> logro de prácticas inclusivas de los escolares con NEE. Para ello se realizó una revisión profunda de los siguientes documentos: Modelo del Profesional, Planes de Estudio y programas que facilitan el análisis del objeto de estudio.</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sz w:val="24"/>
          <w:szCs w:val="24"/>
          <w:u w:val="single"/>
        </w:rPr>
        <w:lastRenderedPageBreak/>
        <w:t>Observación</w:t>
      </w:r>
      <w:r w:rsidRPr="00EF053F">
        <w:rPr>
          <w:rFonts w:ascii="Times New Roman" w:hAnsi="Times New Roman" w:cs="Times New Roman"/>
          <w:sz w:val="24"/>
          <w:szCs w:val="24"/>
        </w:rPr>
        <w:t>: Se emplea como método esencial para la determinación del desempeño de los profesionales en formación en el desarrollo del fenómeno objeto de estudio.</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sz w:val="24"/>
          <w:szCs w:val="24"/>
          <w:u w:val="single"/>
        </w:rPr>
        <w:t xml:space="preserve">Entrevista: </w:t>
      </w:r>
      <w:r w:rsidRPr="00EF053F">
        <w:rPr>
          <w:rFonts w:ascii="Times New Roman" w:hAnsi="Times New Roman" w:cs="Times New Roman"/>
          <w:sz w:val="24"/>
          <w:szCs w:val="24"/>
        </w:rPr>
        <w:t xml:space="preserve">Se realiza a docentes en el ejercicio de su profesión para constatar cómo se manifiestan las concepciones de las prácticas inclusivas en el proceso formativo de los profesionales de la Educación Primaria, así como indagar en los criterios teóricos y metodológicos que se tienen al respecto.  </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sz w:val="24"/>
          <w:szCs w:val="24"/>
          <w:u w:val="single"/>
        </w:rPr>
        <w:t>Cuestionario:</w:t>
      </w:r>
      <w:r w:rsidRPr="00EF053F">
        <w:rPr>
          <w:rFonts w:ascii="Times New Roman" w:hAnsi="Times New Roman" w:cs="Times New Roman"/>
          <w:sz w:val="24"/>
          <w:szCs w:val="24"/>
        </w:rPr>
        <w:t xml:space="preserve"> Se confecciona con el propósito de explorar la realidad y constatar el estado real de las necesidades y motivaciones de los profesionales en formación de la Educación Primaria, así como las concepciones que tiene los docentes como directivos que influyen directamente en el objeto de estudio. </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sz w:val="24"/>
          <w:szCs w:val="24"/>
          <w:u w:val="single"/>
        </w:rPr>
        <w:t>Criterio de expertos:</w:t>
      </w:r>
      <w:r w:rsidRPr="00EF053F">
        <w:rPr>
          <w:rFonts w:ascii="Times New Roman" w:hAnsi="Times New Roman" w:cs="Times New Roman"/>
          <w:sz w:val="24"/>
          <w:szCs w:val="24"/>
        </w:rPr>
        <w:t xml:space="preserve"> Se utiliza para obtener un criterio de validez científica sobre la estrategia a proponer. </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sz w:val="24"/>
          <w:szCs w:val="24"/>
          <w:u w:val="single"/>
        </w:rPr>
        <w:t>Triangulación de fuentes:</w:t>
      </w:r>
      <w:r w:rsidRPr="00EF053F">
        <w:rPr>
          <w:rFonts w:ascii="Times New Roman" w:hAnsi="Times New Roman" w:cs="Times New Roman"/>
          <w:sz w:val="24"/>
          <w:szCs w:val="24"/>
        </w:rPr>
        <w:t xml:space="preserve"> Se aplica para el procesamiento de la información obtenida desde diversas procedencias para compararlas y contrastarlas entre sí, teniendo en cuenta la unidad de análisis y la selección y estructuración de las categorías.</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b/>
          <w:sz w:val="24"/>
          <w:szCs w:val="24"/>
        </w:rPr>
        <w:t>Método matemático/ estadístico:</w:t>
      </w:r>
      <w:r w:rsidRPr="00EF053F">
        <w:rPr>
          <w:rFonts w:ascii="Times New Roman" w:hAnsi="Times New Roman" w:cs="Times New Roman"/>
          <w:sz w:val="24"/>
          <w:szCs w:val="24"/>
        </w:rPr>
        <w:t xml:space="preserve"> </w:t>
      </w:r>
    </w:p>
    <w:p w:rsidR="00EF053F" w:rsidRPr="00EF053F" w:rsidRDefault="00EF053F" w:rsidP="00C3333E">
      <w:pPr>
        <w:tabs>
          <w:tab w:val="left" w:pos="6950"/>
        </w:tabs>
        <w:spacing w:before="120" w:after="120" w:line="360" w:lineRule="auto"/>
        <w:jc w:val="both"/>
        <w:rPr>
          <w:rFonts w:ascii="Times New Roman" w:hAnsi="Times New Roman" w:cs="Times New Roman"/>
          <w:b/>
          <w:sz w:val="24"/>
          <w:szCs w:val="24"/>
        </w:rPr>
      </w:pPr>
      <w:r w:rsidRPr="00EF053F">
        <w:rPr>
          <w:rFonts w:ascii="Times New Roman" w:hAnsi="Times New Roman" w:cs="Times New Roman"/>
          <w:b/>
          <w:sz w:val="24"/>
          <w:szCs w:val="24"/>
        </w:rPr>
        <w:t xml:space="preserve">Matemático: </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sz w:val="24"/>
          <w:szCs w:val="24"/>
          <w:u w:val="single"/>
        </w:rPr>
        <w:t>Análisis porcentual:</w:t>
      </w:r>
      <w:r w:rsidRPr="00EF053F">
        <w:rPr>
          <w:rFonts w:ascii="Times New Roman" w:hAnsi="Times New Roman" w:cs="Times New Roman"/>
          <w:sz w:val="24"/>
          <w:szCs w:val="24"/>
        </w:rPr>
        <w:t xml:space="preserve"> Se utiliza para comparar los resultados obtenidos a partir de la aplicación de instrumentos y técnicas, y sobre esta base arribar a valoraciones cualitativas.</w:t>
      </w:r>
    </w:p>
    <w:p w:rsidR="00EF053F" w:rsidRPr="00EF053F" w:rsidRDefault="00EF053F" w:rsidP="00C3333E">
      <w:pPr>
        <w:tabs>
          <w:tab w:val="left" w:pos="6950"/>
        </w:tabs>
        <w:spacing w:before="120" w:after="120" w:line="360" w:lineRule="auto"/>
        <w:jc w:val="both"/>
        <w:rPr>
          <w:rFonts w:ascii="Times New Roman" w:hAnsi="Times New Roman" w:cs="Times New Roman"/>
          <w:b/>
          <w:sz w:val="24"/>
          <w:szCs w:val="24"/>
        </w:rPr>
      </w:pPr>
      <w:r w:rsidRPr="00EF053F">
        <w:rPr>
          <w:rFonts w:ascii="Times New Roman" w:hAnsi="Times New Roman" w:cs="Times New Roman"/>
          <w:b/>
          <w:sz w:val="24"/>
          <w:szCs w:val="24"/>
        </w:rPr>
        <w:t>Estadística descriptiva:</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sz w:val="24"/>
          <w:szCs w:val="24"/>
          <w:u w:val="single"/>
        </w:rPr>
        <w:t xml:space="preserve"> Análisis de tablas y gráficos:</w:t>
      </w:r>
      <w:r w:rsidRPr="00EF053F">
        <w:rPr>
          <w:rFonts w:ascii="Times New Roman" w:hAnsi="Times New Roman" w:cs="Times New Roman"/>
          <w:sz w:val="24"/>
          <w:szCs w:val="24"/>
        </w:rPr>
        <w:t xml:space="preserve"> estos métodos de la estadística descriptiva fueron empleados para interpretar y contrastar los resultados obtenidos.</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sz w:val="24"/>
          <w:szCs w:val="24"/>
        </w:rPr>
        <w:t xml:space="preserve">En el curso del proceso investigativo se han determinado cuatro </w:t>
      </w:r>
      <w:r w:rsidRPr="00EF053F">
        <w:rPr>
          <w:rFonts w:ascii="Times New Roman" w:hAnsi="Times New Roman" w:cs="Times New Roman"/>
          <w:b/>
          <w:sz w:val="24"/>
          <w:szCs w:val="24"/>
        </w:rPr>
        <w:t xml:space="preserve">Grupos de Estudios: </w:t>
      </w:r>
      <w:r w:rsidRPr="00EF053F">
        <w:rPr>
          <w:rFonts w:ascii="Times New Roman" w:hAnsi="Times New Roman" w:cs="Times New Roman"/>
          <w:sz w:val="24"/>
          <w:szCs w:val="24"/>
        </w:rPr>
        <w:t>en todos los casos estos grupos pertenecen a estudiantes y docentes que se desempeñan en la Universidad central “Marta Abreu” de Las Villas.</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b/>
          <w:sz w:val="24"/>
          <w:szCs w:val="24"/>
        </w:rPr>
        <w:t>Grupo I:</w:t>
      </w:r>
      <w:r w:rsidRPr="00EF053F">
        <w:rPr>
          <w:rFonts w:ascii="Times New Roman" w:hAnsi="Times New Roman" w:cs="Times New Roman"/>
          <w:sz w:val="24"/>
          <w:szCs w:val="24"/>
        </w:rPr>
        <w:t xml:space="preserve"> Integrado por estudiantes en formación de la carrera de Educación Primaria (1er, 2do, 3er, 4to año).</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b/>
          <w:sz w:val="24"/>
          <w:szCs w:val="24"/>
        </w:rPr>
        <w:lastRenderedPageBreak/>
        <w:t>Grupo II:</w:t>
      </w:r>
      <w:r w:rsidRPr="00EF053F">
        <w:rPr>
          <w:rFonts w:ascii="Times New Roman" w:hAnsi="Times New Roman" w:cs="Times New Roman"/>
          <w:sz w:val="24"/>
          <w:szCs w:val="24"/>
        </w:rPr>
        <w:t xml:space="preserve"> Compuesto por profesores que laboran en el Departamento Docente de Educación Primaria y docentes en el ejercicio de la profesión.</w:t>
      </w:r>
    </w:p>
    <w:p w:rsidR="00EF053F" w:rsidRPr="00EF053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b/>
          <w:sz w:val="24"/>
          <w:szCs w:val="24"/>
        </w:rPr>
        <w:t>Grupo III:</w:t>
      </w:r>
      <w:r w:rsidRPr="00EF053F">
        <w:rPr>
          <w:rFonts w:ascii="Times New Roman" w:hAnsi="Times New Roman" w:cs="Times New Roman"/>
          <w:sz w:val="24"/>
          <w:szCs w:val="24"/>
        </w:rPr>
        <w:t xml:space="preserve"> Compuesto por directivos de la Facultad de Educación Infantil y de la dirección universitaria.</w:t>
      </w:r>
    </w:p>
    <w:p w:rsidR="00A21A1F" w:rsidRDefault="00EF053F" w:rsidP="00C3333E">
      <w:pPr>
        <w:tabs>
          <w:tab w:val="left" w:pos="6950"/>
        </w:tabs>
        <w:spacing w:before="120" w:after="120" w:line="360" w:lineRule="auto"/>
        <w:jc w:val="both"/>
        <w:rPr>
          <w:rFonts w:ascii="Times New Roman" w:hAnsi="Times New Roman" w:cs="Times New Roman"/>
          <w:sz w:val="24"/>
          <w:szCs w:val="24"/>
        </w:rPr>
      </w:pPr>
      <w:r w:rsidRPr="00EF053F">
        <w:rPr>
          <w:rFonts w:ascii="Times New Roman" w:hAnsi="Times New Roman" w:cs="Times New Roman"/>
          <w:b/>
          <w:sz w:val="24"/>
          <w:szCs w:val="24"/>
        </w:rPr>
        <w:t>Grupo IV:</w:t>
      </w:r>
      <w:r w:rsidRPr="00EF053F">
        <w:rPr>
          <w:rFonts w:ascii="Times New Roman" w:hAnsi="Times New Roman" w:cs="Times New Roman"/>
          <w:sz w:val="24"/>
          <w:szCs w:val="24"/>
        </w:rPr>
        <w:t xml:space="preserve"> Formado por expertos con las competencias para validar la estrategia pedagógica. </w:t>
      </w:r>
    </w:p>
    <w:p w:rsidR="00EF32A4" w:rsidRPr="00EF32A4" w:rsidRDefault="00A21A1F" w:rsidP="00C3333E">
      <w:pPr>
        <w:pStyle w:val="Prrafodelista"/>
        <w:numPr>
          <w:ilvl w:val="0"/>
          <w:numId w:val="5"/>
        </w:numPr>
        <w:spacing w:before="120" w:after="120" w:line="360" w:lineRule="auto"/>
        <w:jc w:val="both"/>
        <w:rPr>
          <w:rFonts w:ascii="Times New Roman" w:hAnsi="Times New Roman" w:cs="Times New Roman"/>
          <w:b/>
          <w:sz w:val="24"/>
          <w:szCs w:val="24"/>
        </w:rPr>
      </w:pPr>
      <w:r w:rsidRPr="00EF32A4">
        <w:rPr>
          <w:rFonts w:ascii="Times New Roman" w:hAnsi="Times New Roman" w:cs="Times New Roman"/>
          <w:b/>
          <w:sz w:val="24"/>
          <w:szCs w:val="24"/>
        </w:rPr>
        <w:t>Resultados y discusión</w:t>
      </w:r>
    </w:p>
    <w:p w:rsidR="00EF32A4" w:rsidRPr="00DA1C2F" w:rsidRDefault="00EF32A4" w:rsidP="00C3333E">
      <w:pPr>
        <w:pStyle w:val="Style3"/>
        <w:widowControl/>
        <w:spacing w:before="120" w:after="120" w:line="360" w:lineRule="auto"/>
        <w:ind w:firstLine="0"/>
        <w:rPr>
          <w:rFonts w:ascii="Times New Roman" w:hAnsi="Times New Roman"/>
        </w:rPr>
      </w:pPr>
      <w:r w:rsidRPr="00DA1C2F">
        <w:rPr>
          <w:rFonts w:ascii="Times New Roman" w:hAnsi="Times New Roman"/>
        </w:rPr>
        <w:t xml:space="preserve">A partir del análisis bibliográfico y los métodos aplicados en cada una de las etapas por la que transcurrió la investigación fue posible encontrar un grupo de </w:t>
      </w:r>
      <w:r w:rsidRPr="00DA1C2F">
        <w:rPr>
          <w:rFonts w:ascii="Times New Roman" w:hAnsi="Times New Roman"/>
          <w:b/>
        </w:rPr>
        <w:t xml:space="preserve">necesidades y potencialidades </w:t>
      </w:r>
      <w:r w:rsidRPr="00DA1C2F">
        <w:rPr>
          <w:rFonts w:ascii="Times New Roman" w:hAnsi="Times New Roman"/>
        </w:rPr>
        <w:t xml:space="preserve">en la formación de pregrado de los profesionales de la Educación Primaria hacia el logro de buenas prácticas inclusivas, a partir de la triangulación metodológica permitiendo el procesamiento de la información obtenida. </w:t>
      </w:r>
    </w:p>
    <w:p w:rsidR="00EF32A4" w:rsidRPr="00DA1C2F" w:rsidRDefault="00EF32A4" w:rsidP="00C3333E">
      <w:pPr>
        <w:pStyle w:val="Style3"/>
        <w:widowControl/>
        <w:spacing w:before="120" w:after="120" w:line="360" w:lineRule="auto"/>
        <w:ind w:firstLine="0"/>
        <w:rPr>
          <w:rFonts w:ascii="Times New Roman" w:hAnsi="Times New Roman"/>
          <w:szCs w:val="22"/>
        </w:rPr>
      </w:pPr>
      <w:r w:rsidRPr="00DA1C2F">
        <w:rPr>
          <w:rFonts w:ascii="Times New Roman" w:hAnsi="Times New Roman"/>
          <w:szCs w:val="22"/>
        </w:rPr>
        <w:t xml:space="preserve">Estas estuvieron determinadas por: </w:t>
      </w:r>
    </w:p>
    <w:p w:rsidR="00EF32A4" w:rsidRPr="00DA1C2F" w:rsidRDefault="00EF32A4" w:rsidP="00C3333E">
      <w:pPr>
        <w:pStyle w:val="Style3"/>
        <w:widowControl/>
        <w:numPr>
          <w:ilvl w:val="0"/>
          <w:numId w:val="4"/>
        </w:numPr>
        <w:spacing w:before="120" w:after="120" w:line="360" w:lineRule="auto"/>
        <w:rPr>
          <w:rFonts w:ascii="Times New Roman" w:hAnsi="Times New Roman"/>
          <w:szCs w:val="22"/>
        </w:rPr>
      </w:pPr>
      <w:r w:rsidRPr="00DA1C2F">
        <w:rPr>
          <w:rFonts w:ascii="Times New Roman" w:hAnsi="Times New Roman"/>
          <w:szCs w:val="22"/>
        </w:rPr>
        <w:t>Los estudiantes en formación no conocen con profundidad las necesidades educativas especiales y las características psicológicas, pedagógicas, lingüísticas de los escolares que serán educados en contextos educativos inclusivos.</w:t>
      </w:r>
    </w:p>
    <w:p w:rsidR="00EF32A4" w:rsidRPr="00DA1C2F" w:rsidRDefault="00EF32A4" w:rsidP="00C3333E">
      <w:pPr>
        <w:pStyle w:val="Style3"/>
        <w:widowControl/>
        <w:numPr>
          <w:ilvl w:val="0"/>
          <w:numId w:val="4"/>
        </w:numPr>
        <w:spacing w:before="120" w:after="120" w:line="360" w:lineRule="auto"/>
        <w:rPr>
          <w:rFonts w:ascii="Times New Roman" w:hAnsi="Times New Roman"/>
          <w:szCs w:val="22"/>
        </w:rPr>
      </w:pPr>
      <w:r w:rsidRPr="00DA1C2F">
        <w:rPr>
          <w:rFonts w:ascii="Times New Roman" w:hAnsi="Times New Roman"/>
          <w:szCs w:val="22"/>
        </w:rPr>
        <w:t>Existen insuficiencias para diagnosticar e identificar potencialidades en los escolares con necesidades educativas especiales que facilitan la práctica inclusiva.</w:t>
      </w:r>
    </w:p>
    <w:p w:rsidR="00EF32A4" w:rsidRPr="00DA1C2F" w:rsidRDefault="00EF32A4" w:rsidP="00C3333E">
      <w:pPr>
        <w:pStyle w:val="Style3"/>
        <w:widowControl/>
        <w:numPr>
          <w:ilvl w:val="0"/>
          <w:numId w:val="4"/>
        </w:numPr>
        <w:spacing w:before="120" w:after="120" w:line="360" w:lineRule="auto"/>
        <w:rPr>
          <w:rFonts w:ascii="Times New Roman" w:hAnsi="Times New Roman"/>
          <w:szCs w:val="22"/>
        </w:rPr>
      </w:pPr>
      <w:r w:rsidRPr="00DA1C2F">
        <w:rPr>
          <w:rFonts w:ascii="Times New Roman" w:hAnsi="Times New Roman"/>
          <w:szCs w:val="22"/>
        </w:rPr>
        <w:t>Persisten insuficiencias en el dominio de conocimientos sobre los recursos y apoyos que pudieran ser empleados para la atención educativa a los escolares con necesidades educativas especiales desde contextos educativos regulares, lo cuales garantizan el desarrollo de prácticas inclusivas.</w:t>
      </w:r>
    </w:p>
    <w:p w:rsidR="00EF32A4" w:rsidRPr="00DA1C2F" w:rsidRDefault="00EF32A4" w:rsidP="00C3333E">
      <w:pPr>
        <w:pStyle w:val="Style3"/>
        <w:widowControl/>
        <w:numPr>
          <w:ilvl w:val="0"/>
          <w:numId w:val="4"/>
        </w:numPr>
        <w:spacing w:before="120" w:after="120" w:line="360" w:lineRule="auto"/>
        <w:rPr>
          <w:rFonts w:ascii="Times New Roman" w:hAnsi="Times New Roman"/>
          <w:szCs w:val="22"/>
        </w:rPr>
      </w:pPr>
      <w:r w:rsidRPr="00DA1C2F">
        <w:rPr>
          <w:rFonts w:ascii="Times New Roman" w:hAnsi="Times New Roman"/>
          <w:szCs w:val="22"/>
        </w:rPr>
        <w:t>No cuentan con literatura científica que aborde de forma particular los presupuestos, fundamentos y características de la inclusión educativa. A la vez, no se constatan dentro del diseño curricular, asignaturas específicas relacionadas con esta problemática.</w:t>
      </w:r>
    </w:p>
    <w:p w:rsidR="00EF32A4" w:rsidRPr="00DA1C2F" w:rsidRDefault="00EF32A4" w:rsidP="00C3333E">
      <w:pPr>
        <w:pStyle w:val="Style3"/>
        <w:widowControl/>
        <w:numPr>
          <w:ilvl w:val="0"/>
          <w:numId w:val="4"/>
        </w:numPr>
        <w:spacing w:before="120" w:after="120" w:line="360" w:lineRule="auto"/>
        <w:rPr>
          <w:rFonts w:ascii="Times New Roman" w:hAnsi="Times New Roman"/>
          <w:szCs w:val="22"/>
        </w:rPr>
      </w:pPr>
      <w:r w:rsidRPr="00DA1C2F">
        <w:rPr>
          <w:rFonts w:ascii="Times New Roman" w:hAnsi="Times New Roman"/>
          <w:szCs w:val="22"/>
        </w:rPr>
        <w:lastRenderedPageBreak/>
        <w:t>Sin embargo, se aprecian niveles adecuados de actitudes, de sensibilización y de compromiso para atender a los escolares con necesidades educativas especiales en contextos inclusivos.</w:t>
      </w:r>
    </w:p>
    <w:p w:rsidR="00EF32A4" w:rsidRPr="00DA1C2F" w:rsidRDefault="00EF32A4" w:rsidP="00C3333E">
      <w:pPr>
        <w:pStyle w:val="Style3"/>
        <w:widowControl/>
        <w:numPr>
          <w:ilvl w:val="0"/>
          <w:numId w:val="4"/>
        </w:numPr>
        <w:spacing w:before="120" w:after="120" w:line="360" w:lineRule="auto"/>
        <w:rPr>
          <w:rFonts w:ascii="Times New Roman" w:hAnsi="Times New Roman"/>
          <w:szCs w:val="22"/>
        </w:rPr>
      </w:pPr>
      <w:r w:rsidRPr="00DA1C2F">
        <w:rPr>
          <w:rFonts w:ascii="Times New Roman" w:hAnsi="Times New Roman"/>
          <w:szCs w:val="22"/>
        </w:rPr>
        <w:t>Existen limitaciones para identificar y atender desde un enfoque profesional a las diferentes barreras que pueden atentar contra el adecuado desenvolvimiento del proceso de inclusión educativa.</w:t>
      </w:r>
    </w:p>
    <w:p w:rsidR="00EF32A4" w:rsidRPr="00DA1C2F" w:rsidRDefault="00EF32A4" w:rsidP="00C3333E">
      <w:pPr>
        <w:pStyle w:val="Prrafodelista"/>
        <w:numPr>
          <w:ilvl w:val="0"/>
          <w:numId w:val="4"/>
        </w:numPr>
        <w:suppressAutoHyphens/>
        <w:spacing w:before="120" w:after="120" w:line="360" w:lineRule="auto"/>
        <w:contextualSpacing w:val="0"/>
        <w:jc w:val="both"/>
        <w:rPr>
          <w:rFonts w:ascii="Times New Roman" w:hAnsi="Times New Roman" w:cs="Times New Roman"/>
          <w:sz w:val="24"/>
          <w:lang w:eastAsia="es-ES"/>
        </w:rPr>
      </w:pPr>
      <w:r w:rsidRPr="00DA1C2F">
        <w:rPr>
          <w:rFonts w:ascii="Times New Roman" w:hAnsi="Times New Roman" w:cs="Times New Roman"/>
          <w:sz w:val="24"/>
          <w:lang w:eastAsia="es-ES"/>
        </w:rPr>
        <w:t>Los docentes dominan escasos conocimientos referidos a aspectos procedimentales sobre la inclusión educativa, a partir de las particularidades de escolares con necesidades educativas especiales asociados o no a discapacidad, lo que se manifiesta en el uso de términos desactualizados, escasas sugerencias y metodologías para el uso de recursos didácticos y la dirección del proceso docente.</w:t>
      </w:r>
    </w:p>
    <w:p w:rsidR="00EF32A4" w:rsidRPr="00DA1C2F" w:rsidRDefault="00EF32A4" w:rsidP="00C3333E">
      <w:pPr>
        <w:pStyle w:val="Prrafodelista"/>
        <w:numPr>
          <w:ilvl w:val="0"/>
          <w:numId w:val="4"/>
        </w:numPr>
        <w:suppressAutoHyphens/>
        <w:spacing w:before="120" w:after="120" w:line="360" w:lineRule="auto"/>
        <w:contextualSpacing w:val="0"/>
        <w:jc w:val="both"/>
        <w:rPr>
          <w:rFonts w:ascii="Times New Roman" w:hAnsi="Times New Roman" w:cs="Times New Roman"/>
          <w:sz w:val="24"/>
          <w:lang w:eastAsia="es-ES"/>
        </w:rPr>
      </w:pPr>
      <w:r w:rsidRPr="00DA1C2F">
        <w:rPr>
          <w:rFonts w:ascii="Times New Roman" w:hAnsi="Times New Roman" w:cs="Times New Roman"/>
          <w:sz w:val="24"/>
          <w:lang w:eastAsia="es-ES"/>
        </w:rPr>
        <w:t>No se precisan actividades tanto científicas como metodológicas en función de elevar las prácticas inclusivas desde la formación inicial del profesional de la Educación Primaria, pues aún es insuficiente la preparación que reciben los docentes desde la Disciplina FPG para potenciar estos conocimientos.</w:t>
      </w:r>
    </w:p>
    <w:p w:rsidR="00EF32A4" w:rsidRPr="00DA1C2F" w:rsidRDefault="00EF32A4" w:rsidP="00C3333E">
      <w:pPr>
        <w:pStyle w:val="Prrafodelista"/>
        <w:numPr>
          <w:ilvl w:val="0"/>
          <w:numId w:val="4"/>
        </w:numPr>
        <w:suppressAutoHyphens/>
        <w:spacing w:before="120" w:after="120" w:line="360" w:lineRule="auto"/>
        <w:contextualSpacing w:val="0"/>
        <w:jc w:val="both"/>
        <w:rPr>
          <w:rFonts w:ascii="Times New Roman" w:hAnsi="Times New Roman" w:cs="Times New Roman"/>
          <w:b/>
          <w:color w:val="000000" w:themeColor="text1"/>
          <w:lang w:val="es-ES_tradnl"/>
        </w:rPr>
      </w:pPr>
      <w:r w:rsidRPr="00DA1C2F">
        <w:rPr>
          <w:rFonts w:ascii="Times New Roman" w:hAnsi="Times New Roman" w:cs="Times New Roman"/>
          <w:sz w:val="24"/>
          <w:lang w:eastAsia="es-ES"/>
        </w:rPr>
        <w:t xml:space="preserve"> </w:t>
      </w:r>
      <w:r w:rsidRPr="00DA1C2F">
        <w:rPr>
          <w:rFonts w:ascii="Times New Roman" w:hAnsi="Times New Roman" w:cs="Times New Roman"/>
          <w:sz w:val="24"/>
        </w:rPr>
        <w:t>Persisten insuficiencias en el control por parte de los directivos ya que no se orientan y controlan actividades de formación con respecto al desarrollo de prácticas inclusivas.</w:t>
      </w:r>
    </w:p>
    <w:p w:rsidR="00EF32A4" w:rsidRPr="00DA1C2F" w:rsidRDefault="00EF32A4" w:rsidP="00C3333E">
      <w:pPr>
        <w:pStyle w:val="Prrafodelista"/>
        <w:numPr>
          <w:ilvl w:val="0"/>
          <w:numId w:val="4"/>
        </w:numPr>
        <w:suppressAutoHyphens/>
        <w:spacing w:before="120" w:after="120" w:line="360" w:lineRule="auto"/>
        <w:contextualSpacing w:val="0"/>
        <w:jc w:val="both"/>
        <w:rPr>
          <w:rFonts w:ascii="Times New Roman" w:hAnsi="Times New Roman" w:cs="Times New Roman"/>
          <w:b/>
          <w:color w:val="000000" w:themeColor="text1"/>
          <w:lang w:val="es-ES_tradnl"/>
        </w:rPr>
      </w:pPr>
      <w:r w:rsidRPr="00DA1C2F">
        <w:rPr>
          <w:rFonts w:ascii="Times New Roman" w:hAnsi="Times New Roman" w:cs="Times New Roman"/>
          <w:sz w:val="24"/>
        </w:rPr>
        <w:t>Los estudiantes en formación cuentan con el grupo de trabajo científico estudiantil de inclusión educativa donde pueden desempeñar diversas tareas en conjunto con estudiantes de otras carreras.</w:t>
      </w:r>
    </w:p>
    <w:p w:rsidR="00DA1C2F" w:rsidRPr="00DA1C2F" w:rsidRDefault="00DA1C2F" w:rsidP="00C3333E">
      <w:pPr>
        <w:pStyle w:val="NormalWeb"/>
        <w:spacing w:before="120" w:beforeAutospacing="0" w:after="120" w:afterAutospacing="0" w:line="360" w:lineRule="auto"/>
        <w:jc w:val="both"/>
        <w:rPr>
          <w:lang w:val="es-ES_tradnl"/>
        </w:rPr>
      </w:pPr>
      <w:r w:rsidRPr="00DA1C2F">
        <w:rPr>
          <w:lang w:val="es-ES_tradnl"/>
        </w:rPr>
        <w:t xml:space="preserve">Una vez detectadas estas necesidades y potencialidades se consideró la elaboración de una estrategia pedagógica </w:t>
      </w:r>
      <w:r>
        <w:rPr>
          <w:lang w:val="es-ES_tradnl"/>
        </w:rPr>
        <w:t xml:space="preserve">que permitiera contribuir desde la formación de pregrado de los profesionales de la Educación al logro de buenas prácticas inclusivas. </w:t>
      </w:r>
      <w:r w:rsidRPr="00DA1C2F">
        <w:rPr>
          <w:lang w:val="es-ES_tradnl"/>
        </w:rPr>
        <w:t>Para ello se tomaron en cuenta los criterios de Cazequene (2017), quien asume que este resultado científico es presentado para su mejor comprensión desde dos planos fundamentales:</w:t>
      </w:r>
    </w:p>
    <w:p w:rsidR="00DA1C2F" w:rsidRPr="00DA1C2F" w:rsidRDefault="00DA1C2F" w:rsidP="00C3333E">
      <w:pPr>
        <w:pStyle w:val="NormalWeb"/>
        <w:numPr>
          <w:ilvl w:val="0"/>
          <w:numId w:val="6"/>
        </w:numPr>
        <w:suppressAutoHyphens/>
        <w:spacing w:before="120" w:beforeAutospacing="0" w:after="120" w:afterAutospacing="0" w:line="360" w:lineRule="auto"/>
        <w:jc w:val="both"/>
        <w:rPr>
          <w:lang w:val="es-ES_tradnl"/>
        </w:rPr>
      </w:pPr>
      <w:r w:rsidRPr="00DA1C2F">
        <w:rPr>
          <w:lang w:val="es-ES_tradnl"/>
        </w:rPr>
        <w:t>Plano teórico-referencial: incluye los fundamentos generales de la estrategia</w:t>
      </w:r>
      <w:r w:rsidR="001F29A9">
        <w:rPr>
          <w:lang w:val="es-ES_tradnl"/>
        </w:rPr>
        <w:t xml:space="preserve"> (filosóficos, didácticos, pedagógicos, psicológicos, sociológicos, jurídicos);</w:t>
      </w:r>
      <w:r w:rsidRPr="00DA1C2F">
        <w:rPr>
          <w:lang w:val="es-ES_tradnl"/>
        </w:rPr>
        <w:t xml:space="preserve"> los principios en los que se sustenta</w:t>
      </w:r>
      <w:r w:rsidR="001F29A9">
        <w:rPr>
          <w:lang w:val="es-ES_tradnl"/>
        </w:rPr>
        <w:t xml:space="preserve"> (Vínculo entre teoría y práctica, Investigación </w:t>
      </w:r>
      <w:r w:rsidR="001F29A9">
        <w:rPr>
          <w:lang w:val="es-ES_tradnl"/>
        </w:rPr>
        <w:lastRenderedPageBreak/>
        <w:t xml:space="preserve">acción transformadora, atención educativa a la diversidad); </w:t>
      </w:r>
      <w:r w:rsidRPr="00DA1C2F">
        <w:rPr>
          <w:lang w:val="es-ES_tradnl"/>
        </w:rPr>
        <w:t>sus principales características</w:t>
      </w:r>
      <w:r w:rsidR="001F29A9">
        <w:rPr>
          <w:lang w:val="es-ES_tradnl"/>
        </w:rPr>
        <w:t xml:space="preserve"> (carácter objetivo, integrador, sistémico, flexible, vivencial y actualizado)</w:t>
      </w:r>
      <w:r w:rsidRPr="00DA1C2F">
        <w:rPr>
          <w:lang w:val="es-ES_tradnl"/>
        </w:rPr>
        <w:t xml:space="preserve"> y las exigencias metodológicas.</w:t>
      </w:r>
    </w:p>
    <w:p w:rsidR="001F29A9" w:rsidRDefault="00DA1C2F" w:rsidP="00C3333E">
      <w:pPr>
        <w:pStyle w:val="NormalWeb"/>
        <w:numPr>
          <w:ilvl w:val="0"/>
          <w:numId w:val="6"/>
        </w:numPr>
        <w:suppressAutoHyphens/>
        <w:spacing w:before="120" w:beforeAutospacing="0" w:after="120" w:afterAutospacing="0" w:line="360" w:lineRule="auto"/>
        <w:jc w:val="both"/>
        <w:rPr>
          <w:lang w:val="es-ES_tradnl"/>
        </w:rPr>
      </w:pPr>
      <w:r w:rsidRPr="00DA1C2F">
        <w:rPr>
          <w:lang w:val="es-ES_tradnl"/>
        </w:rPr>
        <w:t>Plano operacional: incluye el objetivo general, las etapas (diagnóstico, planeación, instrumentación y evaluación) y las acciones correspondientes para cada una de ellas.</w:t>
      </w:r>
    </w:p>
    <w:p w:rsidR="001F29A9" w:rsidRDefault="001F29A9" w:rsidP="00C3333E">
      <w:pPr>
        <w:pStyle w:val="NormalWeb"/>
        <w:suppressAutoHyphens/>
        <w:spacing w:before="120" w:beforeAutospacing="0" w:after="120" w:afterAutospacing="0" w:line="360" w:lineRule="auto"/>
        <w:jc w:val="both"/>
        <w:rPr>
          <w:b/>
        </w:rPr>
      </w:pPr>
      <w:r w:rsidRPr="001F29A9">
        <w:rPr>
          <w:b/>
          <w:lang w:val="es-ES_tradnl"/>
        </w:rPr>
        <w:t>E</w:t>
      </w:r>
      <w:r w:rsidRPr="001F29A9">
        <w:rPr>
          <w:b/>
        </w:rPr>
        <w:t>strategia peda</w:t>
      </w:r>
      <w:r>
        <w:rPr>
          <w:b/>
        </w:rPr>
        <w:t xml:space="preserve">gógica para la formación </w:t>
      </w:r>
      <w:r w:rsidRPr="001F29A9">
        <w:rPr>
          <w:b/>
        </w:rPr>
        <w:t>de</w:t>
      </w:r>
      <w:r>
        <w:rPr>
          <w:b/>
        </w:rPr>
        <w:t xml:space="preserve"> pregrado en</w:t>
      </w:r>
      <w:r w:rsidRPr="001F29A9">
        <w:rPr>
          <w:b/>
        </w:rPr>
        <w:t xml:space="preserve"> los profesionales de la Educación Primaria hacia el logro de buenas prácticas inclusivas.</w:t>
      </w:r>
    </w:p>
    <w:p w:rsidR="001F29A9" w:rsidRDefault="001F29A9" w:rsidP="00C3333E">
      <w:pPr>
        <w:pStyle w:val="NormalWeb"/>
        <w:suppressAutoHyphens/>
        <w:spacing w:before="120" w:beforeAutospacing="0" w:after="120" w:afterAutospacing="0" w:line="360" w:lineRule="auto"/>
        <w:jc w:val="both"/>
        <w:rPr>
          <w:rStyle w:val="Cuerpodeltexto2Negrita"/>
          <w:rFonts w:ascii="Times New Roman" w:hAnsi="Times New Roman" w:cs="Times New Roman"/>
          <w:b w:val="0"/>
        </w:rPr>
      </w:pPr>
      <w:r w:rsidRPr="001F29A9">
        <w:rPr>
          <w:u w:val="single"/>
        </w:rPr>
        <w:t>Objetivo general:</w:t>
      </w:r>
      <w:r w:rsidRPr="001F29A9">
        <w:t xml:space="preserve"> </w:t>
      </w:r>
      <w:r>
        <w:rPr>
          <w:rStyle w:val="Cuerpodeltexto2Negrita"/>
          <w:rFonts w:ascii="Times New Roman" w:hAnsi="Times New Roman" w:cs="Times New Roman"/>
          <w:b w:val="0"/>
        </w:rPr>
        <w:t>C</w:t>
      </w:r>
      <w:r w:rsidRPr="001F29A9">
        <w:rPr>
          <w:rStyle w:val="Cuerpodeltexto2Negrita"/>
          <w:rFonts w:ascii="Times New Roman" w:hAnsi="Times New Roman" w:cs="Times New Roman"/>
          <w:b w:val="0"/>
        </w:rPr>
        <w:t>on</w:t>
      </w:r>
      <w:r>
        <w:rPr>
          <w:rStyle w:val="Cuerpodeltexto2Negrita"/>
          <w:rFonts w:ascii="Times New Roman" w:hAnsi="Times New Roman" w:cs="Times New Roman"/>
          <w:b w:val="0"/>
        </w:rPr>
        <w:t>tribuir con la formación de pregrado en</w:t>
      </w:r>
      <w:r w:rsidRPr="001F29A9">
        <w:rPr>
          <w:rStyle w:val="Cuerpodeltexto2Negrita"/>
          <w:rFonts w:ascii="Times New Roman" w:hAnsi="Times New Roman" w:cs="Times New Roman"/>
          <w:b w:val="0"/>
        </w:rPr>
        <w:t xml:space="preserve"> los estudiantes que cursan la carrera de Lic. en Educación Primaria hacia el logro de buenas prácticas inclusivas para el desempeño de su futuro profesional.</w:t>
      </w:r>
    </w:p>
    <w:p w:rsidR="001F29A9" w:rsidRPr="00C3333E" w:rsidRDefault="001F29A9" w:rsidP="00C3333E">
      <w:pPr>
        <w:pStyle w:val="Cuerpodeltexto50"/>
        <w:shd w:val="clear" w:color="auto" w:fill="auto"/>
        <w:spacing w:before="120" w:after="120" w:line="360" w:lineRule="auto"/>
        <w:rPr>
          <w:rFonts w:ascii="Times New Roman" w:hAnsi="Times New Roman" w:cs="Times New Roman"/>
          <w:b/>
          <w:i w:val="0"/>
          <w:sz w:val="24"/>
          <w:szCs w:val="24"/>
        </w:rPr>
      </w:pPr>
      <w:r w:rsidRPr="00C3333E">
        <w:rPr>
          <w:rFonts w:ascii="Times New Roman" w:hAnsi="Times New Roman" w:cs="Times New Roman"/>
          <w:b/>
          <w:i w:val="0"/>
          <w:sz w:val="24"/>
          <w:szCs w:val="24"/>
        </w:rPr>
        <w:t>Etapas y acciones de la estrategia pedagógica.</w:t>
      </w:r>
    </w:p>
    <w:p w:rsidR="001F29A9" w:rsidRPr="00C3333E" w:rsidRDefault="001F29A9" w:rsidP="00C3333E">
      <w:pPr>
        <w:spacing w:before="120" w:after="120" w:line="360" w:lineRule="auto"/>
        <w:rPr>
          <w:rFonts w:ascii="Times New Roman" w:hAnsi="Times New Roman" w:cs="Times New Roman"/>
          <w:b/>
          <w:sz w:val="24"/>
          <w:szCs w:val="24"/>
        </w:rPr>
      </w:pPr>
      <w:bookmarkStart w:id="0" w:name="bookmark13"/>
      <w:r w:rsidRPr="00C3333E">
        <w:rPr>
          <w:rFonts w:ascii="Times New Roman" w:hAnsi="Times New Roman" w:cs="Times New Roman"/>
          <w:b/>
          <w:sz w:val="24"/>
          <w:szCs w:val="24"/>
        </w:rPr>
        <w:t>Etapa de Diagnóstico</w:t>
      </w:r>
      <w:bookmarkEnd w:id="0"/>
    </w:p>
    <w:p w:rsidR="001F29A9" w:rsidRPr="00C3333E" w:rsidRDefault="001F29A9" w:rsidP="00C3333E">
      <w:pPr>
        <w:pStyle w:val="Cuerpodeltexto20"/>
        <w:shd w:val="clear" w:color="auto" w:fill="auto"/>
        <w:spacing w:before="120" w:after="120" w:line="360" w:lineRule="auto"/>
        <w:ind w:firstLine="0"/>
        <w:jc w:val="both"/>
        <w:rPr>
          <w:rFonts w:ascii="Times New Roman" w:hAnsi="Times New Roman" w:cs="Times New Roman"/>
          <w:sz w:val="24"/>
          <w:szCs w:val="24"/>
        </w:rPr>
      </w:pPr>
      <w:r w:rsidRPr="00C3333E">
        <w:rPr>
          <w:rStyle w:val="Cuerpodeltexto2Negrita"/>
          <w:rFonts w:ascii="Times New Roman" w:hAnsi="Times New Roman" w:cs="Times New Roman"/>
          <w:b w:val="0"/>
          <w:u w:val="single"/>
        </w:rPr>
        <w:t>Objetivo:</w:t>
      </w:r>
      <w:r w:rsidRPr="00C3333E">
        <w:rPr>
          <w:rStyle w:val="Cuerpodeltexto2Negrita"/>
          <w:rFonts w:ascii="Times New Roman" w:hAnsi="Times New Roman" w:cs="Times New Roman"/>
        </w:rPr>
        <w:t xml:space="preserve"> </w:t>
      </w:r>
      <w:r w:rsidRPr="00C3333E">
        <w:rPr>
          <w:rFonts w:ascii="Times New Roman" w:hAnsi="Times New Roman" w:cs="Times New Roman"/>
          <w:sz w:val="24"/>
          <w:szCs w:val="24"/>
        </w:rPr>
        <w:t>Determinar el nivel inicial de conocimientos, competencias, motivación y compromiso por la actividad pedagógica de atención a la diversidad desde condiciones de inclusión educativa en los estudiantes en formación que cursan la carrera de Lic. en Educación Primaria.</w:t>
      </w:r>
    </w:p>
    <w:p w:rsidR="001F29A9" w:rsidRPr="00C3333E" w:rsidRDefault="001F29A9" w:rsidP="00C3333E">
      <w:pPr>
        <w:spacing w:before="120" w:after="120"/>
        <w:jc w:val="both"/>
        <w:rPr>
          <w:rFonts w:ascii="Times New Roman" w:hAnsi="Times New Roman" w:cs="Times New Roman"/>
          <w:b/>
          <w:sz w:val="24"/>
          <w:szCs w:val="24"/>
        </w:rPr>
      </w:pPr>
      <w:bookmarkStart w:id="1" w:name="bookmark14"/>
      <w:r w:rsidRPr="00C3333E">
        <w:rPr>
          <w:rFonts w:ascii="Times New Roman" w:hAnsi="Times New Roman" w:cs="Times New Roman"/>
          <w:b/>
          <w:sz w:val="24"/>
          <w:szCs w:val="24"/>
        </w:rPr>
        <w:t>Acciones:</w:t>
      </w:r>
      <w:bookmarkEnd w:id="1"/>
    </w:p>
    <w:p w:rsidR="00C3333E" w:rsidRDefault="001F29A9" w:rsidP="00C3333E">
      <w:pPr>
        <w:pStyle w:val="Cuerpodeltexto20"/>
        <w:shd w:val="clear" w:color="auto" w:fill="auto"/>
        <w:spacing w:before="120" w:after="120" w:line="413" w:lineRule="exact"/>
        <w:ind w:firstLine="0"/>
        <w:jc w:val="both"/>
        <w:rPr>
          <w:rFonts w:ascii="Times New Roman" w:hAnsi="Times New Roman" w:cs="Times New Roman"/>
          <w:sz w:val="24"/>
          <w:szCs w:val="24"/>
        </w:rPr>
      </w:pPr>
      <w:r w:rsidRPr="00C3333E">
        <w:rPr>
          <w:rStyle w:val="Cuerpodeltexto2Negrita"/>
          <w:rFonts w:ascii="Times New Roman" w:hAnsi="Times New Roman" w:cs="Times New Roman"/>
        </w:rPr>
        <w:t xml:space="preserve">Acción 1. </w:t>
      </w:r>
      <w:r w:rsidRPr="00C3333E">
        <w:rPr>
          <w:rFonts w:ascii="Times New Roman" w:hAnsi="Times New Roman" w:cs="Times New Roman"/>
          <w:sz w:val="24"/>
          <w:szCs w:val="24"/>
        </w:rPr>
        <w:t>Determinación de nece</w:t>
      </w:r>
      <w:r w:rsidR="00C3333E">
        <w:rPr>
          <w:rFonts w:ascii="Times New Roman" w:hAnsi="Times New Roman" w:cs="Times New Roman"/>
          <w:sz w:val="24"/>
          <w:szCs w:val="24"/>
        </w:rPr>
        <w:t xml:space="preserve">sidades en la formación </w:t>
      </w:r>
      <w:r w:rsidRPr="00C3333E">
        <w:rPr>
          <w:rFonts w:ascii="Times New Roman" w:hAnsi="Times New Roman" w:cs="Times New Roman"/>
          <w:sz w:val="24"/>
          <w:szCs w:val="24"/>
        </w:rPr>
        <w:t>de los profesionales de la Carrera Lic. en Educación Primaria hacia el logro de prácticas inclusivas.</w:t>
      </w:r>
    </w:p>
    <w:p w:rsidR="00C3333E" w:rsidRDefault="001F29A9" w:rsidP="00C3333E">
      <w:pPr>
        <w:pStyle w:val="Cuerpodeltexto20"/>
        <w:shd w:val="clear" w:color="auto" w:fill="auto"/>
        <w:spacing w:before="120" w:after="120" w:line="413" w:lineRule="exact"/>
        <w:ind w:firstLine="0"/>
        <w:jc w:val="both"/>
        <w:rPr>
          <w:rFonts w:ascii="Times New Roman" w:hAnsi="Times New Roman" w:cs="Times New Roman"/>
          <w:sz w:val="24"/>
          <w:szCs w:val="24"/>
        </w:rPr>
      </w:pPr>
      <w:r w:rsidRPr="00C3333E">
        <w:rPr>
          <w:rStyle w:val="Cuerpodeltexto2Negrita"/>
          <w:rFonts w:ascii="Times New Roman" w:hAnsi="Times New Roman" w:cs="Times New Roman"/>
        </w:rPr>
        <w:t xml:space="preserve">Acción 2. </w:t>
      </w:r>
      <w:r w:rsidRPr="00C3333E">
        <w:rPr>
          <w:rFonts w:ascii="Times New Roman" w:hAnsi="Times New Roman" w:cs="Times New Roman"/>
          <w:sz w:val="24"/>
          <w:szCs w:val="24"/>
        </w:rPr>
        <w:t>Identificación</w:t>
      </w:r>
      <w:r w:rsidR="00C3333E">
        <w:rPr>
          <w:rFonts w:ascii="Times New Roman" w:hAnsi="Times New Roman" w:cs="Times New Roman"/>
          <w:sz w:val="24"/>
          <w:szCs w:val="24"/>
        </w:rPr>
        <w:t xml:space="preserve"> de las fortalezas</w:t>
      </w:r>
      <w:r w:rsidRPr="00C3333E">
        <w:rPr>
          <w:rFonts w:ascii="Times New Roman" w:hAnsi="Times New Roman" w:cs="Times New Roman"/>
          <w:sz w:val="24"/>
          <w:szCs w:val="24"/>
        </w:rPr>
        <w:t xml:space="preserve"> que se manifiestan en el proceso de formación inicial del profesional de la Educación Primaria hacia el logro de buenas prácticas inclusivas.</w:t>
      </w:r>
    </w:p>
    <w:p w:rsidR="00C3333E" w:rsidRDefault="001F29A9" w:rsidP="00C3333E">
      <w:pPr>
        <w:pStyle w:val="Cuerpodeltexto20"/>
        <w:shd w:val="clear" w:color="auto" w:fill="auto"/>
        <w:spacing w:before="120" w:after="120" w:line="360" w:lineRule="auto"/>
        <w:ind w:firstLine="0"/>
        <w:jc w:val="both"/>
        <w:rPr>
          <w:rFonts w:ascii="Times New Roman" w:hAnsi="Times New Roman" w:cs="Times New Roman"/>
          <w:sz w:val="24"/>
          <w:szCs w:val="24"/>
        </w:rPr>
      </w:pPr>
      <w:r w:rsidRPr="00C3333E">
        <w:rPr>
          <w:rStyle w:val="Cuerpodeltexto2Negrita"/>
          <w:rFonts w:ascii="Times New Roman" w:hAnsi="Times New Roman" w:cs="Times New Roman"/>
        </w:rPr>
        <w:t xml:space="preserve">Acción 3. </w:t>
      </w:r>
      <w:r w:rsidRPr="00C3333E">
        <w:rPr>
          <w:rFonts w:ascii="Times New Roman" w:hAnsi="Times New Roman" w:cs="Times New Roman"/>
          <w:sz w:val="24"/>
          <w:szCs w:val="24"/>
        </w:rPr>
        <w:t>Caracterización de la disposición, actitud y compromiso del profesional en formación de la Educación Primaria con la atención a la diversidad desde contextos inclusivos.</w:t>
      </w:r>
    </w:p>
    <w:p w:rsidR="00C3333E" w:rsidRDefault="001F29A9" w:rsidP="00C3333E">
      <w:pPr>
        <w:pStyle w:val="Cuerpodeltexto20"/>
        <w:shd w:val="clear" w:color="auto" w:fill="auto"/>
        <w:spacing w:before="120" w:after="120" w:line="360" w:lineRule="auto"/>
        <w:ind w:firstLine="0"/>
        <w:jc w:val="both"/>
        <w:rPr>
          <w:rFonts w:ascii="Times New Roman" w:hAnsi="Times New Roman" w:cs="Times New Roman"/>
          <w:sz w:val="24"/>
          <w:szCs w:val="24"/>
        </w:rPr>
      </w:pPr>
      <w:r w:rsidRPr="00C3333E">
        <w:rPr>
          <w:rStyle w:val="Cuerpodeltexto2Negrita"/>
          <w:rFonts w:ascii="Times New Roman" w:hAnsi="Times New Roman" w:cs="Times New Roman"/>
        </w:rPr>
        <w:t xml:space="preserve">Acción 4. </w:t>
      </w:r>
      <w:r w:rsidRPr="00C3333E">
        <w:rPr>
          <w:rFonts w:ascii="Times New Roman" w:hAnsi="Times New Roman" w:cs="Times New Roman"/>
          <w:sz w:val="24"/>
          <w:szCs w:val="24"/>
        </w:rPr>
        <w:t>Diagnóstico grupal.</w:t>
      </w:r>
    </w:p>
    <w:p w:rsidR="00C3333E" w:rsidRPr="00C3333E" w:rsidRDefault="00C3333E" w:rsidP="00C3333E">
      <w:pPr>
        <w:pStyle w:val="Cuerpodeltexto20"/>
        <w:shd w:val="clear" w:color="auto" w:fill="auto"/>
        <w:spacing w:before="120" w:after="120" w:line="360" w:lineRule="auto"/>
        <w:ind w:firstLine="0"/>
        <w:jc w:val="both"/>
        <w:rPr>
          <w:rFonts w:ascii="Times New Roman" w:hAnsi="Times New Roman" w:cs="Times New Roman"/>
          <w:sz w:val="24"/>
          <w:szCs w:val="24"/>
        </w:rPr>
      </w:pPr>
      <w:r w:rsidRPr="00C3333E">
        <w:rPr>
          <w:rFonts w:ascii="Times New Roman" w:hAnsi="Times New Roman" w:cs="Times New Roman"/>
          <w:b/>
          <w:sz w:val="24"/>
          <w:szCs w:val="24"/>
        </w:rPr>
        <w:t>Etapa de Planificación</w:t>
      </w:r>
    </w:p>
    <w:p w:rsidR="00C3333E" w:rsidRPr="00C3333E" w:rsidRDefault="00C3333E" w:rsidP="00C3333E">
      <w:pPr>
        <w:pStyle w:val="Cuerpodeltexto20"/>
        <w:shd w:val="clear" w:color="auto" w:fill="auto"/>
        <w:spacing w:before="120" w:after="120" w:line="360" w:lineRule="auto"/>
        <w:ind w:firstLine="0"/>
        <w:jc w:val="both"/>
        <w:rPr>
          <w:rFonts w:ascii="Times New Roman" w:hAnsi="Times New Roman" w:cs="Times New Roman"/>
          <w:sz w:val="24"/>
          <w:szCs w:val="24"/>
        </w:rPr>
      </w:pPr>
      <w:r w:rsidRPr="00C3333E">
        <w:rPr>
          <w:rStyle w:val="Cuerpodeltexto2Negrita"/>
          <w:rFonts w:ascii="Times New Roman" w:hAnsi="Times New Roman" w:cs="Times New Roman"/>
          <w:b w:val="0"/>
          <w:u w:val="single"/>
        </w:rPr>
        <w:t>Objetivo:</w:t>
      </w:r>
      <w:r w:rsidRPr="00C3333E">
        <w:rPr>
          <w:rStyle w:val="Cuerpodeltexto2Negrita"/>
          <w:rFonts w:ascii="Times New Roman" w:hAnsi="Times New Roman" w:cs="Times New Roman"/>
          <w:b w:val="0"/>
        </w:rPr>
        <w:t xml:space="preserve"> </w:t>
      </w:r>
      <w:r w:rsidRPr="00C3333E">
        <w:rPr>
          <w:rFonts w:ascii="Times New Roman" w:hAnsi="Times New Roman" w:cs="Times New Roman"/>
          <w:sz w:val="24"/>
          <w:szCs w:val="24"/>
        </w:rPr>
        <w:t xml:space="preserve">Diseñar acciones para el logro de buenas prácticas inclusivas en la formación </w:t>
      </w:r>
      <w:r w:rsidRPr="00C3333E">
        <w:rPr>
          <w:rFonts w:ascii="Times New Roman" w:hAnsi="Times New Roman" w:cs="Times New Roman"/>
          <w:sz w:val="24"/>
          <w:szCs w:val="24"/>
        </w:rPr>
        <w:lastRenderedPageBreak/>
        <w:t>de pregrado en los profesionales de la Carrera Lic. En Educación Primaria.</w:t>
      </w:r>
    </w:p>
    <w:p w:rsidR="00C3333E" w:rsidRPr="00C3333E" w:rsidRDefault="00C3333E" w:rsidP="00C3333E">
      <w:pPr>
        <w:pStyle w:val="Cuerpodeltexto20"/>
        <w:shd w:val="clear" w:color="auto" w:fill="auto"/>
        <w:spacing w:before="120" w:after="120" w:line="360" w:lineRule="auto"/>
        <w:ind w:firstLine="0"/>
        <w:jc w:val="both"/>
        <w:rPr>
          <w:rStyle w:val="Cuerpodeltexto2Negrita"/>
          <w:rFonts w:ascii="Times New Roman" w:hAnsi="Times New Roman" w:cs="Times New Roman"/>
          <w:b w:val="0"/>
        </w:rPr>
      </w:pPr>
      <w:r w:rsidRPr="007C3EDF">
        <w:rPr>
          <w:rStyle w:val="Cuerpodeltexto2Negrita"/>
          <w:rFonts w:ascii="Times New Roman" w:hAnsi="Times New Roman" w:cs="Times New Roman"/>
        </w:rPr>
        <w:t>Acción 1.</w:t>
      </w:r>
      <w:r w:rsidRPr="00C3333E">
        <w:rPr>
          <w:rStyle w:val="Cuerpodeltexto2Negrita"/>
          <w:rFonts w:ascii="Times New Roman" w:hAnsi="Times New Roman" w:cs="Times New Roman"/>
          <w:b w:val="0"/>
        </w:rPr>
        <w:t xml:space="preserve"> Preparación del claustro de la carrera de Educación Primaria para incorporarlos a las acciones de la presente estrategia.</w:t>
      </w:r>
    </w:p>
    <w:p w:rsidR="00C3333E" w:rsidRPr="007C3EDF" w:rsidRDefault="00C3333E" w:rsidP="00C3333E">
      <w:pPr>
        <w:pStyle w:val="Cuerpodeltexto20"/>
        <w:shd w:val="clear" w:color="auto" w:fill="auto"/>
        <w:spacing w:before="120" w:after="120" w:line="360" w:lineRule="auto"/>
        <w:ind w:firstLine="0"/>
        <w:jc w:val="both"/>
        <w:rPr>
          <w:rFonts w:ascii="Times New Roman" w:hAnsi="Times New Roman" w:cs="Times New Roman"/>
          <w:sz w:val="24"/>
          <w:szCs w:val="24"/>
        </w:rPr>
      </w:pPr>
      <w:r w:rsidRPr="007C3EDF">
        <w:rPr>
          <w:rStyle w:val="Cuerpodeltexto2Negrita"/>
          <w:rFonts w:ascii="Times New Roman" w:hAnsi="Times New Roman" w:cs="Times New Roman"/>
        </w:rPr>
        <w:t>Acción 2.</w:t>
      </w:r>
      <w:r w:rsidRPr="00C3333E">
        <w:rPr>
          <w:rStyle w:val="Cuerpodeltexto2Negrita"/>
          <w:rFonts w:ascii="Times New Roman" w:hAnsi="Times New Roman" w:cs="Times New Roman"/>
          <w:b w:val="0"/>
        </w:rPr>
        <w:t xml:space="preserve"> </w:t>
      </w:r>
      <w:r w:rsidRPr="007C3EDF">
        <w:rPr>
          <w:rFonts w:ascii="Times New Roman" w:hAnsi="Times New Roman" w:cs="Times New Roman"/>
          <w:sz w:val="24"/>
          <w:szCs w:val="24"/>
        </w:rPr>
        <w:t>Selección de los contenidos esenciales que pueden favorecer el desarrollo de prácticas inclusivas en los profesionales en formación de la Carrera Lic. en Educación Primaria.</w:t>
      </w:r>
    </w:p>
    <w:p w:rsidR="00C3333E" w:rsidRPr="00C3333E" w:rsidRDefault="00C3333E" w:rsidP="00C3333E">
      <w:pPr>
        <w:pStyle w:val="Cuerpodeltexto20"/>
        <w:shd w:val="clear" w:color="auto" w:fill="auto"/>
        <w:spacing w:before="120" w:after="120" w:line="360" w:lineRule="auto"/>
        <w:ind w:firstLine="0"/>
        <w:jc w:val="both"/>
        <w:rPr>
          <w:rStyle w:val="Cuerpodeltexto2Negrita"/>
          <w:rFonts w:ascii="Times New Roman" w:hAnsi="Times New Roman" w:cs="Times New Roman"/>
          <w:b w:val="0"/>
        </w:rPr>
      </w:pPr>
      <w:r w:rsidRPr="007C3EDF">
        <w:rPr>
          <w:rStyle w:val="Cuerpodeltexto2Negrita"/>
          <w:rFonts w:ascii="Times New Roman" w:hAnsi="Times New Roman" w:cs="Times New Roman"/>
        </w:rPr>
        <w:t>Acción 3.</w:t>
      </w:r>
      <w:r w:rsidRPr="00C3333E">
        <w:rPr>
          <w:rStyle w:val="Cuerpodeltexto2Negrita"/>
          <w:rFonts w:ascii="Times New Roman" w:hAnsi="Times New Roman" w:cs="Times New Roman"/>
          <w:b w:val="0"/>
        </w:rPr>
        <w:t xml:space="preserve"> Conformación del grupo de trabajo científico estudiantil de inclusión educativa.</w:t>
      </w:r>
    </w:p>
    <w:p w:rsidR="00C3333E" w:rsidRPr="00C3333E" w:rsidRDefault="00C3333E" w:rsidP="00C3333E">
      <w:pPr>
        <w:pStyle w:val="Cuerpodeltexto20"/>
        <w:shd w:val="clear" w:color="auto" w:fill="auto"/>
        <w:spacing w:before="120" w:after="120" w:line="413" w:lineRule="exact"/>
        <w:ind w:firstLine="0"/>
        <w:jc w:val="both"/>
        <w:rPr>
          <w:rStyle w:val="Cuerpodeltexto2Negrita"/>
          <w:rFonts w:ascii="Times New Roman" w:hAnsi="Times New Roman" w:cs="Times New Roman"/>
          <w:b w:val="0"/>
        </w:rPr>
      </w:pPr>
      <w:r w:rsidRPr="007C3EDF">
        <w:rPr>
          <w:rStyle w:val="Cuerpodeltexto2Negrita"/>
          <w:rFonts w:ascii="Times New Roman" w:hAnsi="Times New Roman" w:cs="Times New Roman"/>
        </w:rPr>
        <w:t>Acción 4.</w:t>
      </w:r>
      <w:r w:rsidRPr="00C3333E">
        <w:rPr>
          <w:rStyle w:val="Cuerpodeltexto2Negrita"/>
          <w:rFonts w:ascii="Times New Roman" w:hAnsi="Times New Roman" w:cs="Times New Roman"/>
          <w:b w:val="0"/>
        </w:rPr>
        <w:t xml:space="preserve"> Incorporación de la problemática de las prácticas inclusivas a la estrategia de trabajo científico-investigativa de los estudiantes en formación de la Educación Primaria.</w:t>
      </w:r>
    </w:p>
    <w:p w:rsidR="00C3333E" w:rsidRPr="00C3333E" w:rsidRDefault="00C3333E" w:rsidP="00C3333E">
      <w:pPr>
        <w:pStyle w:val="Cuerpodeltexto20"/>
        <w:shd w:val="clear" w:color="auto" w:fill="auto"/>
        <w:spacing w:before="120" w:after="120" w:line="413" w:lineRule="exact"/>
        <w:ind w:firstLine="0"/>
        <w:jc w:val="both"/>
        <w:rPr>
          <w:rStyle w:val="Cuerpodeltexto2Negrita"/>
          <w:rFonts w:ascii="Times New Roman" w:hAnsi="Times New Roman" w:cs="Times New Roman"/>
          <w:b w:val="0"/>
        </w:rPr>
      </w:pPr>
      <w:r w:rsidRPr="007C3EDF">
        <w:rPr>
          <w:rStyle w:val="Cuerpodeltexto2Negrita"/>
          <w:rFonts w:ascii="Times New Roman" w:hAnsi="Times New Roman" w:cs="Times New Roman"/>
        </w:rPr>
        <w:t>Acción 5</w:t>
      </w:r>
      <w:r w:rsidRPr="00C3333E">
        <w:rPr>
          <w:rStyle w:val="Cuerpodeltexto2Negrita"/>
          <w:rFonts w:ascii="Times New Roman" w:hAnsi="Times New Roman" w:cs="Times New Roman"/>
          <w:b w:val="0"/>
        </w:rPr>
        <w:t>. Gestión de la jornada de inclusión educativa.</w:t>
      </w:r>
    </w:p>
    <w:p w:rsidR="00C3333E" w:rsidRPr="00C3333E" w:rsidRDefault="00C3333E" w:rsidP="00C3333E">
      <w:pPr>
        <w:pStyle w:val="Cuerpodeltexto20"/>
        <w:shd w:val="clear" w:color="auto" w:fill="auto"/>
        <w:spacing w:before="120" w:after="120" w:line="413" w:lineRule="exact"/>
        <w:ind w:firstLine="0"/>
        <w:jc w:val="both"/>
        <w:rPr>
          <w:rStyle w:val="Cuerpodeltexto2Negrita"/>
          <w:rFonts w:ascii="Times New Roman" w:hAnsi="Times New Roman" w:cs="Times New Roman"/>
          <w:b w:val="0"/>
        </w:rPr>
      </w:pPr>
      <w:r w:rsidRPr="007C3EDF">
        <w:rPr>
          <w:rStyle w:val="Cuerpodeltexto2Negrita"/>
          <w:rFonts w:ascii="Times New Roman" w:hAnsi="Times New Roman" w:cs="Times New Roman"/>
        </w:rPr>
        <w:t>Acción 6.</w:t>
      </w:r>
      <w:r w:rsidRPr="00C3333E">
        <w:rPr>
          <w:rStyle w:val="Cuerpodeltexto2Negrita"/>
          <w:rFonts w:ascii="Times New Roman" w:hAnsi="Times New Roman" w:cs="Times New Roman"/>
          <w:b w:val="0"/>
        </w:rPr>
        <w:t xml:space="preserve"> Creación de contextos para la socialización de experiencias y la presentación de vivencias.</w:t>
      </w:r>
    </w:p>
    <w:p w:rsidR="00C3333E" w:rsidRPr="00C3333E" w:rsidRDefault="00C3333E" w:rsidP="00C3333E">
      <w:pPr>
        <w:pStyle w:val="Cuerpodeltexto20"/>
        <w:shd w:val="clear" w:color="auto" w:fill="auto"/>
        <w:spacing w:before="120" w:after="120" w:line="413" w:lineRule="exact"/>
        <w:ind w:firstLine="0"/>
        <w:jc w:val="both"/>
        <w:rPr>
          <w:rStyle w:val="Cuerpodeltexto2Negrita"/>
          <w:rFonts w:ascii="Times New Roman" w:hAnsi="Times New Roman" w:cs="Times New Roman"/>
          <w:b w:val="0"/>
        </w:rPr>
      </w:pPr>
      <w:r w:rsidRPr="007C3EDF">
        <w:rPr>
          <w:rStyle w:val="Cuerpodeltexto2Negrita"/>
          <w:rFonts w:ascii="Times New Roman" w:hAnsi="Times New Roman" w:cs="Times New Roman"/>
        </w:rPr>
        <w:t>Acción 7.</w:t>
      </w:r>
      <w:r w:rsidRPr="00C3333E">
        <w:rPr>
          <w:rStyle w:val="Cuerpodeltexto2Negrita"/>
          <w:rFonts w:ascii="Times New Roman" w:hAnsi="Times New Roman" w:cs="Times New Roman"/>
          <w:b w:val="0"/>
        </w:rPr>
        <w:t xml:space="preserve"> Diseño del recurso: “El maletín de la diversidad”.</w:t>
      </w:r>
    </w:p>
    <w:p w:rsidR="00C3333E" w:rsidRPr="007C3EDF" w:rsidRDefault="00C3333E" w:rsidP="00C3333E">
      <w:pPr>
        <w:pStyle w:val="Cuerpodeltexto20"/>
        <w:shd w:val="clear" w:color="auto" w:fill="auto"/>
        <w:spacing w:before="120" w:after="120" w:line="413" w:lineRule="exact"/>
        <w:ind w:firstLine="0"/>
        <w:jc w:val="both"/>
        <w:rPr>
          <w:rFonts w:ascii="Times New Roman" w:hAnsi="Times New Roman" w:cs="Times New Roman"/>
          <w:sz w:val="24"/>
          <w:szCs w:val="24"/>
        </w:rPr>
      </w:pPr>
      <w:r w:rsidRPr="007C3EDF">
        <w:rPr>
          <w:rStyle w:val="Cuerpodeltexto2Negrita"/>
          <w:rFonts w:ascii="Times New Roman" w:hAnsi="Times New Roman" w:cs="Times New Roman"/>
        </w:rPr>
        <w:t>Acción 8.</w:t>
      </w:r>
      <w:r w:rsidRPr="00C3333E">
        <w:rPr>
          <w:rStyle w:val="Cuerpodeltexto2Negrita"/>
          <w:rFonts w:ascii="Times New Roman" w:hAnsi="Times New Roman" w:cs="Times New Roman"/>
          <w:b w:val="0"/>
        </w:rPr>
        <w:t xml:space="preserve"> </w:t>
      </w:r>
      <w:r w:rsidRPr="007C3EDF">
        <w:rPr>
          <w:rStyle w:val="Cuerpodeltexto2Negrita"/>
          <w:rFonts w:ascii="Times New Roman" w:hAnsi="Times New Roman" w:cs="Times New Roman"/>
          <w:b w:val="0"/>
        </w:rPr>
        <w:t>D</w:t>
      </w:r>
      <w:r w:rsidRPr="007C3EDF">
        <w:rPr>
          <w:rFonts w:ascii="Times New Roman" w:hAnsi="Times New Roman" w:cs="Times New Roman"/>
          <w:sz w:val="24"/>
          <w:szCs w:val="24"/>
        </w:rPr>
        <w:t>ivulgación de las actividades relacionadas con la atención a la diversidad en condiciones de inclusión educativa.</w:t>
      </w:r>
    </w:p>
    <w:p w:rsidR="007C3EDF" w:rsidRDefault="00C3333E" w:rsidP="007C3EDF">
      <w:pPr>
        <w:pStyle w:val="Cuerpodeltexto20"/>
        <w:shd w:val="clear" w:color="auto" w:fill="auto"/>
        <w:spacing w:before="120" w:after="120" w:line="360" w:lineRule="auto"/>
        <w:ind w:firstLine="0"/>
        <w:jc w:val="both"/>
        <w:rPr>
          <w:rStyle w:val="Cuerpodeltexto2Negrita"/>
          <w:rFonts w:ascii="Times New Roman" w:hAnsi="Times New Roman" w:cs="Times New Roman"/>
          <w:b w:val="0"/>
        </w:rPr>
      </w:pPr>
      <w:r w:rsidRPr="007C3EDF">
        <w:rPr>
          <w:rStyle w:val="Cuerpodeltexto2Negrita"/>
          <w:rFonts w:ascii="Times New Roman" w:hAnsi="Times New Roman" w:cs="Times New Roman"/>
        </w:rPr>
        <w:t>Acción 9.</w:t>
      </w:r>
      <w:r w:rsidRPr="00C3333E">
        <w:rPr>
          <w:rStyle w:val="Cuerpodeltexto2Negrita"/>
          <w:rFonts w:ascii="Times New Roman" w:hAnsi="Times New Roman" w:cs="Times New Roman"/>
          <w:b w:val="0"/>
        </w:rPr>
        <w:t xml:space="preserve"> Incorporación de los estudiantes en formación de la carrera de Lic. En Educación Primaria en el proyecto extensionista “Para amar y andar”.</w:t>
      </w:r>
    </w:p>
    <w:p w:rsidR="007C3EDF" w:rsidRDefault="00C3333E" w:rsidP="007C3EDF">
      <w:pPr>
        <w:pStyle w:val="Cuerpodeltexto20"/>
        <w:shd w:val="clear" w:color="auto" w:fill="auto"/>
        <w:spacing w:before="120" w:after="120" w:line="360" w:lineRule="auto"/>
        <w:ind w:firstLine="0"/>
        <w:jc w:val="both"/>
        <w:rPr>
          <w:rStyle w:val="Cuerpodeltexto2Negrita"/>
          <w:rFonts w:ascii="Times New Roman" w:hAnsi="Times New Roman" w:cs="Times New Roman"/>
          <w:b w:val="0"/>
        </w:rPr>
      </w:pPr>
      <w:r w:rsidRPr="007C3EDF">
        <w:rPr>
          <w:rStyle w:val="Cuerpodeltexto2Negrita"/>
          <w:rFonts w:ascii="Times New Roman" w:hAnsi="Times New Roman" w:cs="Times New Roman"/>
        </w:rPr>
        <w:t xml:space="preserve">Acción 10. </w:t>
      </w:r>
      <w:r w:rsidRPr="00C3333E">
        <w:rPr>
          <w:rStyle w:val="Cuerpodeltexto2Negrita"/>
          <w:rFonts w:ascii="Times New Roman" w:hAnsi="Times New Roman" w:cs="Times New Roman"/>
          <w:b w:val="0"/>
        </w:rPr>
        <w:t>Diseño de la asignatura del currículo optativo-electivo: Prácticas inclusivas en la Educación Primaria.</w:t>
      </w:r>
    </w:p>
    <w:p w:rsidR="007C3EDF" w:rsidRDefault="00C3333E" w:rsidP="007C3EDF">
      <w:pPr>
        <w:pStyle w:val="Cuerpodeltexto20"/>
        <w:shd w:val="clear" w:color="auto" w:fill="auto"/>
        <w:spacing w:before="120" w:after="120" w:line="360" w:lineRule="auto"/>
        <w:ind w:firstLine="0"/>
        <w:jc w:val="both"/>
        <w:rPr>
          <w:rFonts w:ascii="Times New Roman" w:eastAsia="Arial" w:hAnsi="Times New Roman" w:cs="Times New Roman"/>
          <w:bCs/>
          <w:color w:val="000000"/>
          <w:sz w:val="24"/>
          <w:szCs w:val="24"/>
          <w:shd w:val="clear" w:color="auto" w:fill="FFFFFF"/>
          <w:lang w:eastAsia="es-ES" w:bidi="es-ES"/>
        </w:rPr>
      </w:pPr>
      <w:r w:rsidRPr="007C3EDF">
        <w:rPr>
          <w:rStyle w:val="Cuerpodeltexto2Negrita"/>
          <w:rFonts w:ascii="Times New Roman" w:hAnsi="Times New Roman" w:cs="Times New Roman"/>
        </w:rPr>
        <w:t>Etapa de Instrumentación</w:t>
      </w:r>
    </w:p>
    <w:p w:rsidR="007C3EDF" w:rsidRDefault="00C3333E" w:rsidP="007C3EDF">
      <w:pPr>
        <w:pStyle w:val="Cuerpodeltexto20"/>
        <w:shd w:val="clear" w:color="auto" w:fill="auto"/>
        <w:spacing w:before="120" w:after="120" w:line="360" w:lineRule="auto"/>
        <w:ind w:firstLine="0"/>
        <w:jc w:val="both"/>
        <w:rPr>
          <w:rFonts w:ascii="Times New Roman" w:eastAsia="Arial" w:hAnsi="Times New Roman" w:cs="Times New Roman"/>
          <w:bCs/>
          <w:color w:val="000000"/>
          <w:sz w:val="24"/>
          <w:szCs w:val="24"/>
          <w:shd w:val="clear" w:color="auto" w:fill="FFFFFF"/>
          <w:lang w:eastAsia="es-ES" w:bidi="es-ES"/>
        </w:rPr>
      </w:pPr>
      <w:r w:rsidRPr="007C3EDF">
        <w:rPr>
          <w:rStyle w:val="Cuerpodeltexto2Negrita"/>
          <w:rFonts w:ascii="Times New Roman" w:hAnsi="Times New Roman" w:cs="Times New Roman"/>
          <w:b w:val="0"/>
          <w:u w:val="single"/>
        </w:rPr>
        <w:t>Objetivo</w:t>
      </w:r>
      <w:r w:rsidRPr="007C3EDF">
        <w:rPr>
          <w:rFonts w:ascii="Times New Roman" w:hAnsi="Times New Roman" w:cs="Times New Roman"/>
          <w:b/>
          <w:sz w:val="24"/>
          <w:szCs w:val="24"/>
          <w:u w:val="single"/>
        </w:rPr>
        <w:t>:</w:t>
      </w:r>
      <w:r w:rsidRPr="00C3333E">
        <w:rPr>
          <w:rFonts w:ascii="Times New Roman" w:hAnsi="Times New Roman" w:cs="Times New Roman"/>
          <w:b/>
          <w:sz w:val="24"/>
          <w:szCs w:val="24"/>
        </w:rPr>
        <w:t xml:space="preserve"> </w:t>
      </w:r>
      <w:r w:rsidRPr="007C3EDF">
        <w:rPr>
          <w:rFonts w:ascii="Times New Roman" w:hAnsi="Times New Roman" w:cs="Times New Roman"/>
          <w:sz w:val="24"/>
          <w:szCs w:val="24"/>
        </w:rPr>
        <w:t>Implementar las acciones diseñadas par</w:t>
      </w:r>
      <w:r w:rsidR="007C3EDF">
        <w:rPr>
          <w:rFonts w:ascii="Times New Roman" w:hAnsi="Times New Roman" w:cs="Times New Roman"/>
          <w:sz w:val="24"/>
          <w:szCs w:val="24"/>
        </w:rPr>
        <w:t>a favorecer la formación de pregrado en</w:t>
      </w:r>
      <w:r w:rsidRPr="007C3EDF">
        <w:rPr>
          <w:rFonts w:ascii="Times New Roman" w:hAnsi="Times New Roman" w:cs="Times New Roman"/>
          <w:sz w:val="24"/>
          <w:szCs w:val="24"/>
        </w:rPr>
        <w:t xml:space="preserve"> los profesionales de la Educación Primaria hacia el logro de buenas prácticas inclusivas.</w:t>
      </w:r>
    </w:p>
    <w:p w:rsidR="007C3EDF" w:rsidRDefault="00C3333E" w:rsidP="007C3EDF">
      <w:pPr>
        <w:pStyle w:val="Cuerpodeltexto20"/>
        <w:shd w:val="clear" w:color="auto" w:fill="auto"/>
        <w:spacing w:before="120" w:after="120" w:line="360" w:lineRule="auto"/>
        <w:ind w:firstLine="0"/>
        <w:jc w:val="both"/>
        <w:rPr>
          <w:rFonts w:ascii="Times New Roman" w:eastAsia="Arial" w:hAnsi="Times New Roman" w:cs="Times New Roman"/>
          <w:bCs/>
          <w:color w:val="000000"/>
          <w:sz w:val="24"/>
          <w:szCs w:val="24"/>
          <w:shd w:val="clear" w:color="auto" w:fill="FFFFFF"/>
          <w:lang w:eastAsia="es-ES" w:bidi="es-ES"/>
        </w:rPr>
      </w:pPr>
      <w:r w:rsidRPr="007C3EDF">
        <w:rPr>
          <w:rStyle w:val="Cuerpodeltexto2Negrita"/>
          <w:rFonts w:ascii="Times New Roman" w:hAnsi="Times New Roman" w:cs="Times New Roman"/>
        </w:rPr>
        <w:t xml:space="preserve">Acción 1. </w:t>
      </w:r>
      <w:r w:rsidRPr="007C3EDF">
        <w:rPr>
          <w:rFonts w:ascii="Times New Roman" w:hAnsi="Times New Roman" w:cs="Times New Roman"/>
          <w:sz w:val="24"/>
          <w:szCs w:val="24"/>
        </w:rPr>
        <w:t>Motivación de los profesionales en formación de la Educación Primaria para identificarse en las acciones de la estrategia, y por extensión, para implicarse en la solución de la problemática que en ella se aborda.</w:t>
      </w:r>
    </w:p>
    <w:p w:rsidR="00C3333E" w:rsidRPr="007C3EDF" w:rsidRDefault="00C3333E" w:rsidP="007C3EDF">
      <w:pPr>
        <w:pStyle w:val="Cuerpodeltexto20"/>
        <w:shd w:val="clear" w:color="auto" w:fill="auto"/>
        <w:spacing w:before="120" w:after="120" w:line="360" w:lineRule="auto"/>
        <w:ind w:firstLine="0"/>
        <w:jc w:val="both"/>
        <w:rPr>
          <w:rStyle w:val="Cuerpodeltexto2Negrita"/>
          <w:rFonts w:ascii="Times New Roman" w:hAnsi="Times New Roman" w:cs="Times New Roman"/>
          <w:b w:val="0"/>
        </w:rPr>
      </w:pPr>
      <w:r w:rsidRPr="007C3EDF">
        <w:rPr>
          <w:rStyle w:val="Cuerpodeltexto2Negrita"/>
          <w:rFonts w:ascii="Times New Roman" w:hAnsi="Times New Roman" w:cs="Times New Roman"/>
        </w:rPr>
        <w:lastRenderedPageBreak/>
        <w:t xml:space="preserve">Acción 2. </w:t>
      </w:r>
      <w:r w:rsidRPr="007C3EDF">
        <w:rPr>
          <w:rStyle w:val="Cuerpodeltexto2Negrita"/>
          <w:rFonts w:ascii="Times New Roman" w:hAnsi="Times New Roman" w:cs="Times New Roman"/>
          <w:b w:val="0"/>
        </w:rPr>
        <w:t>Determinación de las principales necesidades y potencialidades que manifiestan los profesionales en formación de la Educación Primaria hacia el logo de buenas prácticas inclusivas.</w:t>
      </w:r>
    </w:p>
    <w:p w:rsidR="00C3333E" w:rsidRPr="007C3EDF" w:rsidRDefault="00C3333E" w:rsidP="00C3333E">
      <w:pPr>
        <w:pStyle w:val="Cuerpodeltexto20"/>
        <w:shd w:val="clear" w:color="auto" w:fill="auto"/>
        <w:spacing w:before="120" w:after="120" w:line="413" w:lineRule="exact"/>
        <w:ind w:firstLine="0"/>
        <w:jc w:val="both"/>
        <w:rPr>
          <w:rFonts w:ascii="Times New Roman" w:hAnsi="Times New Roman" w:cs="Times New Roman"/>
          <w:sz w:val="24"/>
          <w:szCs w:val="24"/>
        </w:rPr>
      </w:pPr>
      <w:r w:rsidRPr="007C3EDF">
        <w:rPr>
          <w:rStyle w:val="Cuerpodeltexto2Negrita"/>
          <w:rFonts w:ascii="Times New Roman" w:hAnsi="Times New Roman" w:cs="Times New Roman"/>
        </w:rPr>
        <w:t xml:space="preserve">Acción 3. </w:t>
      </w:r>
      <w:r w:rsidRPr="007C3EDF">
        <w:rPr>
          <w:rFonts w:ascii="Times New Roman" w:hAnsi="Times New Roman" w:cs="Times New Roman"/>
          <w:sz w:val="24"/>
          <w:szCs w:val="24"/>
        </w:rPr>
        <w:t>Preparación del claustro de la Carrera de Educación Primaria para con</w:t>
      </w:r>
      <w:r w:rsidR="007C3EDF">
        <w:rPr>
          <w:rFonts w:ascii="Times New Roman" w:hAnsi="Times New Roman" w:cs="Times New Roman"/>
          <w:sz w:val="24"/>
          <w:szCs w:val="24"/>
        </w:rPr>
        <w:t>tribuir con la formación de pregrado</w:t>
      </w:r>
      <w:r w:rsidRPr="007C3EDF">
        <w:rPr>
          <w:rFonts w:ascii="Times New Roman" w:hAnsi="Times New Roman" w:cs="Times New Roman"/>
          <w:sz w:val="24"/>
          <w:szCs w:val="24"/>
        </w:rPr>
        <w:t xml:space="preserve"> hacia el logro de buenas prácticas inclusivas.</w:t>
      </w:r>
    </w:p>
    <w:p w:rsidR="00C3333E" w:rsidRPr="007C3EDF" w:rsidRDefault="00C3333E" w:rsidP="00C3333E">
      <w:pPr>
        <w:pStyle w:val="Cuerpodeltexto20"/>
        <w:shd w:val="clear" w:color="auto" w:fill="auto"/>
        <w:spacing w:before="120" w:after="120" w:line="413" w:lineRule="exact"/>
        <w:ind w:firstLine="0"/>
        <w:jc w:val="both"/>
        <w:rPr>
          <w:rStyle w:val="Cuerpodeltexto2Negrita"/>
          <w:rFonts w:ascii="Times New Roman" w:hAnsi="Times New Roman" w:cs="Times New Roman"/>
          <w:b w:val="0"/>
        </w:rPr>
      </w:pPr>
      <w:r w:rsidRPr="007C3EDF">
        <w:rPr>
          <w:rStyle w:val="Cuerpodeltexto2Negrita"/>
          <w:rFonts w:ascii="Times New Roman" w:hAnsi="Times New Roman" w:cs="Times New Roman"/>
        </w:rPr>
        <w:t xml:space="preserve">Acción 4. </w:t>
      </w:r>
      <w:r w:rsidRPr="007C3EDF">
        <w:rPr>
          <w:rStyle w:val="Cuerpodeltexto2Negrita"/>
          <w:rFonts w:ascii="Times New Roman" w:hAnsi="Times New Roman" w:cs="Times New Roman"/>
          <w:b w:val="0"/>
        </w:rPr>
        <w:t>Promoción protagónica y activa de los profesionales en formación en las actividades que contribuyan al logro de buenas prácticas inclusivas.</w:t>
      </w:r>
    </w:p>
    <w:p w:rsidR="00C3333E" w:rsidRPr="007C3EDF" w:rsidRDefault="00C3333E" w:rsidP="00C3333E">
      <w:pPr>
        <w:pStyle w:val="Cuerpodeltexto20"/>
        <w:shd w:val="clear" w:color="auto" w:fill="auto"/>
        <w:spacing w:before="120" w:after="120" w:line="413" w:lineRule="exact"/>
        <w:ind w:firstLine="0"/>
        <w:jc w:val="both"/>
        <w:rPr>
          <w:rStyle w:val="Cuerpodeltexto2Negrita"/>
          <w:rFonts w:ascii="Times New Roman" w:hAnsi="Times New Roman" w:cs="Times New Roman"/>
          <w:b w:val="0"/>
        </w:rPr>
      </w:pPr>
      <w:r w:rsidRPr="007C3EDF">
        <w:rPr>
          <w:rStyle w:val="Cuerpodeltexto2Negrita"/>
          <w:rFonts w:ascii="Times New Roman" w:hAnsi="Times New Roman" w:cs="Times New Roman"/>
        </w:rPr>
        <w:t xml:space="preserve">Acción 5. </w:t>
      </w:r>
      <w:r w:rsidRPr="007C3EDF">
        <w:rPr>
          <w:rStyle w:val="Cuerpodeltexto2Negrita"/>
          <w:rFonts w:ascii="Times New Roman" w:hAnsi="Times New Roman" w:cs="Times New Roman"/>
          <w:b w:val="0"/>
        </w:rPr>
        <w:t>Realización de talleres de intercambio y socialización.</w:t>
      </w:r>
    </w:p>
    <w:p w:rsidR="007C3EDF" w:rsidRDefault="00C3333E" w:rsidP="00C3333E">
      <w:pPr>
        <w:pStyle w:val="Cuerpodeltexto20"/>
        <w:shd w:val="clear" w:color="auto" w:fill="auto"/>
        <w:spacing w:before="120" w:after="120" w:line="413" w:lineRule="exact"/>
        <w:ind w:firstLine="0"/>
        <w:jc w:val="both"/>
        <w:rPr>
          <w:rFonts w:ascii="Times New Roman" w:hAnsi="Times New Roman" w:cs="Times New Roman"/>
          <w:sz w:val="24"/>
          <w:szCs w:val="24"/>
        </w:rPr>
      </w:pPr>
      <w:r w:rsidRPr="007C3EDF">
        <w:rPr>
          <w:rFonts w:ascii="Times New Roman" w:hAnsi="Times New Roman" w:cs="Times New Roman"/>
          <w:b/>
          <w:sz w:val="24"/>
          <w:szCs w:val="24"/>
        </w:rPr>
        <w:t>Acción 6:</w:t>
      </w:r>
      <w:r w:rsidRPr="007C3EDF">
        <w:rPr>
          <w:rFonts w:ascii="Times New Roman" w:hAnsi="Times New Roman" w:cs="Times New Roman"/>
          <w:sz w:val="24"/>
          <w:szCs w:val="24"/>
        </w:rPr>
        <w:t xml:space="preserve"> Valoración individual y colectiva sobre la ejecución de las acciones y las actividades.</w:t>
      </w:r>
    </w:p>
    <w:p w:rsidR="007C3EDF" w:rsidRDefault="00C3333E" w:rsidP="007C3EDF">
      <w:pPr>
        <w:pStyle w:val="Cuerpodeltexto20"/>
        <w:shd w:val="clear" w:color="auto" w:fill="auto"/>
        <w:spacing w:before="120" w:after="120" w:line="413" w:lineRule="exact"/>
        <w:ind w:firstLine="0"/>
        <w:jc w:val="both"/>
        <w:rPr>
          <w:rFonts w:ascii="Times New Roman" w:hAnsi="Times New Roman" w:cs="Times New Roman"/>
          <w:b/>
          <w:sz w:val="24"/>
          <w:szCs w:val="24"/>
          <w:lang w:val="es-MX"/>
        </w:rPr>
      </w:pPr>
      <w:r w:rsidRPr="007C3EDF">
        <w:rPr>
          <w:rFonts w:ascii="Times New Roman" w:hAnsi="Times New Roman" w:cs="Times New Roman"/>
          <w:b/>
          <w:sz w:val="24"/>
          <w:szCs w:val="24"/>
          <w:lang w:val="es-MX"/>
        </w:rPr>
        <w:t>Etapa de evaluación</w:t>
      </w:r>
    </w:p>
    <w:p w:rsidR="007C3EDF" w:rsidRDefault="00C3333E" w:rsidP="007C3EDF">
      <w:pPr>
        <w:pStyle w:val="Cuerpodeltexto20"/>
        <w:shd w:val="clear" w:color="auto" w:fill="auto"/>
        <w:spacing w:before="120" w:after="120" w:line="413" w:lineRule="exact"/>
        <w:ind w:firstLine="0"/>
        <w:jc w:val="both"/>
        <w:rPr>
          <w:rFonts w:ascii="Times New Roman" w:hAnsi="Times New Roman" w:cs="Times New Roman"/>
          <w:sz w:val="24"/>
          <w:szCs w:val="24"/>
          <w:lang w:val="es-MX"/>
        </w:rPr>
      </w:pPr>
      <w:r w:rsidRPr="007C3EDF">
        <w:rPr>
          <w:rFonts w:ascii="Times New Roman" w:hAnsi="Times New Roman" w:cs="Times New Roman"/>
          <w:sz w:val="24"/>
          <w:szCs w:val="24"/>
          <w:u w:val="single"/>
          <w:lang w:val="es-MX"/>
        </w:rPr>
        <w:t>Objetivo:</w:t>
      </w:r>
      <w:r w:rsidRPr="007C3EDF">
        <w:rPr>
          <w:rFonts w:ascii="Times New Roman" w:hAnsi="Times New Roman" w:cs="Times New Roman"/>
          <w:sz w:val="24"/>
          <w:szCs w:val="24"/>
          <w:lang w:val="es-MX"/>
        </w:rPr>
        <w:t xml:space="preserve"> Evaluar el dominio de los saberes requeridos para el logro de buenas prácticas inclusivas que se han alcanzado desde </w:t>
      </w:r>
      <w:r w:rsidR="007C3EDF">
        <w:rPr>
          <w:rFonts w:ascii="Times New Roman" w:hAnsi="Times New Roman" w:cs="Times New Roman"/>
          <w:sz w:val="24"/>
          <w:szCs w:val="24"/>
          <w:lang w:val="es-MX"/>
        </w:rPr>
        <w:t xml:space="preserve">el proceso de formación </w:t>
      </w:r>
      <w:r w:rsidRPr="007C3EDF">
        <w:rPr>
          <w:rFonts w:ascii="Times New Roman" w:hAnsi="Times New Roman" w:cs="Times New Roman"/>
          <w:sz w:val="24"/>
          <w:szCs w:val="24"/>
          <w:lang w:val="es-MX"/>
        </w:rPr>
        <w:t>del profesional de la Educación Primaria.</w:t>
      </w:r>
    </w:p>
    <w:p w:rsidR="00C3333E" w:rsidRPr="007C3EDF" w:rsidRDefault="00C3333E" w:rsidP="007C3EDF">
      <w:pPr>
        <w:pStyle w:val="Cuerpodeltexto20"/>
        <w:shd w:val="clear" w:color="auto" w:fill="auto"/>
        <w:spacing w:before="120" w:after="120" w:line="413" w:lineRule="exact"/>
        <w:ind w:firstLine="0"/>
        <w:jc w:val="both"/>
        <w:rPr>
          <w:rFonts w:ascii="Times New Roman" w:hAnsi="Times New Roman" w:cs="Times New Roman"/>
          <w:sz w:val="24"/>
          <w:szCs w:val="24"/>
        </w:rPr>
      </w:pPr>
      <w:r w:rsidRPr="007C3EDF">
        <w:rPr>
          <w:rFonts w:ascii="Times New Roman" w:hAnsi="Times New Roman" w:cs="Times New Roman"/>
          <w:b/>
          <w:sz w:val="24"/>
          <w:szCs w:val="24"/>
          <w:lang w:val="es-ES_tradnl"/>
        </w:rPr>
        <w:t>Acción 1:</w:t>
      </w:r>
      <w:r w:rsidRPr="007C3EDF">
        <w:rPr>
          <w:rFonts w:ascii="Times New Roman" w:hAnsi="Times New Roman" w:cs="Times New Roman"/>
          <w:sz w:val="24"/>
          <w:szCs w:val="24"/>
          <w:lang w:val="es-ES_tradnl"/>
        </w:rPr>
        <w:t xml:space="preserve"> Evaluar las diferentes etapas de la estrategia pedagógica.</w:t>
      </w:r>
    </w:p>
    <w:p w:rsidR="007C3EDF" w:rsidRDefault="00C3333E" w:rsidP="00C3333E">
      <w:pPr>
        <w:pStyle w:val="NormalWeb"/>
        <w:spacing w:before="120" w:beforeAutospacing="0" w:after="120" w:afterAutospacing="0" w:line="360" w:lineRule="auto"/>
        <w:jc w:val="both"/>
        <w:rPr>
          <w:lang w:val="es-ES_tradnl"/>
        </w:rPr>
      </w:pPr>
      <w:r w:rsidRPr="007C3EDF">
        <w:rPr>
          <w:b/>
          <w:lang w:val="es-ES_tradnl"/>
        </w:rPr>
        <w:t>Acción 2:</w:t>
      </w:r>
      <w:r w:rsidRPr="007C3EDF">
        <w:rPr>
          <w:lang w:val="es-ES_tradnl"/>
        </w:rPr>
        <w:t xml:space="preserve"> Evaluar el nivel de desarrollo que alcanzan los estudiantes en formación por medio de la estrategia pedagógica.</w:t>
      </w:r>
    </w:p>
    <w:p w:rsidR="00C3333E" w:rsidRDefault="00C3333E" w:rsidP="007C3EDF">
      <w:pPr>
        <w:pStyle w:val="NormalWeb"/>
        <w:spacing w:before="120" w:beforeAutospacing="0" w:after="120" w:afterAutospacing="0" w:line="360" w:lineRule="auto"/>
        <w:jc w:val="both"/>
        <w:rPr>
          <w:lang w:val="es-ES_tradnl"/>
        </w:rPr>
      </w:pPr>
      <w:r w:rsidRPr="007C3EDF">
        <w:rPr>
          <w:b/>
          <w:lang w:val="es-ES_tradnl"/>
        </w:rPr>
        <w:t>Acción 3:</w:t>
      </w:r>
      <w:r w:rsidRPr="007C3EDF">
        <w:rPr>
          <w:lang w:val="es-ES_tradnl"/>
        </w:rPr>
        <w:t xml:space="preserve"> Evaluar las transformaciones ocurridas en los profesionales en formación de la Educación Primaria.</w:t>
      </w:r>
    </w:p>
    <w:p w:rsidR="007C3EDF" w:rsidRDefault="007C3EDF" w:rsidP="00C15B7C">
      <w:pPr>
        <w:pStyle w:val="NormalWeb"/>
        <w:spacing w:before="120" w:beforeAutospacing="0" w:after="120" w:afterAutospacing="0" w:line="360" w:lineRule="auto"/>
        <w:jc w:val="both"/>
        <w:rPr>
          <w:bCs/>
        </w:rPr>
      </w:pPr>
      <w:r w:rsidRPr="00C15B7C">
        <w:rPr>
          <w:lang w:val="es-ES_tradnl"/>
        </w:rPr>
        <w:t>Con el propósito de valorar la calidad y pertinencia de la estrategia pedagógica los autores de esta investigaci</w:t>
      </w:r>
      <w:r w:rsidR="00C15B7C" w:rsidRPr="00C15B7C">
        <w:rPr>
          <w:lang w:val="es-ES_tradnl"/>
        </w:rPr>
        <w:t xml:space="preserve">ón seleccionaron el método criterio de experto para su aprobación, teniendo en cuenta </w:t>
      </w:r>
      <w:r w:rsidR="00C15B7C" w:rsidRPr="00C15B7C">
        <w:t xml:space="preserve">la opinión de Crespo (2007), quien plantea que su uso es aconsejable en </w:t>
      </w:r>
      <w:r w:rsidR="00C15B7C" w:rsidRPr="00C15B7C">
        <w:rPr>
          <w:bCs/>
        </w:rPr>
        <w:t>investigaciones con un enfoque teórico, o en aquellas, en que se precise una consistente valoración teórica antes de adentrarse en la fase de experimentación.</w:t>
      </w:r>
    </w:p>
    <w:p w:rsidR="00C15B7C" w:rsidRDefault="00C15B7C" w:rsidP="00C15B7C">
      <w:pPr>
        <w:pStyle w:val="Textoindependiente"/>
        <w:spacing w:after="0" w:line="360" w:lineRule="auto"/>
        <w:jc w:val="both"/>
        <w:rPr>
          <w:rFonts w:ascii="Times New Roman" w:hAnsi="Times New Roman" w:cs="Times New Roman"/>
          <w:bCs/>
          <w:sz w:val="24"/>
          <w:szCs w:val="24"/>
          <w:lang w:val="es-ES"/>
        </w:rPr>
      </w:pPr>
      <w:r w:rsidRPr="00C15B7C">
        <w:rPr>
          <w:rFonts w:ascii="Times New Roman" w:hAnsi="Times New Roman" w:cs="Times New Roman"/>
          <w:bCs/>
          <w:sz w:val="24"/>
          <w:szCs w:val="24"/>
          <w:lang w:val="es-ES"/>
        </w:rPr>
        <w:t xml:space="preserve">Al analizarse los datos sobre el cuestionario aplicado a los expertos se pudo constatar que 14 aspectos fueron evaluados como Muy adecuados y 6 como Adecuados. Los resultados generales que se derivan de la valoración realizada por los expertos a la estrategia pedagógica es significativamente positiva, pues el 68% de los indicadores medidos recibieron un alto nivel de aprobación y ningún indicador se ubicó en la </w:t>
      </w:r>
      <w:r w:rsidRPr="00C15B7C">
        <w:rPr>
          <w:rFonts w:ascii="Times New Roman" w:hAnsi="Times New Roman" w:cs="Times New Roman"/>
          <w:bCs/>
          <w:sz w:val="24"/>
          <w:szCs w:val="24"/>
          <w:lang w:val="es-ES"/>
        </w:rPr>
        <w:lastRenderedPageBreak/>
        <w:t>categoría de No adecuado. Esto demuestra la calidad que los expertos le atribuyen a la propuesta, su actualidad y la posibilidad real de ser instrumentada exitosamente en el proceso de formación de pregrado de los profesionales de la Educación Primaria.</w:t>
      </w:r>
    </w:p>
    <w:p w:rsidR="00C15B7C" w:rsidRPr="00C15B7C" w:rsidRDefault="00C15B7C" w:rsidP="00C15B7C">
      <w:pPr>
        <w:pStyle w:val="Textoindependiente"/>
        <w:spacing w:after="0" w:line="360" w:lineRule="auto"/>
        <w:jc w:val="both"/>
        <w:rPr>
          <w:rFonts w:ascii="Times New Roman" w:hAnsi="Times New Roman" w:cs="Times New Roman"/>
          <w:bCs/>
          <w:sz w:val="24"/>
          <w:szCs w:val="24"/>
          <w:lang w:val="es-ES"/>
        </w:rPr>
      </w:pPr>
      <w:r w:rsidRPr="00C15B7C">
        <w:rPr>
          <w:rFonts w:ascii="Times New Roman" w:hAnsi="Times New Roman" w:cs="Times New Roman"/>
          <w:bCs/>
          <w:sz w:val="24"/>
          <w:szCs w:val="24"/>
          <w:lang w:val="es-ES"/>
        </w:rPr>
        <w:t>Las valoraciones cuantitativas realizadas por los expertos revelan criterios acertados sobre la estrategia pedagógica. No obstante, si se toma en cuenta que el objetivo definido para el momento de la investigación se orienta a perfeccionar el resultado científico, entonces vale la pena referir un grupo de señalamientos críticos y las sugerencias, que, sobre ellos, los expertos vertieron. Es pertinente acotar, que las consideraciones fueron tomadas en cuenta, analizadas cuidadosamente y utilizadas para perfeccionar los elementos que conforman la estrategia pedagógica.</w:t>
      </w:r>
    </w:p>
    <w:p w:rsidR="00C15B7C" w:rsidRPr="00C15B7C" w:rsidRDefault="00C15B7C" w:rsidP="00C15B7C">
      <w:pPr>
        <w:pStyle w:val="Textoindependiente"/>
        <w:numPr>
          <w:ilvl w:val="0"/>
          <w:numId w:val="7"/>
        </w:numPr>
        <w:spacing w:after="0" w:line="360" w:lineRule="auto"/>
        <w:jc w:val="both"/>
        <w:rPr>
          <w:rFonts w:ascii="Times New Roman" w:hAnsi="Times New Roman" w:cs="Times New Roman"/>
          <w:bCs/>
          <w:sz w:val="24"/>
          <w:szCs w:val="24"/>
          <w:lang w:val="es-ES"/>
        </w:rPr>
      </w:pPr>
      <w:r w:rsidRPr="00C15B7C">
        <w:rPr>
          <w:rFonts w:ascii="Times New Roman" w:hAnsi="Times New Roman" w:cs="Times New Roman"/>
          <w:bCs/>
          <w:sz w:val="24"/>
          <w:szCs w:val="24"/>
          <w:lang w:val="es-ES"/>
        </w:rPr>
        <w:t xml:space="preserve">Los fundamentos de la estrategia: sobre este particular se realizaron varias sugerencias encaminadas a homogenizar los términos y categorías utilizadas para fundamentar la estrategia, así como a contextualizar los diferentes fundamentos en función del proceso de formación de pregrado de los profesionales de la Educación Primaria. Tomando en cuenta estos criterios se procedió a realizar una minuciosa revisión de los fundamentos de la estrategia, se enriquecieron los fundamentos filosóficos, los sociológicos, pedagógicos, los psicológicos y los didácticos y se incorporaron nuevos términos que permitieran fundamentar adecuadamente cada uno de estos preceptos. </w:t>
      </w:r>
    </w:p>
    <w:p w:rsidR="00C15B7C" w:rsidRPr="00C15B7C" w:rsidRDefault="00C15B7C" w:rsidP="00C15B7C">
      <w:pPr>
        <w:numPr>
          <w:ilvl w:val="0"/>
          <w:numId w:val="7"/>
        </w:numPr>
        <w:spacing w:after="0" w:line="360" w:lineRule="auto"/>
        <w:jc w:val="both"/>
        <w:rPr>
          <w:rFonts w:ascii="Times New Roman" w:hAnsi="Times New Roman" w:cs="Times New Roman"/>
          <w:bCs/>
          <w:sz w:val="24"/>
          <w:szCs w:val="24"/>
        </w:rPr>
      </w:pPr>
      <w:r w:rsidRPr="00C15B7C">
        <w:rPr>
          <w:rFonts w:ascii="Times New Roman" w:hAnsi="Times New Roman" w:cs="Times New Roman"/>
          <w:bCs/>
          <w:sz w:val="24"/>
          <w:szCs w:val="24"/>
        </w:rPr>
        <w:t xml:space="preserve">Los principios que sustentan la estrategia pedagógica: al respecto se señalaron algunas insuficiencias en la explicación de algunos principios y se resaltó la </w:t>
      </w:r>
      <w:bookmarkStart w:id="2" w:name="_GoBack"/>
      <w:bookmarkEnd w:id="2"/>
      <w:r w:rsidRPr="00C15B7C">
        <w:rPr>
          <w:rFonts w:ascii="Times New Roman" w:hAnsi="Times New Roman" w:cs="Times New Roman"/>
          <w:bCs/>
          <w:sz w:val="24"/>
          <w:szCs w:val="24"/>
        </w:rPr>
        <w:t>importancia de incorporar otros que permitieran enriquecer la labor que desempeña el profesional de la Educación Primaria. Por esta razón se enriqueció su explicación y se definió el proceder empleado para proponerlos como pilares de la estrategia que se ofrece. En este sentido se tomaron en cuenta los aportes realizados por investigadores cubanos en el área de la Educación de Avanzada y el aporte de autores foráneos como Corzo (2005).</w:t>
      </w:r>
    </w:p>
    <w:p w:rsidR="00FF3346" w:rsidRPr="00C15B7C" w:rsidRDefault="00C15B7C" w:rsidP="00C15B7C">
      <w:pPr>
        <w:pStyle w:val="Textoindependiente"/>
        <w:numPr>
          <w:ilvl w:val="0"/>
          <w:numId w:val="7"/>
        </w:numPr>
        <w:spacing w:after="0" w:line="360" w:lineRule="auto"/>
        <w:jc w:val="both"/>
        <w:rPr>
          <w:rFonts w:ascii="Times New Roman" w:hAnsi="Times New Roman" w:cs="Times New Roman"/>
          <w:bCs/>
          <w:i/>
          <w:sz w:val="24"/>
          <w:szCs w:val="24"/>
          <w:lang w:val="es-ES"/>
        </w:rPr>
      </w:pPr>
      <w:r w:rsidRPr="00C15B7C">
        <w:rPr>
          <w:rFonts w:ascii="Times New Roman" w:hAnsi="Times New Roman" w:cs="Times New Roman"/>
          <w:bCs/>
          <w:sz w:val="24"/>
          <w:szCs w:val="24"/>
          <w:lang w:val="es-ES"/>
        </w:rPr>
        <w:t>La representación gráfica: este fue uno de los indicadores que recibió mayor número de señalamientos y sugerencias. Para su perfeccionamiento se procedió a esclarecer la representación inicial a partir de presentar la interconexión entre los componentes, las etapas y las acciones que integran la estrategia.</w:t>
      </w:r>
    </w:p>
    <w:p w:rsidR="00FF3346" w:rsidRPr="00AC6968" w:rsidRDefault="00FF3346" w:rsidP="00AC6968">
      <w:pPr>
        <w:pStyle w:val="Prrafodelista"/>
        <w:numPr>
          <w:ilvl w:val="0"/>
          <w:numId w:val="5"/>
        </w:numPr>
        <w:spacing w:before="120" w:after="120" w:line="360" w:lineRule="auto"/>
        <w:jc w:val="both"/>
        <w:rPr>
          <w:rFonts w:ascii="Times New Roman" w:hAnsi="Times New Roman" w:cs="Times New Roman"/>
          <w:b/>
          <w:sz w:val="24"/>
          <w:szCs w:val="24"/>
        </w:rPr>
      </w:pPr>
      <w:r w:rsidRPr="00AC6968">
        <w:rPr>
          <w:rFonts w:ascii="Times New Roman" w:hAnsi="Times New Roman" w:cs="Times New Roman"/>
          <w:b/>
          <w:sz w:val="24"/>
          <w:szCs w:val="24"/>
        </w:rPr>
        <w:t>Conclusiones</w:t>
      </w:r>
    </w:p>
    <w:p w:rsidR="00AC6968" w:rsidRPr="00AC6968" w:rsidRDefault="00AC6968" w:rsidP="00AC6968">
      <w:pPr>
        <w:spacing w:before="120" w:after="120" w:line="360" w:lineRule="auto"/>
        <w:jc w:val="both"/>
        <w:rPr>
          <w:rFonts w:ascii="Times New Roman" w:hAnsi="Times New Roman" w:cs="Times New Roman"/>
          <w:sz w:val="24"/>
        </w:rPr>
      </w:pPr>
      <w:r w:rsidRPr="00AC6968">
        <w:rPr>
          <w:rFonts w:ascii="Times New Roman" w:hAnsi="Times New Roman" w:cs="Times New Roman"/>
          <w:sz w:val="24"/>
        </w:rPr>
        <w:lastRenderedPageBreak/>
        <w:t>El análisis teórico realizado a la literatura científica especializada ha facilitado una comprensión más exacta sobre la formación de los profesionales de la Educación Primaria. De igual forma el estudio desarrollado permitió valorar los criterios de diferentes autores sobre las limitaciones que se presentan en la formación de estos profesionales hacia el logro de buenas prácticas inclusivas.</w:t>
      </w:r>
    </w:p>
    <w:p w:rsidR="00AC6968" w:rsidRPr="00AC6968" w:rsidRDefault="00AC6968" w:rsidP="00AC6968">
      <w:pPr>
        <w:spacing w:before="120" w:after="120" w:line="360" w:lineRule="auto"/>
        <w:jc w:val="both"/>
        <w:rPr>
          <w:rFonts w:ascii="Times New Roman" w:hAnsi="Times New Roman" w:cs="Times New Roman"/>
          <w:sz w:val="24"/>
        </w:rPr>
      </w:pPr>
      <w:r w:rsidRPr="00AC6968">
        <w:rPr>
          <w:rFonts w:ascii="Times New Roman" w:hAnsi="Times New Roman" w:cs="Times New Roman"/>
          <w:sz w:val="24"/>
        </w:rPr>
        <w:t>Con el empleo de métodos empíricos como el análisis de documentos y la aplicación de cuestionarios se pudo determinar que los profesionales en formación de la Educación Primaria, evidencian un grupo de limitaciones que afectan su desempeño profesional en torno al desarrollo de prácticas inclusivas. Se comprobó que estos profesionales tienen motivación y disposición ante la educación de escolares con NEE, pero aún son insuficientes los conocimientos en relación al uso de recursos y apoyos que se deben emplear para fomentar prácticas inclusivas, así como el dominio de concepciones más generales de la temática por parte de los docentes que laboran en la Carrera y el seguimiento desde los directivos que intervienen en el proceso de formación.</w:t>
      </w:r>
    </w:p>
    <w:p w:rsidR="00FF3346" w:rsidRDefault="00AC6968" w:rsidP="00AC6968">
      <w:pPr>
        <w:pStyle w:val="Textoindependiente3"/>
        <w:spacing w:before="120" w:line="360" w:lineRule="auto"/>
        <w:jc w:val="both"/>
        <w:rPr>
          <w:rFonts w:ascii="Times New Roman" w:hAnsi="Times New Roman" w:cs="Times New Roman"/>
          <w:sz w:val="24"/>
          <w:szCs w:val="24"/>
          <w:lang w:val="es-ES_tradnl"/>
        </w:rPr>
      </w:pPr>
      <w:r w:rsidRPr="00AC6968">
        <w:rPr>
          <w:rFonts w:ascii="Times New Roman" w:hAnsi="Times New Roman" w:cs="Times New Roman"/>
          <w:sz w:val="24"/>
          <w:szCs w:val="24"/>
        </w:rPr>
        <w:t xml:space="preserve">La estrategia pedagógica que se ofrece toma como punto de partida las principales necesidades y potencialidades detectadas por medio del diagnóstico, la experiencia acumulada por la autora en la temática y el análisis realizado a la literatura especializada sobre esta problemática. Esta considera los aportes de otras estrategias diseñadas con anterioridad y los requerimientos que se precisan para este resultado científico. </w:t>
      </w:r>
      <w:r w:rsidRPr="00AC6968">
        <w:rPr>
          <w:rFonts w:ascii="Times New Roman" w:hAnsi="Times New Roman" w:cs="Times New Roman"/>
          <w:sz w:val="24"/>
          <w:szCs w:val="24"/>
          <w:lang w:val="es-ES_tradnl"/>
        </w:rPr>
        <w:t>Su estructura asume los componentes y las etapas por las que se debe transitar, así como las interrelaciones que se establecen entre cada una de las acciones. En la determinación de los contenidos se pondera la articulación de los elementos básicos generales y los que se derivan de las situaciones concretas en las que los profesionales desarrollarán su actividad práctica.</w:t>
      </w:r>
    </w:p>
    <w:p w:rsidR="00AC6968" w:rsidRPr="00AC6968" w:rsidRDefault="00AC6968" w:rsidP="00AC6968">
      <w:pPr>
        <w:spacing w:after="0" w:line="360" w:lineRule="auto"/>
        <w:jc w:val="both"/>
        <w:rPr>
          <w:rFonts w:ascii="Times New Roman" w:hAnsi="Times New Roman" w:cs="Times New Roman"/>
          <w:sz w:val="24"/>
        </w:rPr>
      </w:pPr>
      <w:r w:rsidRPr="00AC6968">
        <w:rPr>
          <w:rFonts w:ascii="Times New Roman" w:hAnsi="Times New Roman" w:cs="Times New Roman"/>
          <w:sz w:val="24"/>
        </w:rPr>
        <w:t xml:space="preserve">La aplicación del criterio de expertos permitió recopilar criterios que afirman valorar como muy adecuada la estrategia pedagógica para la formación de pregrado en los profesionales de la Educación primaria hacia el logro de buenas prácticas inclusivas. De igual forma esta consulta </w:t>
      </w:r>
      <w:r>
        <w:rPr>
          <w:rFonts w:ascii="Times New Roman" w:hAnsi="Times New Roman" w:cs="Times New Roman"/>
          <w:sz w:val="24"/>
        </w:rPr>
        <w:t xml:space="preserve">permitió tomar en consideración </w:t>
      </w:r>
      <w:r w:rsidRPr="00AC6968">
        <w:rPr>
          <w:rFonts w:ascii="Times New Roman" w:hAnsi="Times New Roman" w:cs="Times New Roman"/>
          <w:sz w:val="24"/>
        </w:rPr>
        <w:t>un grupo de recomendaciones valiosas sobre los fundamentos que la sustentan, los principios y la representación gráfica, las que contribuyeron de forma decisiva a su perfeccionamiento.</w:t>
      </w:r>
    </w:p>
    <w:p w:rsidR="00AC6968" w:rsidRPr="00AC6968" w:rsidRDefault="00AC6968" w:rsidP="00AC6968">
      <w:pPr>
        <w:pStyle w:val="Textoindependiente3"/>
        <w:spacing w:before="120" w:line="360" w:lineRule="auto"/>
        <w:jc w:val="both"/>
        <w:rPr>
          <w:rFonts w:ascii="Times New Roman" w:hAnsi="Times New Roman" w:cs="Times New Roman"/>
          <w:sz w:val="24"/>
          <w:szCs w:val="24"/>
        </w:rPr>
      </w:pPr>
    </w:p>
    <w:p w:rsidR="00FF3346" w:rsidRPr="00FF3346" w:rsidRDefault="00FF3346" w:rsidP="00C3333E">
      <w:pPr>
        <w:spacing w:before="120" w:after="12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rsidR="008205D9" w:rsidRPr="00DA5C14" w:rsidRDefault="008205D9" w:rsidP="00DA5C14">
      <w:pPr>
        <w:tabs>
          <w:tab w:val="left" w:pos="6950"/>
        </w:tabs>
        <w:spacing w:before="120" w:after="120" w:line="360" w:lineRule="auto"/>
        <w:ind w:left="432" w:hanging="432"/>
        <w:jc w:val="both"/>
        <w:rPr>
          <w:rFonts w:ascii="Times New Roman" w:hAnsi="Times New Roman" w:cs="Times New Roman"/>
          <w:sz w:val="24"/>
          <w:szCs w:val="24"/>
        </w:rPr>
      </w:pPr>
      <w:r w:rsidRPr="00DA5C14">
        <w:rPr>
          <w:rFonts w:ascii="Times New Roman" w:hAnsi="Times New Roman" w:cs="Times New Roman"/>
          <w:sz w:val="24"/>
          <w:szCs w:val="24"/>
        </w:rPr>
        <w:t>Arnaiz, P. (2003). Educación inclusiva: una escuela para todos. Málaga: Aljibe.</w:t>
      </w:r>
    </w:p>
    <w:p w:rsidR="008205D9" w:rsidRPr="00DA5C14" w:rsidRDefault="008205D9" w:rsidP="00DA5C14">
      <w:pPr>
        <w:tabs>
          <w:tab w:val="left" w:pos="6950"/>
        </w:tabs>
        <w:spacing w:before="120" w:after="120" w:line="360" w:lineRule="auto"/>
        <w:ind w:left="432" w:hanging="432"/>
        <w:jc w:val="both"/>
        <w:rPr>
          <w:rFonts w:ascii="Times New Roman" w:hAnsi="Times New Roman" w:cs="Times New Roman"/>
          <w:sz w:val="24"/>
          <w:szCs w:val="24"/>
        </w:rPr>
      </w:pPr>
      <w:r w:rsidRPr="00DA5C14">
        <w:rPr>
          <w:rFonts w:ascii="Times New Roman" w:hAnsi="Times New Roman" w:cs="Times New Roman"/>
          <w:sz w:val="24"/>
          <w:szCs w:val="24"/>
        </w:rPr>
        <w:t xml:space="preserve">Booth, T. y Ainscow, M. (2002). </w:t>
      </w:r>
      <w:r w:rsidRPr="00DA5C14">
        <w:rPr>
          <w:rFonts w:ascii="Times New Roman" w:hAnsi="Times New Roman" w:cs="Times New Roman"/>
          <w:i/>
          <w:sz w:val="24"/>
          <w:szCs w:val="24"/>
        </w:rPr>
        <w:t>Indice de inclusión. Desarrollando el aprendizaje y la participación en las escuelas</w:t>
      </w:r>
      <w:r w:rsidRPr="00DA5C14">
        <w:rPr>
          <w:rFonts w:ascii="Times New Roman" w:hAnsi="Times New Roman" w:cs="Times New Roman"/>
          <w:sz w:val="24"/>
          <w:szCs w:val="24"/>
        </w:rPr>
        <w:t>. Santiago de Chile: ORLEAC/UNESCO.</w:t>
      </w:r>
    </w:p>
    <w:p w:rsidR="008205D9" w:rsidRPr="00DA5C14" w:rsidRDefault="008205D9" w:rsidP="00DA5C14">
      <w:pPr>
        <w:tabs>
          <w:tab w:val="left" w:pos="6950"/>
        </w:tabs>
        <w:spacing w:before="120" w:after="120" w:line="360" w:lineRule="auto"/>
        <w:ind w:left="432" w:hanging="432"/>
        <w:jc w:val="both"/>
        <w:rPr>
          <w:rFonts w:ascii="Times New Roman" w:hAnsi="Times New Roman" w:cs="Times New Roman"/>
          <w:sz w:val="24"/>
          <w:szCs w:val="24"/>
        </w:rPr>
      </w:pPr>
      <w:r w:rsidRPr="00DA5C14">
        <w:rPr>
          <w:rFonts w:ascii="Times New Roman" w:hAnsi="Times New Roman" w:cs="Times New Roman"/>
          <w:sz w:val="24"/>
          <w:szCs w:val="24"/>
        </w:rPr>
        <w:t xml:space="preserve">Borges, S. y Orosco. M. (2014). </w:t>
      </w:r>
      <w:r w:rsidRPr="00DA5C14">
        <w:rPr>
          <w:rFonts w:ascii="Times New Roman" w:hAnsi="Times New Roman" w:cs="Times New Roman"/>
          <w:i/>
          <w:sz w:val="24"/>
          <w:szCs w:val="24"/>
        </w:rPr>
        <w:t>Inclusión educativa y educación especial. Un horizonte singular y diverso para igualar las oportunidades de desarrollo.</w:t>
      </w:r>
      <w:r w:rsidRPr="00DA5C14">
        <w:rPr>
          <w:rFonts w:ascii="Times New Roman" w:hAnsi="Times New Roman" w:cs="Times New Roman"/>
          <w:sz w:val="24"/>
          <w:szCs w:val="24"/>
        </w:rPr>
        <w:t xml:space="preserve"> La Habana: Educación Cubana. </w:t>
      </w:r>
    </w:p>
    <w:p w:rsidR="008205D9" w:rsidRPr="00DA5C14" w:rsidRDefault="008205D9" w:rsidP="00DA5C14">
      <w:pPr>
        <w:tabs>
          <w:tab w:val="left" w:pos="6950"/>
        </w:tabs>
        <w:spacing w:before="120" w:after="120" w:line="360" w:lineRule="auto"/>
        <w:ind w:left="432" w:hanging="432"/>
        <w:jc w:val="both"/>
        <w:rPr>
          <w:rFonts w:ascii="Times New Roman" w:hAnsi="Times New Roman" w:cs="Times New Roman"/>
          <w:sz w:val="24"/>
          <w:szCs w:val="24"/>
        </w:rPr>
      </w:pPr>
      <w:r w:rsidRPr="00DA5C14">
        <w:rPr>
          <w:rFonts w:ascii="Times New Roman" w:hAnsi="Times New Roman" w:cs="Times New Roman"/>
          <w:sz w:val="24"/>
          <w:szCs w:val="24"/>
        </w:rPr>
        <w:t xml:space="preserve">Borges, S.; Leyva, M.; Zurita, C. R.; Demósthene, Y.; Ortega, L. y Cobas, C. L. (2015). </w:t>
      </w:r>
      <w:r w:rsidRPr="00DA5C14">
        <w:rPr>
          <w:rFonts w:ascii="Times New Roman" w:hAnsi="Times New Roman" w:cs="Times New Roman"/>
          <w:i/>
          <w:sz w:val="24"/>
          <w:szCs w:val="24"/>
        </w:rPr>
        <w:t>Pedagogía Especial e inclusión educativa.</w:t>
      </w:r>
      <w:r w:rsidRPr="00DA5C14">
        <w:rPr>
          <w:rFonts w:ascii="Times New Roman" w:hAnsi="Times New Roman" w:cs="Times New Roman"/>
          <w:sz w:val="24"/>
          <w:szCs w:val="24"/>
        </w:rPr>
        <w:t xml:space="preserve"> La Habana: Educación Cubana.</w:t>
      </w:r>
    </w:p>
    <w:p w:rsidR="008205D9" w:rsidRPr="00DA5C14" w:rsidRDefault="008205D9" w:rsidP="00DA5C14">
      <w:pPr>
        <w:pStyle w:val="Bibliografa"/>
        <w:spacing w:before="120" w:after="120" w:line="360" w:lineRule="auto"/>
        <w:ind w:left="851" w:right="48" w:hanging="850"/>
        <w:jc w:val="both"/>
        <w:rPr>
          <w:rFonts w:ascii="Times New Roman" w:hAnsi="Times New Roman" w:cs="Times New Roman"/>
          <w:noProof/>
          <w:sz w:val="24"/>
          <w:szCs w:val="24"/>
        </w:rPr>
      </w:pPr>
      <w:r w:rsidRPr="00DA5C14">
        <w:rPr>
          <w:rFonts w:ascii="Times New Roman" w:hAnsi="Times New Roman" w:cs="Times New Roman"/>
          <w:noProof/>
          <w:sz w:val="24"/>
          <w:szCs w:val="24"/>
        </w:rPr>
        <w:t xml:space="preserve">Castellanos, B. (2001). </w:t>
      </w:r>
      <w:r w:rsidRPr="00DA5C14">
        <w:rPr>
          <w:rFonts w:ascii="Times New Roman" w:hAnsi="Times New Roman" w:cs="Times New Roman"/>
          <w:i/>
          <w:iCs/>
          <w:noProof/>
          <w:sz w:val="24"/>
          <w:szCs w:val="24"/>
        </w:rPr>
        <w:t>Investigación educativa. Nuevos escenarios actores y estrategias: Centro de Estudios Educacionales.</w:t>
      </w:r>
      <w:r w:rsidRPr="00DA5C14">
        <w:rPr>
          <w:rFonts w:ascii="Times New Roman" w:hAnsi="Times New Roman" w:cs="Times New Roman"/>
          <w:noProof/>
          <w:sz w:val="24"/>
          <w:szCs w:val="24"/>
        </w:rPr>
        <w:t xml:space="preserve"> La Habana: s.n. </w:t>
      </w:r>
    </w:p>
    <w:p w:rsidR="008205D9" w:rsidRPr="00DA5C14" w:rsidRDefault="008205D9" w:rsidP="00DA5C14">
      <w:pPr>
        <w:pStyle w:val="Bibliografa"/>
        <w:spacing w:before="120" w:after="120" w:line="360" w:lineRule="auto"/>
        <w:ind w:left="851" w:right="48" w:hanging="850"/>
        <w:jc w:val="both"/>
        <w:rPr>
          <w:rFonts w:ascii="Times New Roman" w:hAnsi="Times New Roman" w:cs="Times New Roman"/>
          <w:sz w:val="24"/>
          <w:szCs w:val="24"/>
        </w:rPr>
      </w:pPr>
      <w:r w:rsidRPr="00DA5C14">
        <w:rPr>
          <w:rFonts w:ascii="Times New Roman" w:hAnsi="Times New Roman" w:cs="Times New Roman"/>
          <w:sz w:val="24"/>
          <w:szCs w:val="24"/>
        </w:rPr>
        <w:t xml:space="preserve">Cazequene, A. &amp; González, R. (2017). </w:t>
      </w:r>
      <w:r w:rsidRPr="00DA5C14">
        <w:rPr>
          <w:rFonts w:ascii="Times New Roman" w:hAnsi="Times New Roman" w:cs="Times New Roman"/>
          <w:i/>
          <w:sz w:val="24"/>
          <w:szCs w:val="24"/>
        </w:rPr>
        <w:t xml:space="preserve">La superación profesional de los maestros de la enseñanza especial de la provincia de Namibe, República de Angola. </w:t>
      </w:r>
      <w:r w:rsidRPr="00DA5C14">
        <w:rPr>
          <w:rFonts w:ascii="Times New Roman" w:hAnsi="Times New Roman" w:cs="Times New Roman"/>
          <w:sz w:val="24"/>
          <w:szCs w:val="24"/>
        </w:rPr>
        <w:t xml:space="preserve">Revista Ciencias Pedagógicas. Recuperado de: </w:t>
      </w:r>
      <w:hyperlink r:id="rId9" w:history="1">
        <w:r w:rsidRPr="00DA5C14">
          <w:rPr>
            <w:rStyle w:val="Hipervnculo"/>
            <w:rFonts w:ascii="Times New Roman" w:hAnsi="Times New Roman" w:cs="Times New Roman"/>
            <w:sz w:val="24"/>
            <w:szCs w:val="24"/>
          </w:rPr>
          <w:t>http://www.cienciaspedagogicas.rimed.cu/index.php/pupilas-reflexivas/edicion-no-1-del-ano-2017/edicion-no-1/4-la-superacion-profesional-de-los-maestros-de-la-ensenanza-especial-de-la-provincia-de-namibe-republica-de-angola</w:t>
        </w:r>
      </w:hyperlink>
      <w:r w:rsidRPr="00DA5C14">
        <w:rPr>
          <w:rFonts w:ascii="Times New Roman" w:hAnsi="Times New Roman" w:cs="Times New Roman"/>
          <w:sz w:val="24"/>
          <w:szCs w:val="24"/>
        </w:rPr>
        <w:t>.</w:t>
      </w:r>
    </w:p>
    <w:p w:rsidR="008205D9" w:rsidRPr="00DA5C14" w:rsidRDefault="008205D9" w:rsidP="00DA5C14">
      <w:pPr>
        <w:pStyle w:val="Bibliografa"/>
        <w:spacing w:before="120" w:after="120" w:line="360" w:lineRule="auto"/>
        <w:ind w:left="851" w:right="48" w:hanging="850"/>
        <w:jc w:val="both"/>
        <w:rPr>
          <w:rFonts w:ascii="Times New Roman" w:hAnsi="Times New Roman" w:cs="Times New Roman"/>
          <w:sz w:val="24"/>
          <w:szCs w:val="24"/>
        </w:rPr>
      </w:pPr>
      <w:r w:rsidRPr="00DA5C14">
        <w:rPr>
          <w:rFonts w:ascii="Times New Roman" w:hAnsi="Times New Roman" w:cs="Times New Roman"/>
          <w:sz w:val="24"/>
          <w:szCs w:val="24"/>
        </w:rPr>
        <w:t xml:space="preserve">Cazequene, A. &amp; González, R. (2019). Estrategia de capacitación hacia los profesores que laboran en la Educación Especial de la provincia de Namibe. </w:t>
      </w:r>
    </w:p>
    <w:p w:rsidR="00DA5C14" w:rsidRPr="00DA5C14" w:rsidRDefault="00DA5C14" w:rsidP="00DA5C14">
      <w:pPr>
        <w:pStyle w:val="Bibliografa"/>
        <w:spacing w:before="120" w:after="120" w:line="360" w:lineRule="auto"/>
        <w:ind w:left="851" w:right="48" w:hanging="850"/>
        <w:jc w:val="both"/>
        <w:rPr>
          <w:rFonts w:ascii="Times New Roman" w:hAnsi="Times New Roman" w:cs="Times New Roman"/>
          <w:noProof/>
          <w:sz w:val="24"/>
          <w:szCs w:val="24"/>
        </w:rPr>
      </w:pPr>
      <w:r w:rsidRPr="00DA5C14">
        <w:rPr>
          <w:rFonts w:ascii="Times New Roman" w:hAnsi="Times New Roman" w:cs="Times New Roman"/>
          <w:noProof/>
          <w:sz w:val="24"/>
          <w:szCs w:val="24"/>
        </w:rPr>
        <w:t xml:space="preserve">Crespo, B. (2007.) </w:t>
      </w:r>
      <w:r w:rsidRPr="00DA5C14">
        <w:rPr>
          <w:rFonts w:ascii="Times New Roman" w:hAnsi="Times New Roman" w:cs="Times New Roman"/>
          <w:i/>
          <w:iCs/>
          <w:noProof/>
          <w:sz w:val="24"/>
          <w:szCs w:val="24"/>
        </w:rPr>
        <w:t>TP. Respuestas a 16 preguntas sobre el empleo de expertos en la investigación pedagógica.</w:t>
      </w:r>
      <w:r w:rsidRPr="00DA5C14">
        <w:rPr>
          <w:rFonts w:ascii="Times New Roman" w:hAnsi="Times New Roman" w:cs="Times New Roman"/>
          <w:noProof/>
          <w:sz w:val="24"/>
          <w:szCs w:val="24"/>
        </w:rPr>
        <w:t xml:space="preserve"> Lima: San Marcos.</w:t>
      </w:r>
    </w:p>
    <w:p w:rsidR="00DA5C14" w:rsidRPr="00DA5C14" w:rsidRDefault="00DA5C14" w:rsidP="00DA5C14">
      <w:pPr>
        <w:tabs>
          <w:tab w:val="left" w:pos="6950"/>
        </w:tabs>
        <w:spacing w:before="120" w:after="120" w:line="360" w:lineRule="auto"/>
        <w:ind w:left="432" w:hanging="432"/>
        <w:jc w:val="both"/>
        <w:rPr>
          <w:rFonts w:ascii="Times New Roman" w:hAnsi="Times New Roman" w:cs="Times New Roman"/>
          <w:sz w:val="24"/>
          <w:szCs w:val="24"/>
        </w:rPr>
      </w:pPr>
      <w:r w:rsidRPr="00DA5C14">
        <w:rPr>
          <w:rFonts w:ascii="Times New Roman" w:hAnsi="Times New Roman" w:cs="Times New Roman"/>
          <w:sz w:val="24"/>
          <w:szCs w:val="24"/>
        </w:rPr>
        <w:t xml:space="preserve">Chávez, J. (2005). </w:t>
      </w:r>
      <w:r w:rsidRPr="00DA5C14">
        <w:rPr>
          <w:rFonts w:ascii="Times New Roman" w:hAnsi="Times New Roman" w:cs="Times New Roman"/>
          <w:i/>
          <w:sz w:val="24"/>
          <w:szCs w:val="24"/>
        </w:rPr>
        <w:t>Acercamiento necesario a la Pedagogía General.</w:t>
      </w:r>
      <w:r w:rsidRPr="00DA5C14">
        <w:rPr>
          <w:rFonts w:ascii="Times New Roman" w:hAnsi="Times New Roman" w:cs="Times New Roman"/>
          <w:sz w:val="24"/>
          <w:szCs w:val="24"/>
        </w:rPr>
        <w:t xml:space="preserve"> La Habana: Editorial Pueblo y Educación.</w:t>
      </w:r>
    </w:p>
    <w:p w:rsidR="00DA5C14" w:rsidRPr="00DA5C14" w:rsidRDefault="00DA5C14" w:rsidP="00DA5C14">
      <w:pPr>
        <w:pStyle w:val="Cuerpodeltexto20"/>
        <w:shd w:val="clear" w:color="auto" w:fill="auto"/>
        <w:tabs>
          <w:tab w:val="left" w:pos="566"/>
        </w:tabs>
        <w:spacing w:before="120" w:after="120" w:line="360" w:lineRule="auto"/>
        <w:ind w:left="851" w:hanging="850"/>
        <w:jc w:val="both"/>
        <w:rPr>
          <w:rFonts w:ascii="Times New Roman" w:hAnsi="Times New Roman" w:cs="Times New Roman"/>
          <w:sz w:val="24"/>
          <w:szCs w:val="24"/>
        </w:rPr>
      </w:pPr>
      <w:r w:rsidRPr="00DA5C14">
        <w:rPr>
          <w:rFonts w:ascii="Times New Roman" w:hAnsi="Times New Roman" w:cs="Times New Roman"/>
          <w:sz w:val="24"/>
          <w:szCs w:val="24"/>
        </w:rPr>
        <w:t xml:space="preserve">De Armas, N. (2005a). </w:t>
      </w:r>
      <w:r w:rsidRPr="00DA5C14">
        <w:rPr>
          <w:rStyle w:val="Cuerpodeltexto2Cursiva"/>
          <w:rFonts w:ascii="Times New Roman" w:hAnsi="Times New Roman" w:cs="Times New Roman"/>
        </w:rPr>
        <w:t>Aproximaciones al estudio de las estrategias como resultado científico. Santa Clara:</w:t>
      </w:r>
      <w:r w:rsidRPr="00DA5C14">
        <w:rPr>
          <w:rFonts w:ascii="Times New Roman" w:hAnsi="Times New Roman" w:cs="Times New Roman"/>
          <w:sz w:val="24"/>
          <w:szCs w:val="24"/>
        </w:rPr>
        <w:t xml:space="preserve"> En soporte electrónico.</w:t>
      </w:r>
    </w:p>
    <w:p w:rsidR="00DA5C14" w:rsidRPr="00DA5C14" w:rsidRDefault="00DA5C14" w:rsidP="00DA5C14">
      <w:pPr>
        <w:pStyle w:val="Bibliografa"/>
        <w:spacing w:before="120" w:after="120" w:line="360" w:lineRule="auto"/>
        <w:ind w:left="851" w:right="48" w:hanging="850"/>
        <w:jc w:val="both"/>
        <w:rPr>
          <w:rFonts w:ascii="Times New Roman" w:hAnsi="Times New Roman" w:cs="Times New Roman"/>
          <w:noProof/>
          <w:sz w:val="24"/>
          <w:szCs w:val="24"/>
        </w:rPr>
      </w:pPr>
      <w:r w:rsidRPr="00DA5C14">
        <w:rPr>
          <w:rFonts w:ascii="Times New Roman" w:hAnsi="Times New Roman" w:cs="Times New Roman"/>
          <w:noProof/>
          <w:sz w:val="24"/>
          <w:szCs w:val="24"/>
        </w:rPr>
        <w:t xml:space="preserve">De Armas, N. (2005b). </w:t>
      </w:r>
      <w:r w:rsidRPr="00DA5C14">
        <w:rPr>
          <w:rFonts w:ascii="Times New Roman" w:hAnsi="Times New Roman" w:cs="Times New Roman"/>
          <w:i/>
          <w:iCs/>
          <w:noProof/>
          <w:sz w:val="24"/>
          <w:szCs w:val="24"/>
        </w:rPr>
        <w:t xml:space="preserve">Caracterización y diseño de los resultados científicos como aportes de la investigación educativa. </w:t>
      </w:r>
      <w:r w:rsidRPr="00DA5C14">
        <w:rPr>
          <w:rFonts w:ascii="Times New Roman" w:hAnsi="Times New Roman" w:cs="Times New Roman"/>
          <w:noProof/>
          <w:sz w:val="24"/>
          <w:szCs w:val="24"/>
        </w:rPr>
        <w:t>La Habana: Curso Pre-reunión número 85, Pedagogía.</w:t>
      </w:r>
    </w:p>
    <w:p w:rsidR="00DA5C14" w:rsidRPr="00DA5C14" w:rsidRDefault="00DA5C14" w:rsidP="00DA5C14">
      <w:pPr>
        <w:tabs>
          <w:tab w:val="left" w:pos="6950"/>
        </w:tabs>
        <w:spacing w:before="120" w:after="120" w:line="360" w:lineRule="auto"/>
        <w:ind w:left="432" w:hanging="432"/>
        <w:jc w:val="both"/>
        <w:rPr>
          <w:rFonts w:ascii="Times New Roman" w:hAnsi="Times New Roman" w:cs="Times New Roman"/>
          <w:sz w:val="24"/>
          <w:szCs w:val="24"/>
        </w:rPr>
      </w:pPr>
      <w:r w:rsidRPr="00DA5C14">
        <w:rPr>
          <w:rFonts w:ascii="Times New Roman" w:hAnsi="Times New Roman" w:cs="Times New Roman"/>
          <w:sz w:val="24"/>
          <w:szCs w:val="24"/>
        </w:rPr>
        <w:lastRenderedPageBreak/>
        <w:t>Echeita, G. y Ainscow, M. (2011). La educación inclusiva como derecho. Marco de referencia y pautas de acción para el desarrollo de una revolución pendiente. Tejuelo, Revista de Didáctica de la Lengua y la Literatura,12, 26-46.</w:t>
      </w:r>
    </w:p>
    <w:p w:rsidR="00DA5C14" w:rsidRPr="00DA5C14" w:rsidRDefault="00DA5C14" w:rsidP="00DA5C14">
      <w:pPr>
        <w:tabs>
          <w:tab w:val="left" w:pos="6950"/>
        </w:tabs>
        <w:spacing w:before="120" w:after="120" w:line="360" w:lineRule="auto"/>
        <w:ind w:left="432" w:hanging="432"/>
        <w:jc w:val="both"/>
        <w:rPr>
          <w:rFonts w:ascii="Times New Roman" w:hAnsi="Times New Roman" w:cs="Times New Roman"/>
          <w:sz w:val="24"/>
          <w:szCs w:val="24"/>
        </w:rPr>
      </w:pPr>
      <w:r w:rsidRPr="00DA5C14">
        <w:rPr>
          <w:rFonts w:ascii="Times New Roman" w:hAnsi="Times New Roman" w:cs="Times New Roman"/>
          <w:sz w:val="24"/>
          <w:szCs w:val="24"/>
        </w:rPr>
        <w:t xml:space="preserve">Ferrari, M. L. (2004). </w:t>
      </w:r>
      <w:r w:rsidRPr="00DA5C14">
        <w:rPr>
          <w:rFonts w:ascii="Times New Roman" w:hAnsi="Times New Roman" w:cs="Times New Roman"/>
          <w:i/>
          <w:sz w:val="24"/>
          <w:szCs w:val="24"/>
        </w:rPr>
        <w:t>La inclusión y sus desafíos en el siglo XXI</w:t>
      </w:r>
      <w:r w:rsidRPr="00DA5C14">
        <w:rPr>
          <w:rFonts w:ascii="Times New Roman" w:hAnsi="Times New Roman" w:cs="Times New Roman"/>
          <w:sz w:val="24"/>
          <w:szCs w:val="24"/>
        </w:rPr>
        <w:t xml:space="preserve">. La Habana. En Educación, No. 112. (segunda época). </w:t>
      </w:r>
    </w:p>
    <w:p w:rsidR="00DA5C14" w:rsidRPr="00DA5C14" w:rsidRDefault="00DA5C14" w:rsidP="00DA5C14">
      <w:pPr>
        <w:tabs>
          <w:tab w:val="left" w:pos="6950"/>
        </w:tabs>
        <w:spacing w:before="120" w:after="120" w:line="360" w:lineRule="auto"/>
        <w:ind w:left="432" w:hanging="432"/>
        <w:jc w:val="both"/>
        <w:rPr>
          <w:rFonts w:ascii="Times New Roman" w:hAnsi="Times New Roman" w:cs="Times New Roman"/>
          <w:sz w:val="24"/>
          <w:szCs w:val="24"/>
        </w:rPr>
      </w:pPr>
      <w:r w:rsidRPr="00DA5C14">
        <w:rPr>
          <w:rFonts w:ascii="Times New Roman" w:hAnsi="Times New Roman" w:cs="Times New Roman"/>
          <w:sz w:val="24"/>
          <w:szCs w:val="24"/>
        </w:rPr>
        <w:t xml:space="preserve">Ferrer, M. T., Guirado, V. y González, D. (2016). </w:t>
      </w:r>
      <w:r w:rsidRPr="00DA5C14">
        <w:rPr>
          <w:rFonts w:ascii="Times New Roman" w:hAnsi="Times New Roman" w:cs="Times New Roman"/>
          <w:i/>
          <w:sz w:val="24"/>
          <w:szCs w:val="24"/>
        </w:rPr>
        <w:t>La formación inicial del docente y la inclusión educativa. Retos y desafíos.</w:t>
      </w:r>
      <w:r w:rsidRPr="00DA5C14">
        <w:rPr>
          <w:rFonts w:ascii="Times New Roman" w:hAnsi="Times New Roman" w:cs="Times New Roman"/>
          <w:sz w:val="24"/>
          <w:szCs w:val="24"/>
        </w:rPr>
        <w:t xml:space="preserve"> En: MULTIMEDIA. VII Congreso Internacional Educación y Pedagogía Especial y al IV Simposio de la Educación Primaria. La Habana.</w:t>
      </w:r>
    </w:p>
    <w:p w:rsidR="00DA5C14" w:rsidRPr="00DA5C14" w:rsidRDefault="00DA5C14" w:rsidP="00DA5C14">
      <w:pPr>
        <w:tabs>
          <w:tab w:val="left" w:pos="6950"/>
        </w:tabs>
        <w:spacing w:before="120" w:after="120" w:line="360" w:lineRule="auto"/>
        <w:ind w:left="432" w:hanging="432"/>
        <w:jc w:val="both"/>
        <w:rPr>
          <w:rFonts w:ascii="Times New Roman" w:hAnsi="Times New Roman" w:cs="Times New Roman"/>
          <w:sz w:val="24"/>
          <w:szCs w:val="24"/>
        </w:rPr>
      </w:pPr>
      <w:r w:rsidRPr="00DA5C14">
        <w:rPr>
          <w:rFonts w:ascii="Times New Roman" w:hAnsi="Times New Roman" w:cs="Times New Roman"/>
          <w:sz w:val="24"/>
          <w:szCs w:val="24"/>
        </w:rPr>
        <w:t xml:space="preserve">González, R.; Carreras, M; Martínez, P.; Hernández, T.; Álvarez, M.; Pérez, D. y Águila, A. (2016). </w:t>
      </w:r>
      <w:r w:rsidRPr="00DA5C14">
        <w:rPr>
          <w:rFonts w:ascii="Times New Roman" w:hAnsi="Times New Roman" w:cs="Times New Roman"/>
          <w:i/>
          <w:sz w:val="24"/>
          <w:szCs w:val="24"/>
        </w:rPr>
        <w:t>Manual de acciones didácticas-metodológicas para la inclusión socioeducativa de los escolares con NEE.</w:t>
      </w:r>
      <w:r w:rsidRPr="00DA5C14">
        <w:rPr>
          <w:rFonts w:ascii="Times New Roman" w:hAnsi="Times New Roman" w:cs="Times New Roman"/>
          <w:sz w:val="24"/>
          <w:szCs w:val="24"/>
        </w:rPr>
        <w:t xml:space="preserve"> Informe Técnico del proyecto de investigación “La Pedagogía Especial como sustento para la inclusión socioeducativa de los escolares con NEE”. Universidad Central “Marta Abreu” de Las Villas.   </w:t>
      </w:r>
    </w:p>
    <w:p w:rsidR="00DA5C14" w:rsidRPr="00DA5C14" w:rsidRDefault="00DA5C14" w:rsidP="00DA5C14">
      <w:pPr>
        <w:tabs>
          <w:tab w:val="left" w:pos="6950"/>
        </w:tabs>
        <w:spacing w:before="120" w:after="120" w:line="360" w:lineRule="auto"/>
        <w:ind w:left="432" w:hanging="432"/>
        <w:jc w:val="both"/>
        <w:rPr>
          <w:rFonts w:ascii="Times New Roman" w:hAnsi="Times New Roman" w:cs="Times New Roman"/>
          <w:sz w:val="24"/>
          <w:szCs w:val="24"/>
        </w:rPr>
      </w:pPr>
      <w:r w:rsidRPr="00DA5C14">
        <w:rPr>
          <w:rFonts w:ascii="Times New Roman" w:hAnsi="Times New Roman" w:cs="Times New Roman"/>
          <w:sz w:val="24"/>
          <w:szCs w:val="24"/>
        </w:rPr>
        <w:t xml:space="preserve">González, R.; Rodríguez, B.; Colás, A. y Ramírez, E. T. (2019). </w:t>
      </w:r>
      <w:r w:rsidRPr="00DA5C14">
        <w:rPr>
          <w:rFonts w:ascii="Times New Roman" w:hAnsi="Times New Roman" w:cs="Times New Roman"/>
          <w:i/>
          <w:sz w:val="24"/>
          <w:szCs w:val="24"/>
        </w:rPr>
        <w:t>La inclusión educativa: retos y perspectivas desde la Agenda 2030.</w:t>
      </w:r>
      <w:r w:rsidRPr="00DA5C14">
        <w:rPr>
          <w:rFonts w:ascii="Times New Roman" w:hAnsi="Times New Roman" w:cs="Times New Roman"/>
          <w:sz w:val="24"/>
          <w:szCs w:val="24"/>
        </w:rPr>
        <w:t xml:space="preserve"> Pedagogía 2019. La Habana: Sello editor Educación Cubana. </w:t>
      </w:r>
    </w:p>
    <w:p w:rsidR="00DA5C14" w:rsidRPr="00DA5C14" w:rsidRDefault="00DA5C14" w:rsidP="00DA5C14">
      <w:pPr>
        <w:tabs>
          <w:tab w:val="left" w:pos="6950"/>
        </w:tabs>
        <w:spacing w:before="120" w:after="120" w:line="360" w:lineRule="auto"/>
        <w:ind w:left="432" w:hanging="432"/>
        <w:jc w:val="both"/>
        <w:rPr>
          <w:rFonts w:ascii="Times New Roman" w:hAnsi="Times New Roman" w:cs="Times New Roman"/>
          <w:sz w:val="24"/>
          <w:szCs w:val="24"/>
        </w:rPr>
      </w:pPr>
      <w:r w:rsidRPr="00DA5C14">
        <w:rPr>
          <w:rFonts w:ascii="Times New Roman" w:hAnsi="Times New Roman" w:cs="Times New Roman"/>
          <w:sz w:val="24"/>
          <w:szCs w:val="24"/>
        </w:rPr>
        <w:t xml:space="preserve">Hurrutinier, P. (2006). </w:t>
      </w:r>
      <w:r w:rsidRPr="00DA5C14">
        <w:rPr>
          <w:rFonts w:ascii="Times New Roman" w:hAnsi="Times New Roman" w:cs="Times New Roman"/>
          <w:i/>
          <w:sz w:val="24"/>
          <w:szCs w:val="24"/>
        </w:rPr>
        <w:t>La nueva universidad cubana: el modelo de formación.</w:t>
      </w:r>
      <w:r w:rsidRPr="00DA5C14">
        <w:rPr>
          <w:rFonts w:ascii="Times New Roman" w:hAnsi="Times New Roman" w:cs="Times New Roman"/>
          <w:sz w:val="24"/>
          <w:szCs w:val="24"/>
        </w:rPr>
        <w:t xml:space="preserve"> La Habana: Editorial Félix Varela.   </w:t>
      </w:r>
    </w:p>
    <w:p w:rsidR="00DA5C14" w:rsidRPr="00DA5C14" w:rsidRDefault="00DA5C14" w:rsidP="00DA5C14">
      <w:pPr>
        <w:tabs>
          <w:tab w:val="left" w:pos="6950"/>
        </w:tabs>
        <w:spacing w:before="120" w:after="120" w:line="360" w:lineRule="auto"/>
        <w:ind w:left="432" w:hanging="432"/>
        <w:jc w:val="both"/>
        <w:rPr>
          <w:rFonts w:ascii="Times New Roman" w:hAnsi="Times New Roman" w:cs="Times New Roman"/>
          <w:sz w:val="24"/>
          <w:szCs w:val="24"/>
        </w:rPr>
      </w:pPr>
      <w:r w:rsidRPr="00DA5C14">
        <w:rPr>
          <w:rFonts w:ascii="Times New Roman" w:hAnsi="Times New Roman" w:cs="Times New Roman"/>
          <w:sz w:val="24"/>
          <w:szCs w:val="24"/>
        </w:rPr>
        <w:t xml:space="preserve">MES. (2016). </w:t>
      </w:r>
      <w:r w:rsidRPr="00DA5C14">
        <w:rPr>
          <w:rFonts w:ascii="Times New Roman" w:hAnsi="Times New Roman" w:cs="Times New Roman"/>
          <w:i/>
          <w:sz w:val="24"/>
          <w:szCs w:val="24"/>
        </w:rPr>
        <w:t>Documento base para el diseño de los Planes de Estudio “E”.</w:t>
      </w:r>
      <w:r w:rsidRPr="00DA5C14">
        <w:rPr>
          <w:rFonts w:ascii="Times New Roman" w:hAnsi="Times New Roman" w:cs="Times New Roman"/>
          <w:sz w:val="24"/>
          <w:szCs w:val="24"/>
        </w:rPr>
        <w:t xml:space="preserve"> </w:t>
      </w:r>
    </w:p>
    <w:p w:rsidR="00DA5C14" w:rsidRPr="00DA5C14" w:rsidRDefault="00DA5C14" w:rsidP="00DA5C14">
      <w:pPr>
        <w:tabs>
          <w:tab w:val="left" w:pos="6950"/>
        </w:tabs>
        <w:spacing w:before="120" w:after="120" w:line="360" w:lineRule="auto"/>
        <w:ind w:left="432" w:hanging="432"/>
        <w:jc w:val="both"/>
        <w:rPr>
          <w:rFonts w:ascii="Times New Roman" w:hAnsi="Times New Roman" w:cs="Times New Roman"/>
          <w:sz w:val="24"/>
          <w:szCs w:val="24"/>
        </w:rPr>
      </w:pPr>
      <w:r w:rsidRPr="00DA5C14">
        <w:rPr>
          <w:rFonts w:ascii="Times New Roman" w:hAnsi="Times New Roman" w:cs="Times New Roman"/>
          <w:sz w:val="24"/>
          <w:szCs w:val="24"/>
        </w:rPr>
        <w:t xml:space="preserve">MES (2018). Resolución No. 2/2018. Gaceta Oficial No. 25 Ordinaria de 21 de junio de 2018. </w:t>
      </w:r>
    </w:p>
    <w:p w:rsidR="00DA5C14" w:rsidRPr="00DA5C14" w:rsidRDefault="00DA5C14" w:rsidP="00DA5C14">
      <w:pPr>
        <w:tabs>
          <w:tab w:val="left" w:pos="6950"/>
        </w:tabs>
        <w:spacing w:before="120" w:after="120" w:line="360" w:lineRule="auto"/>
        <w:ind w:left="432" w:hanging="432"/>
        <w:jc w:val="both"/>
        <w:rPr>
          <w:rFonts w:ascii="Times New Roman" w:hAnsi="Times New Roman" w:cs="Times New Roman"/>
          <w:sz w:val="24"/>
          <w:szCs w:val="24"/>
        </w:rPr>
      </w:pPr>
      <w:r w:rsidRPr="00DA5C14">
        <w:rPr>
          <w:rFonts w:ascii="Times New Roman" w:hAnsi="Times New Roman" w:cs="Times New Roman"/>
          <w:sz w:val="24"/>
          <w:szCs w:val="24"/>
          <w:lang w:val="en-US"/>
        </w:rPr>
        <w:t xml:space="preserve">UNESCO. (1994). The Salamanca Statement and framework for action on Special Needs Education. </w:t>
      </w:r>
      <w:r w:rsidRPr="00DA5C14">
        <w:rPr>
          <w:rFonts w:ascii="Times New Roman" w:hAnsi="Times New Roman" w:cs="Times New Roman"/>
          <w:sz w:val="24"/>
          <w:szCs w:val="24"/>
        </w:rPr>
        <w:t>Paris: UNESCO.</w:t>
      </w:r>
    </w:p>
    <w:p w:rsidR="00DA5C14" w:rsidRPr="00DA5C14" w:rsidRDefault="00DA5C14" w:rsidP="00DA5C14">
      <w:pPr>
        <w:tabs>
          <w:tab w:val="left" w:pos="6950"/>
        </w:tabs>
        <w:spacing w:before="120" w:after="120" w:line="360" w:lineRule="auto"/>
        <w:ind w:left="432" w:hanging="432"/>
        <w:jc w:val="both"/>
        <w:rPr>
          <w:rFonts w:ascii="Times New Roman" w:hAnsi="Times New Roman" w:cs="Times New Roman"/>
          <w:sz w:val="24"/>
          <w:szCs w:val="24"/>
        </w:rPr>
      </w:pPr>
      <w:r w:rsidRPr="00DA5C14">
        <w:rPr>
          <w:rFonts w:ascii="Times New Roman" w:hAnsi="Times New Roman" w:cs="Times New Roman"/>
          <w:sz w:val="24"/>
          <w:szCs w:val="24"/>
        </w:rPr>
        <w:t xml:space="preserve">UNESCO. (1994). </w:t>
      </w:r>
      <w:r w:rsidRPr="00DA5C14">
        <w:rPr>
          <w:rFonts w:ascii="Times New Roman" w:hAnsi="Times New Roman" w:cs="Times New Roman"/>
          <w:i/>
          <w:sz w:val="24"/>
          <w:szCs w:val="24"/>
        </w:rPr>
        <w:t>Declaración de Salamanca y Marco de Acción para las necesidades educativas especiales</w:t>
      </w:r>
      <w:r w:rsidRPr="00DA5C14">
        <w:rPr>
          <w:rFonts w:ascii="Times New Roman" w:hAnsi="Times New Roman" w:cs="Times New Roman"/>
          <w:sz w:val="24"/>
          <w:szCs w:val="24"/>
        </w:rPr>
        <w:t xml:space="preserve">. Salamanca.    </w:t>
      </w:r>
    </w:p>
    <w:p w:rsidR="00DA5C14" w:rsidRPr="00DA5C14" w:rsidRDefault="00DA5C14" w:rsidP="00DA5C14">
      <w:pPr>
        <w:tabs>
          <w:tab w:val="left" w:pos="6950"/>
        </w:tabs>
        <w:spacing w:before="120" w:after="120" w:line="360" w:lineRule="auto"/>
        <w:ind w:left="432" w:hanging="432"/>
        <w:jc w:val="both"/>
        <w:rPr>
          <w:rStyle w:val="Hipervnculo"/>
          <w:rFonts w:ascii="Times New Roman" w:hAnsi="Times New Roman" w:cs="Times New Roman"/>
          <w:sz w:val="24"/>
          <w:szCs w:val="24"/>
        </w:rPr>
      </w:pPr>
      <w:r w:rsidRPr="00DA5C14">
        <w:rPr>
          <w:rFonts w:ascii="Times New Roman" w:hAnsi="Times New Roman" w:cs="Times New Roman"/>
          <w:sz w:val="24"/>
          <w:szCs w:val="24"/>
        </w:rPr>
        <w:t xml:space="preserve">UNESCO. (2019). </w:t>
      </w:r>
      <w:r w:rsidRPr="00DA5C14">
        <w:rPr>
          <w:rFonts w:ascii="Times New Roman" w:hAnsi="Times New Roman" w:cs="Times New Roman"/>
          <w:i/>
          <w:sz w:val="24"/>
          <w:szCs w:val="24"/>
        </w:rPr>
        <w:t>Inclusión en la educación.</w:t>
      </w:r>
      <w:r w:rsidRPr="00DA5C14">
        <w:rPr>
          <w:rFonts w:ascii="Times New Roman" w:hAnsi="Times New Roman" w:cs="Times New Roman"/>
          <w:sz w:val="24"/>
          <w:szCs w:val="24"/>
        </w:rPr>
        <w:t xml:space="preserve"> Recuperado de: </w:t>
      </w:r>
      <w:hyperlink r:id="rId10" w:history="1">
        <w:r w:rsidRPr="00DA5C14">
          <w:rPr>
            <w:rStyle w:val="Hipervnculo"/>
            <w:rFonts w:ascii="Times New Roman" w:hAnsi="Times New Roman" w:cs="Times New Roman"/>
            <w:sz w:val="24"/>
            <w:szCs w:val="24"/>
          </w:rPr>
          <w:t>https://es.unesco.org/themes/inclusion-educacion</w:t>
        </w:r>
      </w:hyperlink>
    </w:p>
    <w:p w:rsidR="00D36D1C" w:rsidRPr="009D5E02" w:rsidRDefault="00D36D1C" w:rsidP="00C3333E">
      <w:pPr>
        <w:spacing w:before="120" w:after="120" w:line="360" w:lineRule="auto"/>
        <w:jc w:val="both"/>
        <w:rPr>
          <w:rFonts w:ascii="Times New Roman" w:hAnsi="Times New Roman" w:cs="Times New Roman"/>
          <w:sz w:val="24"/>
          <w:szCs w:val="24"/>
        </w:rPr>
      </w:pPr>
    </w:p>
    <w:sectPr w:rsidR="00D36D1C" w:rsidRPr="009D5E02"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52E" w:rsidRDefault="0064252E" w:rsidP="00C8585B">
      <w:pPr>
        <w:spacing w:after="0" w:line="240" w:lineRule="auto"/>
      </w:pPr>
      <w:r>
        <w:separator/>
      </w:r>
    </w:p>
  </w:endnote>
  <w:endnote w:type="continuationSeparator" w:id="0">
    <w:p w:rsidR="0064252E" w:rsidRDefault="0064252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ngsanaUPC">
    <w:altName w:val="Leelawadee UI"/>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DA5C14">
          <w:rPr>
            <w:noProof/>
          </w:rPr>
          <w:t>3</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52E" w:rsidRDefault="0064252E" w:rsidP="00C8585B">
      <w:pPr>
        <w:spacing w:after="0" w:line="240" w:lineRule="auto"/>
      </w:pPr>
      <w:r>
        <w:separator/>
      </w:r>
    </w:p>
  </w:footnote>
  <w:footnote w:type="continuationSeparator" w:id="0">
    <w:p w:rsidR="0064252E" w:rsidRDefault="0064252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1820"/>
    <w:multiLevelType w:val="hybridMultilevel"/>
    <w:tmpl w:val="8B98A986"/>
    <w:lvl w:ilvl="0" w:tplc="60120488">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A200DFA"/>
    <w:multiLevelType w:val="hybridMultilevel"/>
    <w:tmpl w:val="AF1430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A911A00"/>
    <w:multiLevelType w:val="hybridMultilevel"/>
    <w:tmpl w:val="50F8CFF4"/>
    <w:lvl w:ilvl="0" w:tplc="904C53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803BF5"/>
    <w:multiLevelType w:val="hybridMultilevel"/>
    <w:tmpl w:val="B6EA9C18"/>
    <w:lvl w:ilvl="0" w:tplc="04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6D2851"/>
    <w:multiLevelType w:val="hybridMultilevel"/>
    <w:tmpl w:val="94121E2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8DE17EA"/>
    <w:multiLevelType w:val="singleLevel"/>
    <w:tmpl w:val="60120488"/>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69B74C6E"/>
    <w:multiLevelType w:val="hybridMultilevel"/>
    <w:tmpl w:val="BA70D2D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6"/>
  </w:num>
  <w:num w:numId="5">
    <w:abstractNumId w:val="4"/>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210D"/>
    <w:rsid w:val="00046F14"/>
    <w:rsid w:val="0005298D"/>
    <w:rsid w:val="000A6EC7"/>
    <w:rsid w:val="000C14DC"/>
    <w:rsid w:val="001020FD"/>
    <w:rsid w:val="001F29A9"/>
    <w:rsid w:val="002E0882"/>
    <w:rsid w:val="002E272A"/>
    <w:rsid w:val="00321A69"/>
    <w:rsid w:val="00403285"/>
    <w:rsid w:val="004D3D39"/>
    <w:rsid w:val="005754D8"/>
    <w:rsid w:val="006271E4"/>
    <w:rsid w:val="0064252E"/>
    <w:rsid w:val="00667F10"/>
    <w:rsid w:val="00671849"/>
    <w:rsid w:val="007455FF"/>
    <w:rsid w:val="007C3EDF"/>
    <w:rsid w:val="00815971"/>
    <w:rsid w:val="008205D9"/>
    <w:rsid w:val="00851D79"/>
    <w:rsid w:val="0088159E"/>
    <w:rsid w:val="008A1C16"/>
    <w:rsid w:val="009061A5"/>
    <w:rsid w:val="0091621C"/>
    <w:rsid w:val="00916944"/>
    <w:rsid w:val="009B1EF2"/>
    <w:rsid w:val="009D5E02"/>
    <w:rsid w:val="009D67CD"/>
    <w:rsid w:val="00A156A5"/>
    <w:rsid w:val="00A21A1F"/>
    <w:rsid w:val="00A62A14"/>
    <w:rsid w:val="00AC6968"/>
    <w:rsid w:val="00AE534B"/>
    <w:rsid w:val="00B2024E"/>
    <w:rsid w:val="00B80E97"/>
    <w:rsid w:val="00BC770B"/>
    <w:rsid w:val="00C15B7C"/>
    <w:rsid w:val="00C17100"/>
    <w:rsid w:val="00C3333E"/>
    <w:rsid w:val="00C8585B"/>
    <w:rsid w:val="00CD2BC3"/>
    <w:rsid w:val="00D36D1C"/>
    <w:rsid w:val="00D73DE9"/>
    <w:rsid w:val="00DA1C2F"/>
    <w:rsid w:val="00DA5C14"/>
    <w:rsid w:val="00E40131"/>
    <w:rsid w:val="00E912D0"/>
    <w:rsid w:val="00EF053F"/>
    <w:rsid w:val="00EF32A4"/>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343CA"/>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4">
    <w:name w:val="heading 4"/>
    <w:basedOn w:val="Normal"/>
    <w:next w:val="Normal"/>
    <w:link w:val="Ttulo4Car"/>
    <w:uiPriority w:val="9"/>
    <w:unhideWhenUsed/>
    <w:qFormat/>
    <w:rsid w:val="001F29A9"/>
    <w:pPr>
      <w:keepNext/>
      <w:keepLines/>
      <w:spacing w:before="40" w:after="0" w:line="259" w:lineRule="auto"/>
      <w:outlineLvl w:val="3"/>
    </w:pPr>
    <w:rPr>
      <w:rFonts w:asciiTheme="majorHAnsi" w:eastAsiaTheme="majorEastAsia" w:hAnsiTheme="majorHAnsi" w:cstheme="majorBidi"/>
      <w:i/>
      <w:iCs/>
      <w:color w:val="365F91"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Sangradetextonormal">
    <w:name w:val="Body Text Indent"/>
    <w:basedOn w:val="Normal"/>
    <w:link w:val="SangradetextonormalCar"/>
    <w:uiPriority w:val="99"/>
    <w:rsid w:val="00851D79"/>
    <w:pPr>
      <w:spacing w:before="100" w:beforeAutospacing="1" w:after="100" w:afterAutospacing="1" w:line="240" w:lineRule="auto"/>
    </w:pPr>
    <w:rPr>
      <w:rFonts w:ascii="Times New Roman" w:eastAsia="Times New Roman" w:hAnsi="Times New Roman" w:cs="Times New Roman"/>
      <w:sz w:val="24"/>
      <w:szCs w:val="20"/>
      <w:lang w:val="x-none" w:eastAsia="x-none"/>
    </w:rPr>
  </w:style>
  <w:style w:type="character" w:customStyle="1" w:styleId="SangradetextonormalCar">
    <w:name w:val="Sangría de texto normal Car"/>
    <w:basedOn w:val="Fuentedeprrafopredeter"/>
    <w:link w:val="Sangradetextonormal"/>
    <w:uiPriority w:val="99"/>
    <w:rsid w:val="00851D79"/>
    <w:rPr>
      <w:rFonts w:ascii="Times New Roman" w:eastAsia="Times New Roman" w:hAnsi="Times New Roman" w:cs="Times New Roman"/>
      <w:sz w:val="24"/>
      <w:szCs w:val="20"/>
      <w:lang w:val="x-none" w:eastAsia="x-none"/>
    </w:rPr>
  </w:style>
  <w:style w:type="paragraph" w:customStyle="1" w:styleId="Style3">
    <w:name w:val="Style3"/>
    <w:basedOn w:val="Normal"/>
    <w:rsid w:val="00EF32A4"/>
    <w:pPr>
      <w:widowControl w:val="0"/>
      <w:autoSpaceDE w:val="0"/>
      <w:autoSpaceDN w:val="0"/>
      <w:adjustRightInd w:val="0"/>
      <w:spacing w:after="0" w:line="276" w:lineRule="exact"/>
      <w:ind w:firstLine="720"/>
      <w:jc w:val="both"/>
    </w:pPr>
    <w:rPr>
      <w:rFonts w:ascii="Bookman Old Style" w:eastAsia="Times New Roman" w:hAnsi="Bookman Old Style" w:cs="Times New Roman"/>
      <w:sz w:val="24"/>
      <w:szCs w:val="24"/>
      <w:lang w:eastAsia="es-ES"/>
    </w:rPr>
  </w:style>
  <w:style w:type="paragraph" w:styleId="NormalWeb">
    <w:name w:val="Normal (Web)"/>
    <w:basedOn w:val="Normal"/>
    <w:uiPriority w:val="99"/>
    <w:unhideWhenUsed/>
    <w:rsid w:val="00DA1C2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1F29A9"/>
    <w:rPr>
      <w:rFonts w:asciiTheme="majorHAnsi" w:eastAsiaTheme="majorEastAsia" w:hAnsiTheme="majorHAnsi" w:cstheme="majorBidi"/>
      <w:i/>
      <w:iCs/>
      <w:color w:val="365F91" w:themeColor="accent1" w:themeShade="BF"/>
      <w:lang w:val="en-US"/>
    </w:rPr>
  </w:style>
  <w:style w:type="character" w:customStyle="1" w:styleId="Cuerpodeltexto2">
    <w:name w:val="Cuerpo del texto (2)_"/>
    <w:basedOn w:val="Fuentedeprrafopredeter"/>
    <w:link w:val="Cuerpodeltexto20"/>
    <w:rsid w:val="001F29A9"/>
    <w:rPr>
      <w:rFonts w:ascii="AngsanaUPC" w:eastAsia="AngsanaUPC" w:hAnsi="AngsanaUPC" w:cs="AngsanaUPC"/>
      <w:sz w:val="36"/>
      <w:szCs w:val="36"/>
      <w:shd w:val="clear" w:color="auto" w:fill="FFFFFF"/>
    </w:rPr>
  </w:style>
  <w:style w:type="paragraph" w:customStyle="1" w:styleId="Cuerpodeltexto20">
    <w:name w:val="Cuerpo del texto (2)"/>
    <w:basedOn w:val="Normal"/>
    <w:link w:val="Cuerpodeltexto2"/>
    <w:rsid w:val="001F29A9"/>
    <w:pPr>
      <w:widowControl w:val="0"/>
      <w:shd w:val="clear" w:color="auto" w:fill="FFFFFF"/>
      <w:spacing w:after="180" w:line="0" w:lineRule="atLeast"/>
      <w:ind w:hanging="520"/>
      <w:jc w:val="center"/>
    </w:pPr>
    <w:rPr>
      <w:rFonts w:ascii="AngsanaUPC" w:eastAsia="AngsanaUPC" w:hAnsi="AngsanaUPC" w:cs="AngsanaUPC"/>
      <w:sz w:val="36"/>
      <w:szCs w:val="36"/>
    </w:rPr>
  </w:style>
  <w:style w:type="character" w:customStyle="1" w:styleId="Cuerpodeltexto2Negrita">
    <w:name w:val="Cuerpo del texto (2) + Negrita"/>
    <w:basedOn w:val="Cuerpodeltexto2"/>
    <w:rsid w:val="001F29A9"/>
    <w:rPr>
      <w:rFonts w:ascii="Arial" w:eastAsia="Arial" w:hAnsi="Arial" w:cs="Arial"/>
      <w:b/>
      <w:bCs/>
      <w:color w:val="000000"/>
      <w:spacing w:val="0"/>
      <w:w w:val="100"/>
      <w:position w:val="0"/>
      <w:sz w:val="24"/>
      <w:szCs w:val="24"/>
      <w:shd w:val="clear" w:color="auto" w:fill="FFFFFF"/>
      <w:lang w:val="es-ES" w:eastAsia="es-ES" w:bidi="es-ES"/>
    </w:rPr>
  </w:style>
  <w:style w:type="character" w:customStyle="1" w:styleId="Cuerpodeltexto5">
    <w:name w:val="Cuerpo del texto (5)_"/>
    <w:basedOn w:val="Fuentedeprrafopredeter"/>
    <w:link w:val="Cuerpodeltexto50"/>
    <w:rsid w:val="001F29A9"/>
    <w:rPr>
      <w:rFonts w:ascii="Arial" w:eastAsia="Arial" w:hAnsi="Arial" w:cs="Arial"/>
      <w:i/>
      <w:iCs/>
      <w:shd w:val="clear" w:color="auto" w:fill="FFFFFF"/>
    </w:rPr>
  </w:style>
  <w:style w:type="paragraph" w:customStyle="1" w:styleId="Cuerpodeltexto50">
    <w:name w:val="Cuerpo del texto (5)"/>
    <w:basedOn w:val="Normal"/>
    <w:link w:val="Cuerpodeltexto5"/>
    <w:rsid w:val="001F29A9"/>
    <w:pPr>
      <w:widowControl w:val="0"/>
      <w:shd w:val="clear" w:color="auto" w:fill="FFFFFF"/>
      <w:spacing w:after="180" w:line="274" w:lineRule="exact"/>
      <w:jc w:val="both"/>
    </w:pPr>
    <w:rPr>
      <w:rFonts w:ascii="Arial" w:eastAsia="Arial" w:hAnsi="Arial" w:cs="Arial"/>
      <w:i/>
      <w:iCs/>
    </w:rPr>
  </w:style>
  <w:style w:type="character" w:customStyle="1" w:styleId="Cuerpodeltexto3">
    <w:name w:val="Cuerpo del texto (3)_"/>
    <w:basedOn w:val="Fuentedeprrafopredeter"/>
    <w:link w:val="Cuerpodeltexto30"/>
    <w:rsid w:val="00C3333E"/>
    <w:rPr>
      <w:rFonts w:ascii="Arial" w:eastAsia="Arial" w:hAnsi="Arial" w:cs="Arial"/>
      <w:b/>
      <w:bCs/>
      <w:shd w:val="clear" w:color="auto" w:fill="FFFFFF"/>
    </w:rPr>
  </w:style>
  <w:style w:type="paragraph" w:customStyle="1" w:styleId="Cuerpodeltexto30">
    <w:name w:val="Cuerpo del texto (3)"/>
    <w:basedOn w:val="Normal"/>
    <w:link w:val="Cuerpodeltexto3"/>
    <w:rsid w:val="00C3333E"/>
    <w:pPr>
      <w:widowControl w:val="0"/>
      <w:shd w:val="clear" w:color="auto" w:fill="FFFFFF"/>
      <w:spacing w:before="2040" w:after="1080" w:line="552" w:lineRule="exact"/>
      <w:jc w:val="center"/>
    </w:pPr>
    <w:rPr>
      <w:rFonts w:ascii="Arial" w:eastAsia="Arial" w:hAnsi="Arial" w:cs="Arial"/>
      <w:b/>
      <w:bCs/>
    </w:rPr>
  </w:style>
  <w:style w:type="paragraph" w:styleId="Textoindependiente">
    <w:name w:val="Body Text"/>
    <w:basedOn w:val="Normal"/>
    <w:link w:val="TextoindependienteCar"/>
    <w:uiPriority w:val="99"/>
    <w:unhideWhenUsed/>
    <w:rsid w:val="00C3333E"/>
    <w:pPr>
      <w:spacing w:after="120" w:line="259" w:lineRule="auto"/>
    </w:pPr>
    <w:rPr>
      <w:lang w:val="en-US"/>
    </w:rPr>
  </w:style>
  <w:style w:type="character" w:customStyle="1" w:styleId="TextoindependienteCar">
    <w:name w:val="Texto independiente Car"/>
    <w:basedOn w:val="Fuentedeprrafopredeter"/>
    <w:link w:val="Textoindependiente"/>
    <w:uiPriority w:val="99"/>
    <w:rsid w:val="00C3333E"/>
    <w:rPr>
      <w:lang w:val="en-US"/>
    </w:rPr>
  </w:style>
  <w:style w:type="paragraph" w:styleId="Textoindependiente3">
    <w:name w:val="Body Text 3"/>
    <w:basedOn w:val="Normal"/>
    <w:link w:val="Textoindependiente3Car"/>
    <w:uiPriority w:val="99"/>
    <w:unhideWhenUsed/>
    <w:rsid w:val="00AC6968"/>
    <w:pPr>
      <w:spacing w:after="120"/>
    </w:pPr>
    <w:rPr>
      <w:sz w:val="16"/>
      <w:szCs w:val="16"/>
    </w:rPr>
  </w:style>
  <w:style w:type="character" w:customStyle="1" w:styleId="Textoindependiente3Car">
    <w:name w:val="Texto independiente 3 Car"/>
    <w:basedOn w:val="Fuentedeprrafopredeter"/>
    <w:link w:val="Textoindependiente3"/>
    <w:uiPriority w:val="99"/>
    <w:rsid w:val="00AC6968"/>
    <w:rPr>
      <w:sz w:val="16"/>
      <w:szCs w:val="16"/>
    </w:rPr>
  </w:style>
  <w:style w:type="paragraph" w:styleId="Bibliografa">
    <w:name w:val="Bibliography"/>
    <w:basedOn w:val="Normal"/>
    <w:next w:val="Normal"/>
    <w:uiPriority w:val="37"/>
    <w:unhideWhenUsed/>
    <w:rsid w:val="008205D9"/>
  </w:style>
  <w:style w:type="character" w:customStyle="1" w:styleId="Cuerpodeltexto2Cursiva">
    <w:name w:val="Cuerpo del texto (2) + Cursiva"/>
    <w:basedOn w:val="Cuerpodeltexto2"/>
    <w:rsid w:val="00DA5C14"/>
    <w:rPr>
      <w:rFonts w:ascii="Arial" w:eastAsia="Arial" w:hAnsi="Arial" w:cs="Arial"/>
      <w:i/>
      <w:iCs/>
      <w:color w:val="000000"/>
      <w:spacing w:val="0"/>
      <w:w w:val="100"/>
      <w:position w:val="0"/>
      <w:sz w:val="24"/>
      <w:szCs w:val="24"/>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ulgp@uclv.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rill@nauta.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s.unesco.org/themes/inclusion-educacion" TargetMode="External"/><Relationship Id="rId4" Type="http://schemas.openxmlformats.org/officeDocument/2006/relationships/webSettings" Target="webSettings.xml"/><Relationship Id="rId9" Type="http://schemas.openxmlformats.org/officeDocument/2006/relationships/hyperlink" Target="http://www.cienciaspedagogicas.rimed.cu/index.php/pupilas-reflexivas/edicion-no-1-del-ano-2017/edicion-no-1/4-la-superacion-profesional-de-los-maestros-de-la-ensenanza-especial-de-la-provincia-de-namibe-republica-de-angol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17</Pages>
  <Words>5169</Words>
  <Characters>28434</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HP</cp:lastModifiedBy>
  <cp:revision>6</cp:revision>
  <dcterms:created xsi:type="dcterms:W3CDTF">2021-05-14T03:18:00Z</dcterms:created>
  <dcterms:modified xsi:type="dcterms:W3CDTF">2021-09-29T01:54:00Z</dcterms:modified>
</cp:coreProperties>
</file>