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4B09" w14:textId="77777777" w:rsidR="00DC1F5D" w:rsidRPr="00DC1F5D" w:rsidRDefault="00DC1F5D" w:rsidP="00DC1F5D">
      <w:pPr>
        <w:pStyle w:val="Default"/>
        <w:spacing w:after="240" w:line="276" w:lineRule="auto"/>
        <w:jc w:val="both"/>
        <w:rPr>
          <w:rFonts w:ascii="Times New Roman" w:hAnsi="Times New Roman" w:cs="Times New Roman"/>
        </w:rPr>
      </w:pPr>
      <w:r w:rsidRPr="00DC1F5D">
        <w:rPr>
          <w:rFonts w:ascii="Times New Roman" w:hAnsi="Times New Roman" w:cs="Times New Roman"/>
          <w:bCs/>
        </w:rPr>
        <w:t xml:space="preserve">Título: </w:t>
      </w:r>
      <w:r w:rsidRPr="00DC1F5D">
        <w:rPr>
          <w:rFonts w:ascii="Times New Roman" w:hAnsi="Times New Roman" w:cs="Times New Roman"/>
          <w:b/>
        </w:rPr>
        <w:t>¡Mantenga a las niñas y los niños cerca de los libros!</w:t>
      </w:r>
      <w:r w:rsidRPr="00DC1F5D">
        <w:rPr>
          <w:rFonts w:ascii="Times New Roman" w:hAnsi="Times New Roman" w:cs="Times New Roman"/>
        </w:rPr>
        <w:t xml:space="preserve"> Un proyecto para divertirse y aprender.</w:t>
      </w:r>
    </w:p>
    <w:p w14:paraId="3D7A6452" w14:textId="77777777" w:rsidR="00DC1F5D" w:rsidRPr="00DC1F5D" w:rsidRDefault="00DC1F5D" w:rsidP="00DC1F5D">
      <w:pPr>
        <w:jc w:val="both"/>
        <w:rPr>
          <w:rFonts w:ascii="Times New Roman" w:hAnsi="Times New Roman" w:cs="Times New Roman"/>
          <w:color w:val="000000"/>
          <w:sz w:val="24"/>
          <w:szCs w:val="24"/>
        </w:rPr>
      </w:pPr>
      <w:r w:rsidRPr="00DC1F5D">
        <w:rPr>
          <w:rFonts w:ascii="Times New Roman" w:hAnsi="Times New Roman" w:cs="Times New Roman"/>
          <w:b/>
          <w:sz w:val="24"/>
          <w:szCs w:val="24"/>
          <w:lang w:val="es-AR"/>
        </w:rPr>
        <w:t xml:space="preserve">Autor/es: </w:t>
      </w:r>
      <w:r w:rsidRPr="00DC1F5D">
        <w:rPr>
          <w:rFonts w:ascii="Times New Roman" w:hAnsi="Times New Roman" w:cs="Times New Roman"/>
          <w:color w:val="000000"/>
          <w:sz w:val="24"/>
          <w:szCs w:val="24"/>
        </w:rPr>
        <w:t xml:space="preserve">Klency González Hernández </w:t>
      </w:r>
    </w:p>
    <w:p w14:paraId="1B6785A4" w14:textId="77777777" w:rsidR="00DC1F5D" w:rsidRPr="00DC1F5D" w:rsidRDefault="00DC1F5D" w:rsidP="00DC1F5D">
      <w:pPr>
        <w:jc w:val="both"/>
        <w:rPr>
          <w:rFonts w:ascii="Times New Roman" w:hAnsi="Times New Roman" w:cs="Times New Roman"/>
          <w:color w:val="000000"/>
          <w:sz w:val="24"/>
          <w:szCs w:val="24"/>
        </w:rPr>
      </w:pPr>
      <w:r w:rsidRPr="00DC1F5D">
        <w:rPr>
          <w:rFonts w:ascii="Times New Roman" w:hAnsi="Times New Roman" w:cs="Times New Roman"/>
          <w:color w:val="000000"/>
          <w:sz w:val="24"/>
          <w:szCs w:val="24"/>
        </w:rPr>
        <w:t xml:space="preserve">                 Ana Laura Escalona Díaz</w:t>
      </w:r>
    </w:p>
    <w:p w14:paraId="6D7EB4F9" w14:textId="77777777" w:rsidR="00DC1F5D" w:rsidRPr="00DC1F5D" w:rsidRDefault="00DC1F5D" w:rsidP="00DC1F5D">
      <w:pPr>
        <w:jc w:val="both"/>
        <w:rPr>
          <w:rFonts w:ascii="Times New Roman" w:hAnsi="Times New Roman" w:cs="Times New Roman"/>
          <w:color w:val="000000"/>
          <w:sz w:val="24"/>
          <w:szCs w:val="24"/>
        </w:rPr>
      </w:pPr>
      <w:r w:rsidRPr="00DC1F5D">
        <w:rPr>
          <w:rFonts w:ascii="Times New Roman" w:hAnsi="Times New Roman" w:cs="Times New Roman"/>
          <w:color w:val="000000"/>
          <w:sz w:val="24"/>
          <w:szCs w:val="24"/>
        </w:rPr>
        <w:t xml:space="preserve">                 </w:t>
      </w:r>
      <w:proofErr w:type="spellStart"/>
      <w:r w:rsidRPr="00DC1F5D">
        <w:rPr>
          <w:rFonts w:ascii="Times New Roman" w:hAnsi="Times New Roman" w:cs="Times New Roman"/>
          <w:color w:val="000000"/>
          <w:sz w:val="24"/>
          <w:szCs w:val="24"/>
        </w:rPr>
        <w:t>Iliet</w:t>
      </w:r>
      <w:proofErr w:type="spellEnd"/>
      <w:r w:rsidRPr="00DC1F5D">
        <w:rPr>
          <w:rFonts w:ascii="Times New Roman" w:hAnsi="Times New Roman" w:cs="Times New Roman"/>
          <w:color w:val="000000"/>
          <w:sz w:val="24"/>
          <w:szCs w:val="24"/>
        </w:rPr>
        <w:t xml:space="preserve"> Rodríguez García</w:t>
      </w:r>
    </w:p>
    <w:p w14:paraId="4319EFAA" w14:textId="41040B22" w:rsidR="00DC1F5D" w:rsidRPr="00DC1F5D" w:rsidRDefault="00DC1F5D" w:rsidP="00DC1F5D">
      <w:pPr>
        <w:jc w:val="both"/>
        <w:rPr>
          <w:rFonts w:ascii="Times New Roman" w:hAnsi="Times New Roman" w:cs="Times New Roman"/>
          <w:color w:val="000000"/>
          <w:sz w:val="24"/>
          <w:szCs w:val="24"/>
        </w:rPr>
      </w:pPr>
      <w:r w:rsidRPr="00DC1F5D">
        <w:rPr>
          <w:rFonts w:ascii="Times New Roman" w:hAnsi="Times New Roman" w:cs="Times New Roman"/>
          <w:color w:val="000000"/>
          <w:sz w:val="24"/>
          <w:szCs w:val="24"/>
        </w:rPr>
        <w:t xml:space="preserve">                 Susana Núñez Raventós</w:t>
      </w:r>
    </w:p>
    <w:p w14:paraId="40202B07" w14:textId="789047F1" w:rsidR="00021D0D" w:rsidRPr="00DC1F5D" w:rsidRDefault="001E4718" w:rsidP="003D182A">
      <w:pPr>
        <w:pStyle w:val="Default"/>
        <w:numPr>
          <w:ilvl w:val="0"/>
          <w:numId w:val="3"/>
        </w:numPr>
        <w:spacing w:after="240" w:line="276" w:lineRule="auto"/>
        <w:jc w:val="both"/>
        <w:rPr>
          <w:rFonts w:ascii="Times New Roman" w:hAnsi="Times New Roman" w:cs="Times New Roman"/>
          <w:b/>
          <w:color w:val="000000" w:themeColor="text1"/>
        </w:rPr>
      </w:pPr>
      <w:r w:rsidRPr="00DC1F5D">
        <w:rPr>
          <w:rFonts w:ascii="Times New Roman" w:hAnsi="Times New Roman" w:cs="Times New Roman"/>
          <w:b/>
          <w:color w:val="000000" w:themeColor="text1"/>
        </w:rPr>
        <w:t xml:space="preserve">Introducción </w:t>
      </w:r>
    </w:p>
    <w:p w14:paraId="2D1F73B3" w14:textId="0B1E534E" w:rsidR="00021D0D" w:rsidRPr="00DC1F5D" w:rsidRDefault="001E4718" w:rsidP="003D182A">
      <w:pPr>
        <w:spacing w:after="240"/>
        <w:ind w:hanging="11"/>
        <w:jc w:val="both"/>
        <w:rPr>
          <w:rFonts w:ascii="Times New Roman" w:hAnsi="Times New Roman" w:cs="Times New Roman"/>
          <w:i/>
          <w:iCs/>
          <w:color w:val="000000" w:themeColor="text1"/>
          <w:sz w:val="24"/>
          <w:szCs w:val="24"/>
        </w:rPr>
      </w:pPr>
      <w:bookmarkStart w:id="0" w:name="_Hlk33701242"/>
      <w:r w:rsidRPr="00DC1F5D">
        <w:rPr>
          <w:rFonts w:ascii="Times New Roman" w:hAnsi="Times New Roman" w:cs="Times New Roman"/>
          <w:color w:val="000000" w:themeColor="text1"/>
          <w:sz w:val="24"/>
          <w:szCs w:val="24"/>
        </w:rPr>
        <w:t>La lectura</w:t>
      </w:r>
      <w:r w:rsidRPr="00DC1F5D">
        <w:rPr>
          <w:rFonts w:ascii="Times New Roman" w:hAnsi="Times New Roman" w:cs="Times New Roman"/>
          <w:iCs/>
          <w:color w:val="000000" w:themeColor="text1"/>
          <w:sz w:val="24"/>
          <w:szCs w:val="24"/>
        </w:rPr>
        <w:t xml:space="preserve"> puede considerarse una práctica socio cultural, con características y formatos variados. Leer es </w:t>
      </w:r>
      <w:r w:rsidRPr="00DC1F5D">
        <w:rPr>
          <w:rFonts w:ascii="Times New Roman" w:hAnsi="Times New Roman" w:cs="Times New Roman"/>
          <w:color w:val="000000" w:themeColor="text1"/>
          <w:sz w:val="24"/>
          <w:szCs w:val="24"/>
        </w:rPr>
        <w:t>un proceso complejo, donde el lector se involucra con un discurso, e intervienen factores lingüísticos, cognitivos, emocionales, socioculturales, entre otros.</w:t>
      </w:r>
      <w:r w:rsidRPr="00DC1F5D">
        <w:rPr>
          <w:rFonts w:ascii="Times New Roman" w:hAnsi="Times New Roman" w:cs="Times New Roman"/>
          <w:i/>
          <w:iCs/>
          <w:color w:val="000000" w:themeColor="text1"/>
          <w:sz w:val="24"/>
          <w:szCs w:val="24"/>
        </w:rPr>
        <w:t xml:space="preserve"> </w:t>
      </w:r>
    </w:p>
    <w:p w14:paraId="2AA670CC" w14:textId="77777777" w:rsidR="00021D0D" w:rsidRPr="00DC1F5D" w:rsidRDefault="001E4718" w:rsidP="003D182A">
      <w:pPr>
        <w:spacing w:after="240"/>
        <w:ind w:hanging="11"/>
        <w:jc w:val="both"/>
        <w:rPr>
          <w:rFonts w:ascii="Times New Roman" w:hAnsi="Times New Roman" w:cs="Times New Roman"/>
          <w:color w:val="000000" w:themeColor="text1"/>
          <w:sz w:val="24"/>
          <w:szCs w:val="24"/>
          <w:lang w:val="es-ES_tradnl"/>
        </w:rPr>
      </w:pPr>
      <w:r w:rsidRPr="00DC1F5D">
        <w:rPr>
          <w:rFonts w:ascii="Times New Roman" w:hAnsi="Times New Roman" w:cs="Times New Roman"/>
          <w:color w:val="000000" w:themeColor="text1"/>
          <w:sz w:val="24"/>
          <w:szCs w:val="24"/>
        </w:rPr>
        <w:t xml:space="preserve">La cultura aprendida por los niños y las niñas se enriquece a partir de experimentar diversas formas de interactuar con el entorno. Los modos de leer y relacionar su contenido con el conocimiento sobre el mundo real son otras maneras de relacionarse con el medio y confrontarlo. Este ejercicio es frecuentemente interpretado como natural, cuando debería reconocerse que las formas de entender y vincularse con los libros forman parte de conductas aprendidas, como lo son otros tipos de comportamientos </w:t>
      </w:r>
      <w:sdt>
        <w:sdtPr>
          <w:rPr>
            <w:rFonts w:ascii="Times New Roman" w:hAnsi="Times New Roman" w:cs="Times New Roman"/>
            <w:color w:val="000000" w:themeColor="text1"/>
            <w:sz w:val="24"/>
            <w:szCs w:val="24"/>
          </w:rPr>
          <w:id w:val="717247738"/>
        </w:sdtPr>
        <w:sdtEndPr/>
        <w:sdtContent>
          <w:r w:rsidRPr="00DC1F5D">
            <w:rPr>
              <w:rFonts w:ascii="Times New Roman" w:hAnsi="Times New Roman" w:cs="Times New Roman"/>
              <w:color w:val="000000" w:themeColor="text1"/>
              <w:sz w:val="24"/>
              <w:szCs w:val="24"/>
            </w:rPr>
            <w:fldChar w:fldCharType="begin"/>
          </w:r>
          <w:r w:rsidRPr="00DC1F5D">
            <w:rPr>
              <w:rFonts w:ascii="Times New Roman" w:hAnsi="Times New Roman" w:cs="Times New Roman"/>
              <w:color w:val="000000" w:themeColor="text1"/>
              <w:sz w:val="24"/>
              <w:szCs w:val="24"/>
            </w:rPr>
            <w:instrText xml:space="preserve">CITATION Zav04 \l 3082 </w:instrText>
          </w:r>
          <w:r w:rsidRPr="00DC1F5D">
            <w:rPr>
              <w:rFonts w:ascii="Times New Roman" w:hAnsi="Times New Roman" w:cs="Times New Roman"/>
              <w:color w:val="000000" w:themeColor="text1"/>
              <w:sz w:val="24"/>
              <w:szCs w:val="24"/>
            </w:rPr>
            <w:fldChar w:fldCharType="separate"/>
          </w:r>
          <w:r w:rsidRPr="00DC1F5D">
            <w:rPr>
              <w:rFonts w:ascii="Times New Roman" w:hAnsi="Times New Roman" w:cs="Times New Roman"/>
              <w:color w:val="000000" w:themeColor="text1"/>
              <w:sz w:val="24"/>
              <w:szCs w:val="24"/>
            </w:rPr>
            <w:t>(Zavala, et al., 2004)</w:t>
          </w:r>
          <w:r w:rsidRPr="00DC1F5D">
            <w:rPr>
              <w:rFonts w:ascii="Times New Roman" w:hAnsi="Times New Roman" w:cs="Times New Roman"/>
              <w:color w:val="000000" w:themeColor="text1"/>
              <w:sz w:val="24"/>
              <w:szCs w:val="24"/>
            </w:rPr>
            <w:fldChar w:fldCharType="end"/>
          </w:r>
        </w:sdtContent>
      </w:sdt>
      <w:r w:rsidRPr="00DC1F5D">
        <w:rPr>
          <w:rFonts w:ascii="Times New Roman" w:hAnsi="Times New Roman" w:cs="Times New Roman"/>
          <w:color w:val="000000" w:themeColor="text1"/>
          <w:sz w:val="24"/>
          <w:szCs w:val="24"/>
        </w:rPr>
        <w:t>.</w:t>
      </w:r>
    </w:p>
    <w:p w14:paraId="2DA8A540" w14:textId="7FE7ABDC" w:rsidR="00BB304E" w:rsidRPr="00DC1F5D" w:rsidRDefault="001E4718" w:rsidP="003D182A">
      <w:pPr>
        <w:spacing w:after="240"/>
        <w:ind w:hanging="11"/>
        <w:jc w:val="both"/>
        <w:rPr>
          <w:rFonts w:ascii="Times New Roman" w:hAnsi="Times New Roman" w:cs="Times New Roman"/>
          <w:color w:val="000000" w:themeColor="text1"/>
          <w:sz w:val="24"/>
          <w:szCs w:val="24"/>
          <w:lang w:val="es-ES_tradnl"/>
        </w:rPr>
      </w:pPr>
      <w:r w:rsidRPr="00DC1F5D">
        <w:rPr>
          <w:rFonts w:ascii="Times New Roman" w:hAnsi="Times New Roman" w:cs="Times New Roman"/>
          <w:color w:val="000000" w:themeColor="text1"/>
          <w:sz w:val="24"/>
          <w:szCs w:val="24"/>
          <w:lang w:val="es-ES_tradnl"/>
        </w:rPr>
        <w:t xml:space="preserve">El presente artículo se propone describir el proyecto de mediación de lectura </w:t>
      </w:r>
      <w:r w:rsidRPr="00DC1F5D">
        <w:rPr>
          <w:rFonts w:ascii="Times New Roman" w:hAnsi="Times New Roman" w:cs="Times New Roman"/>
          <w:b/>
          <w:i/>
          <w:color w:val="000000" w:themeColor="text1"/>
          <w:sz w:val="24"/>
          <w:szCs w:val="24"/>
          <w:lang w:val="es-ES_tradnl"/>
        </w:rPr>
        <w:t>¡Mantenga a las niñas y los niños cerca de los libros!</w:t>
      </w:r>
      <w:r w:rsidR="003D182A" w:rsidRPr="00DC1F5D">
        <w:rPr>
          <w:rFonts w:ascii="Times New Roman" w:hAnsi="Times New Roman" w:cs="Times New Roman"/>
          <w:i/>
          <w:color w:val="000000" w:themeColor="text1"/>
          <w:sz w:val="24"/>
          <w:szCs w:val="24"/>
          <w:lang w:val="es-ES_tradnl"/>
        </w:rPr>
        <w:t xml:space="preserve"> </w:t>
      </w:r>
      <w:r w:rsidR="003D182A" w:rsidRPr="00DC1F5D">
        <w:rPr>
          <w:rFonts w:ascii="Times New Roman" w:hAnsi="Times New Roman" w:cs="Times New Roman"/>
          <w:sz w:val="24"/>
          <w:szCs w:val="24"/>
          <w:lang w:val="es-ES_tradnl"/>
        </w:rPr>
        <w:t>El mismo surge</w:t>
      </w:r>
      <w:r w:rsidR="00BB304E" w:rsidRPr="00DC1F5D">
        <w:rPr>
          <w:rFonts w:ascii="Times New Roman" w:hAnsi="Times New Roman" w:cs="Times New Roman"/>
          <w:sz w:val="24"/>
          <w:szCs w:val="24"/>
          <w:lang w:val="es-ES_tradnl"/>
        </w:rPr>
        <w:t xml:space="preserve"> en </w:t>
      </w:r>
      <w:r w:rsidR="003D182A" w:rsidRPr="00DC1F5D">
        <w:rPr>
          <w:rFonts w:ascii="Times New Roman" w:hAnsi="Times New Roman" w:cs="Times New Roman"/>
          <w:sz w:val="24"/>
          <w:szCs w:val="24"/>
          <w:lang w:val="es-ES_tradnl"/>
        </w:rPr>
        <w:t>abril de 2020</w:t>
      </w:r>
      <w:r w:rsidR="00BB304E" w:rsidRPr="00DC1F5D">
        <w:rPr>
          <w:rFonts w:ascii="Times New Roman" w:hAnsi="Times New Roman" w:cs="Times New Roman"/>
          <w:sz w:val="24"/>
          <w:szCs w:val="24"/>
          <w:lang w:val="es-ES_tradnl"/>
        </w:rPr>
        <w:t xml:space="preserve"> </w:t>
      </w:r>
      <w:r w:rsidR="00B40637" w:rsidRPr="00DC1F5D">
        <w:rPr>
          <w:rFonts w:ascii="Times New Roman" w:hAnsi="Times New Roman" w:cs="Times New Roman"/>
          <w:color w:val="000000" w:themeColor="text1"/>
          <w:sz w:val="24"/>
          <w:szCs w:val="24"/>
          <w:lang w:val="es-ES_tradnl"/>
        </w:rPr>
        <w:t xml:space="preserve">como estrategia de acompañamiento a las familias durante el período de aislamiento por la </w:t>
      </w:r>
      <w:proofErr w:type="spellStart"/>
      <w:r w:rsidR="00B40637" w:rsidRPr="00DC1F5D">
        <w:rPr>
          <w:rFonts w:ascii="Times New Roman" w:hAnsi="Times New Roman" w:cs="Times New Roman"/>
          <w:color w:val="000000" w:themeColor="text1"/>
          <w:sz w:val="24"/>
          <w:szCs w:val="24"/>
          <w:lang w:val="es-ES_tradnl"/>
        </w:rPr>
        <w:t>C</w:t>
      </w:r>
      <w:r w:rsidR="00BB304E" w:rsidRPr="00DC1F5D">
        <w:rPr>
          <w:rFonts w:ascii="Times New Roman" w:hAnsi="Times New Roman" w:cs="Times New Roman"/>
          <w:color w:val="000000" w:themeColor="text1"/>
          <w:sz w:val="24"/>
          <w:szCs w:val="24"/>
          <w:lang w:val="es-ES_tradnl"/>
        </w:rPr>
        <w:t>ovid</w:t>
      </w:r>
      <w:proofErr w:type="spellEnd"/>
      <w:r w:rsidR="00BB304E" w:rsidRPr="00DC1F5D">
        <w:rPr>
          <w:rFonts w:ascii="Times New Roman" w:hAnsi="Times New Roman" w:cs="Times New Roman"/>
          <w:color w:val="000000" w:themeColor="text1"/>
          <w:sz w:val="24"/>
          <w:szCs w:val="24"/>
          <w:lang w:val="es-ES_tradnl"/>
        </w:rPr>
        <w:t xml:space="preserve"> 19 </w:t>
      </w:r>
      <w:r w:rsidR="00B40637" w:rsidRPr="00DC1F5D">
        <w:rPr>
          <w:rFonts w:ascii="Times New Roman" w:hAnsi="Times New Roman" w:cs="Times New Roman"/>
          <w:color w:val="000000" w:themeColor="text1"/>
          <w:sz w:val="24"/>
          <w:szCs w:val="24"/>
          <w:lang w:val="es-ES_tradnl"/>
        </w:rPr>
        <w:t xml:space="preserve">en Cuba. Su propuesta incluye la promoción de la lectura como práctica privilegiada en la infancia, con actividades para aprender y divertirse a partir de la mediación familiar. </w:t>
      </w:r>
    </w:p>
    <w:p w14:paraId="556B76A9" w14:textId="379BD7E1" w:rsidR="00021D0D" w:rsidRPr="00DC1F5D" w:rsidRDefault="00B40637" w:rsidP="003D182A">
      <w:pPr>
        <w:spacing w:after="240"/>
        <w:ind w:hanging="11"/>
        <w:jc w:val="both"/>
        <w:rPr>
          <w:rFonts w:ascii="Times New Roman" w:hAnsi="Times New Roman" w:cs="Times New Roman"/>
          <w:b/>
          <w:color w:val="000000" w:themeColor="text1"/>
          <w:sz w:val="24"/>
          <w:szCs w:val="24"/>
        </w:rPr>
      </w:pPr>
      <w:r w:rsidRPr="00DC1F5D">
        <w:rPr>
          <w:rFonts w:ascii="Times New Roman" w:hAnsi="Times New Roman" w:cs="Times New Roman"/>
          <w:color w:val="000000" w:themeColor="text1"/>
          <w:sz w:val="24"/>
          <w:szCs w:val="24"/>
          <w:lang w:val="es-ES_tradnl"/>
        </w:rPr>
        <w:t>A continuación, se</w:t>
      </w:r>
      <w:r w:rsidR="001E4718" w:rsidRPr="00DC1F5D">
        <w:rPr>
          <w:rFonts w:ascii="Times New Roman" w:hAnsi="Times New Roman" w:cs="Times New Roman"/>
          <w:color w:val="000000" w:themeColor="text1"/>
          <w:sz w:val="24"/>
          <w:szCs w:val="24"/>
          <w:lang w:val="es-ES_tradnl"/>
        </w:rPr>
        <w:t xml:space="preserve"> enuncian las ideas teóricas que sustentan </w:t>
      </w:r>
      <w:r w:rsidR="003D182A" w:rsidRPr="00DC1F5D">
        <w:rPr>
          <w:rFonts w:ascii="Times New Roman" w:hAnsi="Times New Roman" w:cs="Times New Roman"/>
          <w:color w:val="000000" w:themeColor="text1"/>
          <w:sz w:val="24"/>
          <w:szCs w:val="24"/>
          <w:lang w:val="es-ES_tradnl"/>
        </w:rPr>
        <w:t>el proyecto</w:t>
      </w:r>
      <w:r w:rsidR="001E4718" w:rsidRPr="00DC1F5D">
        <w:rPr>
          <w:rFonts w:ascii="Times New Roman" w:hAnsi="Times New Roman" w:cs="Times New Roman"/>
          <w:color w:val="000000" w:themeColor="text1"/>
          <w:sz w:val="24"/>
          <w:szCs w:val="24"/>
          <w:lang w:val="es-ES_tradnl"/>
        </w:rPr>
        <w:t>, enfatizando en la definición de prácticas y eventos letrados. Se comentan las características que debe tener la mediación por parte de quienes acompañen a los niños y las niñas en la lectura en casa. Por último, se analiza la visibilidad que ha tenido el proyecto, y la forma en que pudiera convertirse en un espacio de promoción de literatura infantil, tan útil para el contexto cubano en la actualidad.</w:t>
      </w:r>
      <w:bookmarkEnd w:id="0"/>
    </w:p>
    <w:p w14:paraId="15D4BAD0" w14:textId="5F50246F" w:rsidR="00021D0D" w:rsidRPr="00DC1F5D" w:rsidRDefault="001E4718" w:rsidP="003D182A">
      <w:pPr>
        <w:pStyle w:val="Default"/>
        <w:numPr>
          <w:ilvl w:val="0"/>
          <w:numId w:val="3"/>
        </w:numPr>
        <w:spacing w:after="240" w:line="276" w:lineRule="auto"/>
        <w:jc w:val="both"/>
        <w:rPr>
          <w:rFonts w:ascii="Times New Roman" w:hAnsi="Times New Roman" w:cs="Times New Roman"/>
          <w:b/>
          <w:color w:val="000000" w:themeColor="text1"/>
        </w:rPr>
      </w:pPr>
      <w:r w:rsidRPr="00DC1F5D">
        <w:rPr>
          <w:rFonts w:ascii="Times New Roman" w:hAnsi="Times New Roman" w:cs="Times New Roman"/>
          <w:b/>
          <w:color w:val="000000" w:themeColor="text1"/>
        </w:rPr>
        <w:t>Desarrollo</w:t>
      </w:r>
    </w:p>
    <w:p w14:paraId="783BF297" w14:textId="6AE19466" w:rsidR="00021D0D" w:rsidRPr="00DC1F5D" w:rsidRDefault="001E4718" w:rsidP="003D182A">
      <w:pPr>
        <w:pStyle w:val="Default"/>
        <w:numPr>
          <w:ilvl w:val="1"/>
          <w:numId w:val="3"/>
        </w:numPr>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Prácticas de lectura para disfrutar y aprender en casa.</w:t>
      </w:r>
    </w:p>
    <w:p w14:paraId="577AF294" w14:textId="6B070FC4" w:rsidR="00FC0053"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El acto de leer está influenciado, en gran medida, por la cultura. La lectura es un proceso complejo, que incluye aspectos como la representación que elaboran los lectores, su grado de escolaridad, la sociedad donde viven, sus historias de vida, la manera en que se han relacionado con los libros, etc. En los contextos educativos </w:t>
      </w:r>
      <w:r w:rsidRPr="00DC1F5D">
        <w:rPr>
          <w:rFonts w:ascii="Times New Roman" w:hAnsi="Times New Roman" w:cs="Times New Roman"/>
          <w:color w:val="000000" w:themeColor="text1"/>
        </w:rPr>
        <w:lastRenderedPageBreak/>
        <w:t xml:space="preserve">fundamentalmente, </w:t>
      </w:r>
      <w:r w:rsidR="00FC0053" w:rsidRPr="00DC1F5D">
        <w:rPr>
          <w:rFonts w:ascii="Times New Roman" w:hAnsi="Times New Roman" w:cs="Times New Roman"/>
          <w:color w:val="000000" w:themeColor="text1"/>
        </w:rPr>
        <w:t xml:space="preserve">se presenta la lectura como una actividad académica, en ocasiones rutinaria y aburrida, lo que puede conducir a ideas erróneas en relación a qué es leer. </w:t>
      </w:r>
    </w:p>
    <w:p w14:paraId="23CBB1EC" w14:textId="08F4BA6F"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Los Nuevos Estudios de Literacidad</w:t>
      </w:r>
      <w:r w:rsidRPr="00DC1F5D">
        <w:rPr>
          <w:rStyle w:val="Refdenotaalpie"/>
          <w:rFonts w:ascii="Times New Roman" w:hAnsi="Times New Roman" w:cs="Times New Roman"/>
          <w:color w:val="000000" w:themeColor="text1"/>
        </w:rPr>
        <w:footnoteReference w:id="1"/>
      </w:r>
      <w:r w:rsidRPr="00DC1F5D">
        <w:rPr>
          <w:rFonts w:ascii="Times New Roman" w:hAnsi="Times New Roman" w:cs="Times New Roman"/>
          <w:color w:val="000000" w:themeColor="text1"/>
        </w:rPr>
        <w:t xml:space="preserve"> (Barton y Hamilton, 200</w:t>
      </w:r>
      <w:r w:rsidR="00B71FB5" w:rsidRPr="00DC1F5D">
        <w:rPr>
          <w:rFonts w:ascii="Times New Roman" w:hAnsi="Times New Roman" w:cs="Times New Roman"/>
          <w:color w:val="000000" w:themeColor="text1"/>
        </w:rPr>
        <w:t>4</w:t>
      </w:r>
      <w:r w:rsidRPr="00DC1F5D">
        <w:rPr>
          <w:rFonts w:ascii="Times New Roman" w:hAnsi="Times New Roman" w:cs="Times New Roman"/>
          <w:color w:val="000000" w:themeColor="text1"/>
        </w:rPr>
        <w:t xml:space="preserve">; </w:t>
      </w:r>
      <w:r w:rsidR="00B71FB5" w:rsidRPr="00DC1F5D">
        <w:rPr>
          <w:rFonts w:ascii="Times New Roman" w:hAnsi="Times New Roman" w:cs="Times New Roman"/>
          <w:color w:val="000000" w:themeColor="text1"/>
        </w:rPr>
        <w:t xml:space="preserve">Cassany, 2012; </w:t>
      </w:r>
      <w:r w:rsidR="00B71FB5" w:rsidRPr="00DC1F5D">
        <w:rPr>
          <w:rFonts w:ascii="Times New Roman" w:hAnsi="Times New Roman" w:cs="Times New Roman"/>
        </w:rPr>
        <w:t>Carrasco, 2018</w:t>
      </w:r>
      <w:r w:rsidRPr="00DC1F5D">
        <w:rPr>
          <w:rFonts w:ascii="Times New Roman" w:hAnsi="Times New Roman" w:cs="Times New Roman"/>
          <w:color w:val="000000" w:themeColor="text1"/>
        </w:rPr>
        <w:t xml:space="preserve">) abordan la lectura como práctica socio-cultural, con características y formatos variados. La literacidad se entiende como una tecnología que está siempre inmersa en procesos sociales y discursivos, representando la práctica de lo letrado no solo en programas e instituciones escolares sino en cualquier contexto sociocultural. </w:t>
      </w:r>
      <w:r w:rsidR="00B71FB5" w:rsidRPr="00DC1F5D">
        <w:rPr>
          <w:rFonts w:ascii="Times New Roman" w:hAnsi="Times New Roman" w:cs="Times New Roman"/>
        </w:rPr>
        <w:t>La literacidad amplía el alcance del término lectura en español, pues engloba habilidades que tienen que ver no solo con la decodificación o interpretación de lo escrito en soportes impresos, sino con habilidades retóricas, sociales y culturales, y concierne a una serie de competencias y prácticas sobre la lectura y la escritura adquiridas en un entorno determinado y con la influencia de una cultura letrada (Valenzuela y Márquez, 2018).</w:t>
      </w:r>
    </w:p>
    <w:p w14:paraId="2E4F39E1" w14:textId="2FA0DAEA"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La teoría social de la literacidad enuncia dos conceptos básicos para el análisis: prácticas y eventos letrados. Las prácticas letradas son formas culturales generalizadas del uso de la lengua escrita. Sin embargo, dichas prácticas no son unidades de comportamiento observables, pues implican valores, actitudes, sentimientos y relaciones sociales. Las prácticas letradas, como procesos internos del individuo, son al mismo tiempo procesos sociales que conectan a las personas entre sí, incluyendo conocimientos compartidos, representados en ideologías e identidades sociales. Así, las prácticas toman forma a partir de normas sociales que regulan el uso y la distribución de textos, a la vez que prescriben la posibilidad de producirlos y tener acceso a ellos. </w:t>
      </w:r>
    </w:p>
    <w:p w14:paraId="3449662E" w14:textId="5D9D0760"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Desde este enfoque se estudian las prácticas letradas en ámbitos culturales específicos. Se trata de observar o promover prácticas de lectura y escritura particulares como íntegramente conectadas al mundo social, a partir de determinadas formas de actuar, de creer, y de diversas maneras de interactuar con el lenguaje oral, utilizando herramientas y tecnologías</w:t>
      </w:r>
      <w:sdt>
        <w:sdtPr>
          <w:rPr>
            <w:rFonts w:ascii="Times New Roman" w:hAnsi="Times New Roman" w:cs="Times New Roman"/>
            <w:color w:val="000000" w:themeColor="text1"/>
            <w:sz w:val="24"/>
            <w:szCs w:val="24"/>
          </w:rPr>
          <w:id w:val="-1369600994"/>
        </w:sdtPr>
        <w:sdtEndPr/>
        <w:sdtContent>
          <w:r w:rsidRPr="00DC1F5D">
            <w:rPr>
              <w:rFonts w:ascii="Times New Roman" w:hAnsi="Times New Roman" w:cs="Times New Roman"/>
              <w:color w:val="000000" w:themeColor="text1"/>
              <w:sz w:val="24"/>
              <w:szCs w:val="24"/>
            </w:rPr>
            <w:fldChar w:fldCharType="begin"/>
          </w:r>
          <w:r w:rsidRPr="00DC1F5D">
            <w:rPr>
              <w:rFonts w:ascii="Times New Roman" w:hAnsi="Times New Roman" w:cs="Times New Roman"/>
              <w:color w:val="000000" w:themeColor="text1"/>
              <w:sz w:val="24"/>
              <w:szCs w:val="24"/>
            </w:rPr>
            <w:instrText xml:space="preserve"> CITATION Zav04 \l 3082 </w:instrText>
          </w:r>
          <w:r w:rsidRPr="00DC1F5D">
            <w:rPr>
              <w:rFonts w:ascii="Times New Roman" w:hAnsi="Times New Roman" w:cs="Times New Roman"/>
              <w:color w:val="000000" w:themeColor="text1"/>
              <w:sz w:val="24"/>
              <w:szCs w:val="24"/>
            </w:rPr>
            <w:fldChar w:fldCharType="separate"/>
          </w:r>
          <w:r w:rsidRPr="00DC1F5D">
            <w:rPr>
              <w:rFonts w:ascii="Times New Roman" w:hAnsi="Times New Roman" w:cs="Times New Roman"/>
              <w:color w:val="000000" w:themeColor="text1"/>
              <w:sz w:val="24"/>
              <w:szCs w:val="24"/>
            </w:rPr>
            <w:t xml:space="preserve"> (</w:t>
          </w:r>
          <w:r w:rsidR="00B71FB5" w:rsidRPr="00DC1F5D">
            <w:rPr>
              <w:rFonts w:ascii="Times New Roman" w:hAnsi="Times New Roman" w:cs="Times New Roman"/>
              <w:color w:val="000000" w:themeColor="text1"/>
              <w:sz w:val="24"/>
              <w:szCs w:val="24"/>
            </w:rPr>
            <w:t>L</w:t>
          </w:r>
          <w:r w:rsidR="00E13418" w:rsidRPr="00DC1F5D">
            <w:rPr>
              <w:rFonts w:ascii="Times New Roman" w:hAnsi="Times New Roman" w:cs="Times New Roman"/>
              <w:color w:val="000000" w:themeColor="text1"/>
              <w:sz w:val="24"/>
              <w:szCs w:val="24"/>
            </w:rPr>
            <w:t>ó</w:t>
          </w:r>
          <w:r w:rsidR="00B71FB5" w:rsidRPr="00DC1F5D">
            <w:rPr>
              <w:rFonts w:ascii="Times New Roman" w:hAnsi="Times New Roman" w:cs="Times New Roman"/>
              <w:color w:val="000000" w:themeColor="text1"/>
              <w:sz w:val="24"/>
              <w:szCs w:val="24"/>
            </w:rPr>
            <w:t xml:space="preserve">pez-Bonilla y Pérez, 2013; </w:t>
          </w:r>
          <w:r w:rsidRPr="00DC1F5D">
            <w:rPr>
              <w:rFonts w:ascii="Times New Roman" w:hAnsi="Times New Roman" w:cs="Times New Roman"/>
              <w:color w:val="000000" w:themeColor="text1"/>
              <w:sz w:val="24"/>
              <w:szCs w:val="24"/>
            </w:rPr>
            <w:t>Zavala, et al., 2004)</w:t>
          </w:r>
          <w:r w:rsidRPr="00DC1F5D">
            <w:rPr>
              <w:rFonts w:ascii="Times New Roman" w:hAnsi="Times New Roman" w:cs="Times New Roman"/>
              <w:color w:val="000000" w:themeColor="text1"/>
              <w:sz w:val="24"/>
              <w:szCs w:val="24"/>
            </w:rPr>
            <w:fldChar w:fldCharType="end"/>
          </w:r>
        </w:sdtContent>
      </w:sdt>
      <w:r w:rsidRPr="00DC1F5D">
        <w:rPr>
          <w:rFonts w:ascii="Times New Roman" w:hAnsi="Times New Roman" w:cs="Times New Roman"/>
          <w:color w:val="000000" w:themeColor="text1"/>
          <w:sz w:val="24"/>
          <w:szCs w:val="24"/>
        </w:rPr>
        <w:t>. Esto tiene que ver con que no hay una manera esencial o natural de leer y escribir, ya que los significados y las prácticas letradas son el producto de la cultura, la historia y los discursos.</w:t>
      </w:r>
    </w:p>
    <w:p w14:paraId="671185E9" w14:textId="5CD3B15F" w:rsidR="00466FA9"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Los eventos letrados son actividades en las cuales la literacidad cumple un papel. Son episodios observables que surgen de las prácticas y son formados por estas. La noción de evento acentúa la naturaleza situacional de la literacidad con respecto a que esta siempre existe en un contexto social. El punto de partida para el análisis de la lengua hablada debería ser el evento social de la interacción verbal, antes que las propiedades lingüísticas formales de los textos </w:t>
      </w:r>
      <w:r w:rsidRPr="00DC1F5D">
        <w:rPr>
          <w:rFonts w:ascii="Times New Roman" w:hAnsi="Times New Roman" w:cs="Times New Roman"/>
          <w:color w:val="auto"/>
        </w:rPr>
        <w:t>aislados (</w:t>
      </w:r>
      <w:r w:rsidR="00B71FB5" w:rsidRPr="00DC1F5D">
        <w:rPr>
          <w:rFonts w:ascii="Times New Roman" w:hAnsi="Times New Roman" w:cs="Times New Roman"/>
          <w:iCs/>
          <w:color w:val="auto"/>
        </w:rPr>
        <w:t xml:space="preserve">Carrasco, </w:t>
      </w:r>
      <w:r w:rsidR="003D182A" w:rsidRPr="00DC1F5D">
        <w:rPr>
          <w:rFonts w:ascii="Times New Roman" w:hAnsi="Times New Roman" w:cs="Times New Roman"/>
          <w:iCs/>
          <w:color w:val="auto"/>
        </w:rPr>
        <w:t>et al.</w:t>
      </w:r>
      <w:r w:rsidR="00B71FB5" w:rsidRPr="00DC1F5D">
        <w:rPr>
          <w:rFonts w:ascii="Times New Roman" w:hAnsi="Times New Roman" w:cs="Times New Roman"/>
          <w:iCs/>
          <w:color w:val="auto"/>
        </w:rPr>
        <w:t xml:space="preserve">, 2015; </w:t>
      </w:r>
      <w:r w:rsidR="0007422E" w:rsidRPr="00DC1F5D">
        <w:rPr>
          <w:rFonts w:ascii="Times New Roman" w:hAnsi="Times New Roman" w:cs="Times New Roman"/>
          <w:color w:val="auto"/>
        </w:rPr>
        <w:t xml:space="preserve">Kalman, </w:t>
      </w:r>
      <w:r w:rsidR="00B71FB5" w:rsidRPr="00DC1F5D">
        <w:rPr>
          <w:rFonts w:ascii="Times New Roman" w:hAnsi="Times New Roman" w:cs="Times New Roman"/>
          <w:color w:val="auto"/>
        </w:rPr>
        <w:t>2008).</w:t>
      </w:r>
      <w:r w:rsidR="0007422E" w:rsidRPr="00DC1F5D">
        <w:rPr>
          <w:rFonts w:ascii="Times New Roman" w:hAnsi="Times New Roman" w:cs="Times New Roman"/>
          <w:color w:val="auto"/>
        </w:rPr>
        <w:t xml:space="preserve"> </w:t>
      </w:r>
    </w:p>
    <w:p w14:paraId="2CED8B3B" w14:textId="53FBBDF8"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Teniendo en cuenta el concepto de práctica letrada, más que enfatizar en cuánto tiempo leen l</w:t>
      </w:r>
      <w:r w:rsidR="00466FA9" w:rsidRPr="00DC1F5D">
        <w:rPr>
          <w:rFonts w:ascii="Times New Roman" w:hAnsi="Times New Roman" w:cs="Times New Roman"/>
          <w:color w:val="000000" w:themeColor="text1"/>
        </w:rPr>
        <w:t xml:space="preserve">as personas </w:t>
      </w:r>
      <w:r w:rsidRPr="00DC1F5D">
        <w:rPr>
          <w:rFonts w:ascii="Times New Roman" w:hAnsi="Times New Roman" w:cs="Times New Roman"/>
          <w:color w:val="000000" w:themeColor="text1"/>
        </w:rPr>
        <w:t xml:space="preserve">o con qué velocidad y precisión lo hacen, las investigaciones deberían centrarse en las características que van tomando </w:t>
      </w:r>
      <w:r w:rsidR="00466FA9" w:rsidRPr="00DC1F5D">
        <w:rPr>
          <w:rFonts w:ascii="Times New Roman" w:hAnsi="Times New Roman" w:cs="Times New Roman"/>
          <w:color w:val="000000" w:themeColor="text1"/>
        </w:rPr>
        <w:t>estas</w:t>
      </w:r>
      <w:r w:rsidRPr="00DC1F5D">
        <w:rPr>
          <w:rFonts w:ascii="Times New Roman" w:hAnsi="Times New Roman" w:cs="Times New Roman"/>
          <w:color w:val="000000" w:themeColor="text1"/>
        </w:rPr>
        <w:t xml:space="preserve"> prácticas, indagar en los espacios, </w:t>
      </w:r>
      <w:r w:rsidRPr="00DC1F5D">
        <w:rPr>
          <w:rFonts w:ascii="Times New Roman" w:hAnsi="Times New Roman" w:cs="Times New Roman"/>
          <w:color w:val="000000" w:themeColor="text1"/>
        </w:rPr>
        <w:lastRenderedPageBreak/>
        <w:t xml:space="preserve">en las historias </w:t>
      </w:r>
      <w:r w:rsidR="00466FA9" w:rsidRPr="00DC1F5D">
        <w:rPr>
          <w:rFonts w:ascii="Times New Roman" w:hAnsi="Times New Roman" w:cs="Times New Roman"/>
          <w:color w:val="000000" w:themeColor="text1"/>
        </w:rPr>
        <w:t xml:space="preserve">y experiencias </w:t>
      </w:r>
      <w:r w:rsidRPr="00DC1F5D">
        <w:rPr>
          <w:rFonts w:ascii="Times New Roman" w:hAnsi="Times New Roman" w:cs="Times New Roman"/>
          <w:color w:val="000000" w:themeColor="text1"/>
        </w:rPr>
        <w:t>de lectura, el acceso a los libros, etc. Algunas personas exploran espacios de lectura acercándose a los libros desde la utilidad que para ellos tienen</w:t>
      </w:r>
      <w:r w:rsidR="00466FA9" w:rsidRPr="00DC1F5D">
        <w:rPr>
          <w:rFonts w:ascii="Times New Roman" w:hAnsi="Times New Roman" w:cs="Times New Roman"/>
          <w:color w:val="000000" w:themeColor="text1"/>
        </w:rPr>
        <w:t xml:space="preserve">; </w:t>
      </w:r>
      <w:r w:rsidRPr="00DC1F5D">
        <w:rPr>
          <w:rFonts w:ascii="Times New Roman" w:hAnsi="Times New Roman" w:cs="Times New Roman"/>
          <w:color w:val="000000" w:themeColor="text1"/>
        </w:rPr>
        <w:t xml:space="preserve">pero en la mayoría de los casos, han roto con los estándares clásicos de dichas prácticas, lo que puede significar que no leen los libros de principio a fin, ni declaran algunas lecturas funcionales por no considerarlas legítimas, aun cuando les hayan aportado conocimientos y vivencias. </w:t>
      </w:r>
    </w:p>
    <w:p w14:paraId="0CCD31EE" w14:textId="2C8D0675" w:rsidR="00021D0D" w:rsidRPr="00DC1F5D" w:rsidRDefault="00466FA9"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La primacía de esta noción de “práctica letrada” en el imaginario social vuelve invisibles gran cantidad de prácticas de lectura</w:t>
      </w:r>
      <w:r w:rsidR="00B718B3" w:rsidRPr="00DC1F5D">
        <w:rPr>
          <w:rFonts w:ascii="Times New Roman" w:hAnsi="Times New Roman" w:cs="Times New Roman"/>
          <w:color w:val="000000" w:themeColor="text1"/>
        </w:rPr>
        <w:t xml:space="preserve">. </w:t>
      </w:r>
      <w:r w:rsidR="001E4718" w:rsidRPr="00DC1F5D">
        <w:rPr>
          <w:rFonts w:ascii="Times New Roman" w:hAnsi="Times New Roman" w:cs="Times New Roman"/>
          <w:color w:val="000000" w:themeColor="text1"/>
        </w:rPr>
        <w:t>L</w:t>
      </w:r>
      <w:r w:rsidRPr="00DC1F5D">
        <w:rPr>
          <w:rFonts w:ascii="Times New Roman" w:hAnsi="Times New Roman" w:cs="Times New Roman"/>
          <w:color w:val="000000" w:themeColor="text1"/>
        </w:rPr>
        <w:t xml:space="preserve">as personas tienen en cuenta cuatro criterios para </w:t>
      </w:r>
      <w:r w:rsidR="00B718B3" w:rsidRPr="00DC1F5D">
        <w:rPr>
          <w:rFonts w:ascii="Times New Roman" w:hAnsi="Times New Roman" w:cs="Times New Roman"/>
          <w:color w:val="000000" w:themeColor="text1"/>
        </w:rPr>
        <w:t xml:space="preserve">evaluar una lectura como legítima </w:t>
      </w:r>
      <w:sdt>
        <w:sdtPr>
          <w:rPr>
            <w:rFonts w:ascii="Times New Roman" w:hAnsi="Times New Roman" w:cs="Times New Roman"/>
            <w:color w:val="000000" w:themeColor="text1"/>
          </w:rPr>
          <w:id w:val="-1297593085"/>
        </w:sdtPr>
        <w:sdtEndPr/>
        <w:sdtContent>
          <w:r w:rsidR="001E4718" w:rsidRPr="00DC1F5D">
            <w:rPr>
              <w:rFonts w:ascii="Times New Roman" w:hAnsi="Times New Roman" w:cs="Times New Roman"/>
              <w:color w:val="000000" w:themeColor="text1"/>
            </w:rPr>
            <w:fldChar w:fldCharType="begin"/>
          </w:r>
          <w:r w:rsidR="001E4718" w:rsidRPr="00DC1F5D">
            <w:rPr>
              <w:rFonts w:ascii="Times New Roman" w:hAnsi="Times New Roman" w:cs="Times New Roman"/>
              <w:color w:val="000000" w:themeColor="text1"/>
            </w:rPr>
            <w:instrText xml:space="preserve"> CITATION Lah04 \l 3082 </w:instrText>
          </w:r>
          <w:r w:rsidR="001E4718" w:rsidRPr="00DC1F5D">
            <w:rPr>
              <w:rFonts w:ascii="Times New Roman" w:hAnsi="Times New Roman" w:cs="Times New Roman"/>
              <w:color w:val="000000" w:themeColor="text1"/>
            </w:rPr>
            <w:fldChar w:fldCharType="separate"/>
          </w:r>
          <w:r w:rsidR="001E4718" w:rsidRPr="00DC1F5D">
            <w:rPr>
              <w:rFonts w:ascii="Times New Roman" w:hAnsi="Times New Roman" w:cs="Times New Roman"/>
              <w:color w:val="000000" w:themeColor="text1"/>
            </w:rPr>
            <w:t>(</w:t>
          </w:r>
          <w:r w:rsidR="00641C01" w:rsidRPr="00DC1F5D">
            <w:rPr>
              <w:rFonts w:ascii="Times New Roman" w:hAnsi="Times New Roman" w:cs="Times New Roman"/>
            </w:rPr>
            <w:t xml:space="preserve">Ferreiro, 2013; </w:t>
          </w:r>
          <w:r w:rsidR="001E4718" w:rsidRPr="00DC1F5D">
            <w:rPr>
              <w:rFonts w:ascii="Times New Roman" w:hAnsi="Times New Roman" w:cs="Times New Roman"/>
              <w:color w:val="000000" w:themeColor="text1"/>
            </w:rPr>
            <w:t>Lahire, 2004)</w:t>
          </w:r>
          <w:r w:rsidR="001E4718" w:rsidRPr="00DC1F5D">
            <w:rPr>
              <w:rFonts w:ascii="Times New Roman" w:hAnsi="Times New Roman" w:cs="Times New Roman"/>
              <w:color w:val="000000" w:themeColor="text1"/>
            </w:rPr>
            <w:fldChar w:fldCharType="end"/>
          </w:r>
        </w:sdtContent>
      </w:sdt>
      <w:r w:rsidR="001E4718" w:rsidRPr="00DC1F5D">
        <w:rPr>
          <w:rFonts w:ascii="Times New Roman" w:hAnsi="Times New Roman" w:cs="Times New Roman"/>
          <w:color w:val="000000" w:themeColor="text1"/>
        </w:rPr>
        <w:t xml:space="preserve">. El primero se refiere a que son lecturas que se realizan </w:t>
      </w:r>
      <w:r w:rsidR="001E4718" w:rsidRPr="00DC1F5D">
        <w:rPr>
          <w:rFonts w:ascii="Times New Roman" w:hAnsi="Times New Roman" w:cs="Times New Roman"/>
          <w:iCs/>
          <w:color w:val="000000" w:themeColor="text1"/>
        </w:rPr>
        <w:t>para sí mismo,</w:t>
      </w:r>
      <w:r w:rsidR="001E4718" w:rsidRPr="00DC1F5D">
        <w:rPr>
          <w:rFonts w:ascii="Times New Roman" w:hAnsi="Times New Roman" w:cs="Times New Roman"/>
          <w:i/>
          <w:iCs/>
          <w:color w:val="000000" w:themeColor="text1"/>
        </w:rPr>
        <w:t xml:space="preserve"> </w:t>
      </w:r>
      <w:r w:rsidR="001E4718" w:rsidRPr="00DC1F5D">
        <w:rPr>
          <w:rFonts w:ascii="Times New Roman" w:hAnsi="Times New Roman" w:cs="Times New Roman"/>
          <w:color w:val="000000" w:themeColor="text1"/>
        </w:rPr>
        <w:t xml:space="preserve">sin incluir libros o fragmentos leídos a otras personas, por ejemplo, los cuentos para niñas y niños. El segundo, son lecturas que no </w:t>
      </w:r>
      <w:r w:rsidR="00B718B3" w:rsidRPr="00DC1F5D">
        <w:rPr>
          <w:rFonts w:ascii="Times New Roman" w:hAnsi="Times New Roman" w:cs="Times New Roman"/>
          <w:color w:val="000000" w:themeColor="text1"/>
        </w:rPr>
        <w:t>son</w:t>
      </w:r>
      <w:r w:rsidR="001E4718" w:rsidRPr="00DC1F5D">
        <w:rPr>
          <w:rFonts w:ascii="Times New Roman" w:hAnsi="Times New Roman" w:cs="Times New Roman"/>
          <w:color w:val="000000" w:themeColor="text1"/>
        </w:rPr>
        <w:t xml:space="preserve"> utilitarias, es decir, se llevan a cabo </w:t>
      </w:r>
      <w:r w:rsidR="00B718B3" w:rsidRPr="00DC1F5D">
        <w:rPr>
          <w:rFonts w:ascii="Times New Roman" w:hAnsi="Times New Roman" w:cs="Times New Roman"/>
          <w:color w:val="000000" w:themeColor="text1"/>
        </w:rPr>
        <w:t xml:space="preserve">por el placer de leer y no </w:t>
      </w:r>
      <w:r w:rsidR="001E4718" w:rsidRPr="00DC1F5D">
        <w:rPr>
          <w:rFonts w:ascii="Times New Roman" w:hAnsi="Times New Roman" w:cs="Times New Roman"/>
          <w:color w:val="000000" w:themeColor="text1"/>
        </w:rPr>
        <w:t xml:space="preserve">como medio para desarrollar otra actividad como </w:t>
      </w:r>
      <w:r w:rsidR="00B718B3" w:rsidRPr="00DC1F5D">
        <w:rPr>
          <w:rFonts w:ascii="Times New Roman" w:hAnsi="Times New Roman" w:cs="Times New Roman"/>
          <w:color w:val="000000" w:themeColor="text1"/>
        </w:rPr>
        <w:t xml:space="preserve">elaborar un </w:t>
      </w:r>
      <w:r w:rsidR="001E4718" w:rsidRPr="00DC1F5D">
        <w:rPr>
          <w:rFonts w:ascii="Times New Roman" w:hAnsi="Times New Roman" w:cs="Times New Roman"/>
          <w:color w:val="000000" w:themeColor="text1"/>
        </w:rPr>
        <w:t>trabajo escolar</w:t>
      </w:r>
      <w:r w:rsidR="00B718B3" w:rsidRPr="00DC1F5D">
        <w:rPr>
          <w:rFonts w:ascii="Times New Roman" w:hAnsi="Times New Roman" w:cs="Times New Roman"/>
          <w:color w:val="000000" w:themeColor="text1"/>
        </w:rPr>
        <w:t xml:space="preserve"> o </w:t>
      </w:r>
      <w:r w:rsidR="001E4718" w:rsidRPr="00DC1F5D">
        <w:rPr>
          <w:rFonts w:ascii="Times New Roman" w:hAnsi="Times New Roman" w:cs="Times New Roman"/>
          <w:color w:val="000000" w:themeColor="text1"/>
        </w:rPr>
        <w:t>una receta de cocina. El tercero, son lectura</w:t>
      </w:r>
      <w:r w:rsidR="003530C6" w:rsidRPr="00DC1F5D">
        <w:rPr>
          <w:rFonts w:ascii="Times New Roman" w:hAnsi="Times New Roman" w:cs="Times New Roman"/>
          <w:color w:val="000000" w:themeColor="text1"/>
        </w:rPr>
        <w:t xml:space="preserve">s que se realizan íntegramente, </w:t>
      </w:r>
      <w:r w:rsidR="00B718B3" w:rsidRPr="00DC1F5D">
        <w:rPr>
          <w:rFonts w:ascii="Times New Roman" w:hAnsi="Times New Roman" w:cs="Times New Roman"/>
          <w:color w:val="000000" w:themeColor="text1"/>
        </w:rPr>
        <w:t>n</w:t>
      </w:r>
      <w:r w:rsidR="001E4718" w:rsidRPr="00DC1F5D">
        <w:rPr>
          <w:rFonts w:ascii="Times New Roman" w:hAnsi="Times New Roman" w:cs="Times New Roman"/>
          <w:color w:val="000000" w:themeColor="text1"/>
        </w:rPr>
        <w:t xml:space="preserve">o considerándose las lecturas fragmentadas. El último, son textos considerados legítimos por sí mismos, </w:t>
      </w:r>
      <w:r w:rsidR="00B718B3" w:rsidRPr="00DC1F5D">
        <w:rPr>
          <w:rFonts w:ascii="Times New Roman" w:hAnsi="Times New Roman" w:cs="Times New Roman"/>
          <w:color w:val="000000" w:themeColor="text1"/>
        </w:rPr>
        <w:t xml:space="preserve">relativamente extensos y </w:t>
      </w:r>
      <w:r w:rsidR="003530C6" w:rsidRPr="00DC1F5D">
        <w:rPr>
          <w:rFonts w:ascii="Times New Roman" w:hAnsi="Times New Roman" w:cs="Times New Roman"/>
          <w:color w:val="000000" w:themeColor="text1"/>
        </w:rPr>
        <w:t>con</w:t>
      </w:r>
      <w:r w:rsidR="001E4718" w:rsidRPr="00DC1F5D">
        <w:rPr>
          <w:rFonts w:ascii="Times New Roman" w:hAnsi="Times New Roman" w:cs="Times New Roman"/>
          <w:color w:val="000000" w:themeColor="text1"/>
        </w:rPr>
        <w:t xml:space="preserve"> autor reconocido</w:t>
      </w:r>
      <w:r w:rsidR="00B718B3" w:rsidRPr="00DC1F5D">
        <w:rPr>
          <w:rFonts w:ascii="Times New Roman" w:hAnsi="Times New Roman" w:cs="Times New Roman"/>
          <w:color w:val="000000" w:themeColor="text1"/>
        </w:rPr>
        <w:t xml:space="preserve"> y </w:t>
      </w:r>
      <w:r w:rsidR="001E4718" w:rsidRPr="00DC1F5D">
        <w:rPr>
          <w:rFonts w:ascii="Times New Roman" w:hAnsi="Times New Roman" w:cs="Times New Roman"/>
          <w:color w:val="000000" w:themeColor="text1"/>
        </w:rPr>
        <w:t>recordable</w:t>
      </w:r>
      <w:r w:rsidR="00B718B3" w:rsidRPr="00DC1F5D">
        <w:rPr>
          <w:rFonts w:ascii="Times New Roman" w:hAnsi="Times New Roman" w:cs="Times New Roman"/>
          <w:color w:val="000000" w:themeColor="text1"/>
        </w:rPr>
        <w:t xml:space="preserve">; por lo que en raras ocasiones se </w:t>
      </w:r>
      <w:r w:rsidR="001E4718" w:rsidRPr="00DC1F5D">
        <w:rPr>
          <w:rFonts w:ascii="Times New Roman" w:hAnsi="Times New Roman" w:cs="Times New Roman"/>
          <w:color w:val="000000" w:themeColor="text1"/>
        </w:rPr>
        <w:t xml:space="preserve">declara la lectura de </w:t>
      </w:r>
      <w:r w:rsidR="001E4718" w:rsidRPr="00DC1F5D">
        <w:rPr>
          <w:rFonts w:ascii="Times New Roman" w:hAnsi="Times New Roman" w:cs="Times New Roman"/>
          <w:iCs/>
          <w:color w:val="000000" w:themeColor="text1"/>
        </w:rPr>
        <w:t>comics</w:t>
      </w:r>
      <w:r w:rsidR="001E4718" w:rsidRPr="00DC1F5D">
        <w:rPr>
          <w:rFonts w:ascii="Times New Roman" w:hAnsi="Times New Roman" w:cs="Times New Roman"/>
          <w:color w:val="000000" w:themeColor="text1"/>
        </w:rPr>
        <w:t>, fotonovelas, novelas policíacas, o fragmentos de libros</w:t>
      </w:r>
      <w:r w:rsidR="003530C6" w:rsidRPr="00DC1F5D">
        <w:rPr>
          <w:rFonts w:ascii="Times New Roman" w:hAnsi="Times New Roman" w:cs="Times New Roman"/>
          <w:color w:val="000000" w:themeColor="text1"/>
        </w:rPr>
        <w:t xml:space="preserve">. </w:t>
      </w:r>
    </w:p>
    <w:p w14:paraId="71D6999A" w14:textId="40486AC5" w:rsidR="00021D0D" w:rsidRPr="00DC1F5D" w:rsidRDefault="001E4718" w:rsidP="003D182A">
      <w:pPr>
        <w:pStyle w:val="Default"/>
        <w:spacing w:after="240" w:line="276" w:lineRule="auto"/>
        <w:jc w:val="both"/>
        <w:rPr>
          <w:rFonts w:ascii="Times New Roman" w:hAnsi="Times New Roman" w:cs="Times New Roman"/>
          <w:strike/>
          <w:color w:val="000000" w:themeColor="text1"/>
        </w:rPr>
      </w:pPr>
      <w:r w:rsidRPr="00DC1F5D">
        <w:rPr>
          <w:rFonts w:ascii="Times New Roman" w:hAnsi="Times New Roman" w:cs="Times New Roman"/>
          <w:color w:val="000000" w:themeColor="text1"/>
        </w:rPr>
        <w:t xml:space="preserve">Una idea similar es descrita por </w:t>
      </w:r>
      <w:proofErr w:type="spellStart"/>
      <w:r w:rsidRPr="00DC1F5D">
        <w:rPr>
          <w:rFonts w:ascii="Times New Roman" w:hAnsi="Times New Roman" w:cs="Times New Roman"/>
          <w:color w:val="000000" w:themeColor="text1"/>
        </w:rPr>
        <w:t>Donnat</w:t>
      </w:r>
      <w:proofErr w:type="spellEnd"/>
      <w:r w:rsidRPr="00DC1F5D">
        <w:rPr>
          <w:rFonts w:ascii="Times New Roman" w:hAnsi="Times New Roman" w:cs="Times New Roman"/>
          <w:color w:val="000000" w:themeColor="text1"/>
        </w:rPr>
        <w:t xml:space="preserve"> (2004), quien distingue entre prácticas reales y prácticas declaradas. Este autor considera que lo que los lectores expresan haber leído puede estar sobreestimado, pero también subestimado, porque las prácticas de lectura han perdido en la actualidad su poder de distinción. En muchas ocasiones se tienden a olvidar las lecturas utilitarias o no se registran como tales. Una persona puede sobreestimar sus propias prácticas para dar una imagen positiva de sí misma, y también subestimarlas al no declarar sino lo que considera legítimo para una situación de encuesta. </w:t>
      </w:r>
    </w:p>
    <w:p w14:paraId="4A090395" w14:textId="3534D891"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En nuestro país, González y Castro, (2017), realizaron un estudio </w:t>
      </w:r>
      <w:r w:rsidRPr="00DC1F5D">
        <w:rPr>
          <w:rFonts w:ascii="Times New Roman" w:hAnsi="Times New Roman" w:cs="Times New Roman"/>
          <w:iCs/>
          <w:color w:val="000000" w:themeColor="text1"/>
        </w:rPr>
        <w:t>para analizar las prácticas de lectura de 60 jóvenes, universitarios y no universitarios, de la Habana. No se encontraron diferencias significativas entre las prácticas de lecturas de los miembros de ambos grupos, lo cual sugiere que, en este caso, la inserción en el contexto académico no es un factor de significativa importancia para elegir los libros, acceder a ellos, ni realizar acciones con la lectura. E</w:t>
      </w:r>
      <w:r w:rsidRPr="00DC1F5D">
        <w:rPr>
          <w:rFonts w:ascii="Times New Roman" w:hAnsi="Times New Roman" w:cs="Times New Roman"/>
          <w:color w:val="000000" w:themeColor="text1"/>
        </w:rPr>
        <w:t xml:space="preserve">xiste contradicción entre prácticas reales y prácticas declaradas. Los jóvenes estudiados solo declaran los libros que leen de principio a fin, refiriendo títulos que para ellos tienen un valor agregado, lo que se convierte en la mayoría de los casos en libros de moda, o de autores muy conocidos. </w:t>
      </w:r>
    </w:p>
    <w:p w14:paraId="0A84A662" w14:textId="4764F3B7" w:rsidR="00497687" w:rsidRPr="00DC1F5D" w:rsidRDefault="001E4718" w:rsidP="003D182A">
      <w:pPr>
        <w:pStyle w:val="Default"/>
        <w:spacing w:after="240" w:line="276" w:lineRule="auto"/>
        <w:jc w:val="both"/>
        <w:rPr>
          <w:rFonts w:ascii="Times New Roman" w:hAnsi="Times New Roman" w:cs="Times New Roman"/>
        </w:rPr>
      </w:pPr>
      <w:r w:rsidRPr="00DC1F5D">
        <w:rPr>
          <w:rFonts w:ascii="Times New Roman" w:hAnsi="Times New Roman" w:cs="Times New Roman"/>
          <w:iCs/>
          <w:color w:val="000000" w:themeColor="text1"/>
        </w:rPr>
        <w:t>Vista así, la lectura está</w:t>
      </w:r>
      <w:r w:rsidRPr="00DC1F5D">
        <w:rPr>
          <w:rFonts w:ascii="Times New Roman" w:hAnsi="Times New Roman" w:cs="Times New Roman"/>
          <w:color w:val="000000" w:themeColor="text1"/>
        </w:rPr>
        <w:t xml:space="preserve"> muy vinculada al contexto en el que surge y cobra sentido; por ello no es posible adquirirla o perderla de manera definitiva. Tampoco es posible decir que una experiencia lectora es menor que otra. Más oportuno </w:t>
      </w:r>
      <w:r w:rsidR="00497687" w:rsidRPr="00DC1F5D">
        <w:rPr>
          <w:rFonts w:ascii="Times New Roman" w:hAnsi="Times New Roman" w:cs="Times New Roman"/>
          <w:color w:val="000000" w:themeColor="text1"/>
        </w:rPr>
        <w:t xml:space="preserve">es hablar de </w:t>
      </w:r>
      <w:r w:rsidR="00497687" w:rsidRPr="00DC1F5D">
        <w:rPr>
          <w:rFonts w:ascii="Times New Roman" w:hAnsi="Times New Roman" w:cs="Times New Roman"/>
        </w:rPr>
        <w:t xml:space="preserve">lectura como práctica social, situada histórica y culturalmente, más allá de los espacios formales para la alfabetización. </w:t>
      </w:r>
    </w:p>
    <w:p w14:paraId="0CC100B1" w14:textId="06E68070" w:rsidR="00497687"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lastRenderedPageBreak/>
        <w:t xml:space="preserve">Teniendo en cuenta la influencia de la cultura en el acto de leer, la necesidad de promover prácticas de lectura y eventos letrados particulares, así como la importancia de describir e indagar en los espacios de dichas prácticas, se </w:t>
      </w:r>
      <w:r w:rsidR="00497687" w:rsidRPr="00DC1F5D">
        <w:rPr>
          <w:rFonts w:ascii="Times New Roman" w:hAnsi="Times New Roman" w:cs="Times New Roman"/>
          <w:color w:val="000000" w:themeColor="text1"/>
        </w:rPr>
        <w:t xml:space="preserve">crea el proyecto </w:t>
      </w:r>
      <w:r w:rsidRPr="00DC1F5D">
        <w:rPr>
          <w:rFonts w:ascii="Times New Roman" w:hAnsi="Times New Roman" w:cs="Times New Roman"/>
          <w:b/>
          <w:i/>
          <w:color w:val="000000" w:themeColor="text1"/>
        </w:rPr>
        <w:t>¡Mantenga a las niñas y los niños cerca de los libros!</w:t>
      </w:r>
      <w:r w:rsidR="00497687" w:rsidRPr="00DC1F5D">
        <w:rPr>
          <w:rFonts w:ascii="Times New Roman" w:hAnsi="Times New Roman" w:cs="Times New Roman"/>
          <w:i/>
          <w:color w:val="000000" w:themeColor="text1"/>
        </w:rPr>
        <w:t xml:space="preserve"> </w:t>
      </w:r>
      <w:r w:rsidR="00497687" w:rsidRPr="00DC1F5D">
        <w:rPr>
          <w:rFonts w:ascii="Times New Roman" w:hAnsi="Times New Roman" w:cs="Times New Roman"/>
          <w:color w:val="000000" w:themeColor="text1"/>
        </w:rPr>
        <w:t xml:space="preserve">Este proyecto invita a usar el tiempo en casa compartiendo la lectura de fragmentos de libros y realizando actividades divertidas con ellos. </w:t>
      </w:r>
    </w:p>
    <w:p w14:paraId="1CA9E353" w14:textId="77777777" w:rsidR="007D72D8" w:rsidRPr="00DC1F5D" w:rsidRDefault="007D72D8" w:rsidP="003D182A">
      <w:pPr>
        <w:pStyle w:val="Default"/>
        <w:spacing w:after="240" w:line="276" w:lineRule="auto"/>
        <w:jc w:val="both"/>
        <w:rPr>
          <w:rFonts w:ascii="Times New Roman" w:hAnsi="Times New Roman" w:cs="Times New Roman"/>
          <w:color w:val="000000" w:themeColor="text1"/>
        </w:rPr>
      </w:pPr>
    </w:p>
    <w:p w14:paraId="398B2A5C" w14:textId="77777777" w:rsidR="003D182A" w:rsidRPr="00DC1F5D" w:rsidRDefault="001E4718" w:rsidP="003D182A">
      <w:pPr>
        <w:pStyle w:val="Prrafodelista1"/>
        <w:numPr>
          <w:ilvl w:val="1"/>
          <w:numId w:val="3"/>
        </w:num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 ¿Por qué un proyecto de </w:t>
      </w:r>
      <w:r w:rsidR="00497687" w:rsidRPr="00DC1F5D">
        <w:rPr>
          <w:rFonts w:ascii="Times New Roman" w:hAnsi="Times New Roman" w:cs="Times New Roman"/>
          <w:color w:val="000000" w:themeColor="text1"/>
          <w:sz w:val="24"/>
          <w:szCs w:val="24"/>
        </w:rPr>
        <w:t>mediación</w:t>
      </w:r>
      <w:r w:rsidRPr="00DC1F5D">
        <w:rPr>
          <w:rFonts w:ascii="Times New Roman" w:hAnsi="Times New Roman" w:cs="Times New Roman"/>
          <w:color w:val="000000" w:themeColor="text1"/>
          <w:sz w:val="24"/>
          <w:szCs w:val="24"/>
        </w:rPr>
        <w:t xml:space="preserve"> de lectura para niños y niñas? </w:t>
      </w:r>
    </w:p>
    <w:p w14:paraId="3C829888" w14:textId="77777777" w:rsidR="007D72D8" w:rsidRPr="00DC1F5D" w:rsidRDefault="007D72D8" w:rsidP="007D72D8">
      <w:pPr>
        <w:pStyle w:val="Prrafodelista1"/>
        <w:spacing w:after="240"/>
        <w:jc w:val="both"/>
        <w:rPr>
          <w:rFonts w:ascii="Times New Roman" w:hAnsi="Times New Roman" w:cs="Times New Roman"/>
          <w:color w:val="000000" w:themeColor="text1"/>
          <w:sz w:val="24"/>
          <w:szCs w:val="24"/>
        </w:rPr>
      </w:pPr>
    </w:p>
    <w:p w14:paraId="7F19BCFA" w14:textId="2AF2A405" w:rsidR="00021D0D" w:rsidRPr="00DC1F5D" w:rsidRDefault="001E4718" w:rsidP="003D182A">
      <w:pPr>
        <w:pStyle w:val="Prrafodelista1"/>
        <w:spacing w:after="240"/>
        <w:ind w:left="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La lectura tiene varios beneficios para el desarrollo infantil</w:t>
      </w:r>
      <w:r w:rsidR="00BC4936" w:rsidRPr="00DC1F5D">
        <w:rPr>
          <w:rFonts w:ascii="Times New Roman" w:hAnsi="Times New Roman" w:cs="Times New Roman"/>
          <w:color w:val="000000" w:themeColor="text1"/>
          <w:sz w:val="24"/>
          <w:szCs w:val="24"/>
        </w:rPr>
        <w:t xml:space="preserve"> (</w:t>
      </w:r>
      <w:proofErr w:type="spellStart"/>
      <w:r w:rsidR="00BC4936" w:rsidRPr="00DC1F5D">
        <w:rPr>
          <w:rFonts w:ascii="Times New Roman" w:hAnsi="Times New Roman" w:cs="Times New Roman"/>
          <w:iCs/>
          <w:sz w:val="24"/>
          <w:szCs w:val="24"/>
        </w:rPr>
        <w:t>Strasser</w:t>
      </w:r>
      <w:proofErr w:type="spellEnd"/>
      <w:r w:rsidR="00BC4936" w:rsidRPr="00DC1F5D">
        <w:rPr>
          <w:rFonts w:ascii="Times New Roman" w:hAnsi="Times New Roman" w:cs="Times New Roman"/>
          <w:iCs/>
          <w:sz w:val="24"/>
          <w:szCs w:val="24"/>
        </w:rPr>
        <w:t xml:space="preserve">, 2012). </w:t>
      </w:r>
      <w:r w:rsidRPr="00DC1F5D">
        <w:rPr>
          <w:rFonts w:ascii="Times New Roman" w:hAnsi="Times New Roman" w:cs="Times New Roman"/>
          <w:color w:val="000000" w:themeColor="text1"/>
          <w:sz w:val="24"/>
          <w:szCs w:val="24"/>
        </w:rPr>
        <w:t>En edades tempranas la lectura mejora la adquisición del lenguaje y aumenta el vocabulario</w:t>
      </w:r>
      <w:r w:rsidR="00C34862" w:rsidRPr="00DC1F5D">
        <w:rPr>
          <w:rFonts w:ascii="Times New Roman" w:hAnsi="Times New Roman" w:cs="Times New Roman"/>
          <w:color w:val="000000" w:themeColor="text1"/>
          <w:sz w:val="24"/>
          <w:szCs w:val="24"/>
        </w:rPr>
        <w:t xml:space="preserve"> (Carrasco, 2018). Posteriormente en la escuela</w:t>
      </w:r>
      <w:r w:rsidRPr="00DC1F5D">
        <w:rPr>
          <w:rFonts w:ascii="Times New Roman" w:hAnsi="Times New Roman" w:cs="Times New Roman"/>
          <w:color w:val="000000" w:themeColor="text1"/>
          <w:sz w:val="24"/>
          <w:szCs w:val="24"/>
        </w:rPr>
        <w:t xml:space="preserve"> la lectura </w:t>
      </w:r>
      <w:r w:rsidR="00C34862" w:rsidRPr="00DC1F5D">
        <w:rPr>
          <w:rFonts w:ascii="Times New Roman" w:hAnsi="Times New Roman" w:cs="Times New Roman"/>
          <w:color w:val="000000" w:themeColor="text1"/>
          <w:sz w:val="24"/>
          <w:szCs w:val="24"/>
        </w:rPr>
        <w:t xml:space="preserve">impacta el proceso de </w:t>
      </w:r>
      <w:r w:rsidRPr="00DC1F5D">
        <w:rPr>
          <w:rFonts w:ascii="Times New Roman" w:hAnsi="Times New Roman" w:cs="Times New Roman"/>
          <w:color w:val="000000" w:themeColor="text1"/>
          <w:sz w:val="24"/>
          <w:szCs w:val="24"/>
        </w:rPr>
        <w:t xml:space="preserve">aprendizaje, </w:t>
      </w:r>
      <w:r w:rsidR="00C34862" w:rsidRPr="00DC1F5D">
        <w:rPr>
          <w:rFonts w:ascii="Times New Roman" w:hAnsi="Times New Roman" w:cs="Times New Roman"/>
          <w:color w:val="000000" w:themeColor="text1"/>
          <w:sz w:val="24"/>
          <w:szCs w:val="24"/>
        </w:rPr>
        <w:t xml:space="preserve">porque </w:t>
      </w:r>
      <w:r w:rsidRPr="00DC1F5D">
        <w:rPr>
          <w:rFonts w:ascii="Times New Roman" w:hAnsi="Times New Roman" w:cs="Times New Roman"/>
          <w:color w:val="000000" w:themeColor="text1"/>
          <w:sz w:val="24"/>
          <w:szCs w:val="24"/>
        </w:rPr>
        <w:t xml:space="preserve">muchos de los contenidos que recibimos nos llegan a través de la lectura, por ejemplo, problemas matemáticos, hechos históricos, reglas de ortografía, etc. La lectura permite conocer y comprender el mundo, cuando leemos hay información implícita y el lector debe hacer inferencias, usar información del contexto, relacionar la información que recibe con conocimientos anteriores y experiencias previas, y a partir de esas acciones comprehender lo que está leyendo más allá de las palabras escritas o dichas en el texto. </w:t>
      </w:r>
    </w:p>
    <w:p w14:paraId="1973D023" w14:textId="290E3A98"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La lectura desarrolla la creatividad de l</w:t>
      </w:r>
      <w:r w:rsidR="008B00CA" w:rsidRPr="00DC1F5D">
        <w:rPr>
          <w:rFonts w:ascii="Times New Roman" w:hAnsi="Times New Roman" w:cs="Times New Roman"/>
          <w:color w:val="000000" w:themeColor="text1"/>
          <w:sz w:val="24"/>
          <w:szCs w:val="24"/>
        </w:rPr>
        <w:t>as niñas y los niños</w:t>
      </w:r>
      <w:r w:rsidRPr="00DC1F5D">
        <w:rPr>
          <w:rFonts w:ascii="Times New Roman" w:hAnsi="Times New Roman" w:cs="Times New Roman"/>
          <w:color w:val="000000" w:themeColor="text1"/>
          <w:sz w:val="24"/>
          <w:szCs w:val="24"/>
        </w:rPr>
        <w:t>, porque al realizar inferencias pueden adentrarse en nuevos “mundos”, descubrir personajes, y crear aventuras usando la imaginación. La lectura permite reconocer estrategias de afrontamiento y toma de decisiones</w:t>
      </w:r>
      <w:r w:rsidR="003D182A" w:rsidRPr="00DC1F5D">
        <w:rPr>
          <w:rFonts w:ascii="Times New Roman" w:hAnsi="Times New Roman" w:cs="Times New Roman"/>
          <w:color w:val="000000" w:themeColor="text1"/>
          <w:sz w:val="24"/>
          <w:szCs w:val="24"/>
        </w:rPr>
        <w:t>;</w:t>
      </w:r>
      <w:r w:rsidRPr="00DC1F5D">
        <w:rPr>
          <w:rFonts w:ascii="Times New Roman" w:hAnsi="Times New Roman" w:cs="Times New Roman"/>
          <w:color w:val="000000" w:themeColor="text1"/>
          <w:sz w:val="24"/>
          <w:szCs w:val="24"/>
        </w:rPr>
        <w:t xml:space="preserve"> hay libros que tratan temas difíciles para la infancia donde el o la protagonista resuelve conflictos de una forma novedosa, desprejuiciada, aportando ideas y herramientas al lector para su propia vida. La lectura permite reconocer las emociones, se puede leer algo que evoque alegría, tristeza, y que ayude a las y los pequeños a pensar en el porqué de esas emociones. </w:t>
      </w:r>
    </w:p>
    <w:p w14:paraId="0B04985F" w14:textId="334F21E3"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En una investigación realizada con escolares de 6to grado de dos escuelas primarias de La Habana, una en el municipio Plaza de la Revolución y otra en Centro Habana, se encuentran resultados que confirman la importancia de la lectura para el desarrollo de la infancia. En el municipio Centro Habana, se encontró que la lectura no era una actividad habitual en la vida de los niños y las niñas; sus respuestas eran limitadas, con poca elaboración personal y se restringían directamente a la información </w:t>
      </w:r>
      <w:r w:rsidR="00C34862" w:rsidRPr="00DC1F5D">
        <w:rPr>
          <w:rFonts w:ascii="Times New Roman" w:hAnsi="Times New Roman" w:cs="Times New Roman"/>
          <w:color w:val="000000" w:themeColor="text1"/>
        </w:rPr>
        <w:t>del</w:t>
      </w:r>
      <w:r w:rsidRPr="00DC1F5D">
        <w:rPr>
          <w:rFonts w:ascii="Times New Roman" w:hAnsi="Times New Roman" w:cs="Times New Roman"/>
          <w:color w:val="000000" w:themeColor="text1"/>
        </w:rPr>
        <w:t xml:space="preserve"> texto. En la escuela de Plaza de la Revolución, la lectura era una actividad habitual, lo que tuvo un impacto positivo en </w:t>
      </w:r>
      <w:r w:rsidR="00C34862" w:rsidRPr="00DC1F5D">
        <w:rPr>
          <w:rFonts w:ascii="Times New Roman" w:hAnsi="Times New Roman" w:cs="Times New Roman"/>
          <w:color w:val="000000" w:themeColor="text1"/>
        </w:rPr>
        <w:t>el</w:t>
      </w:r>
      <w:r w:rsidRPr="00DC1F5D">
        <w:rPr>
          <w:rFonts w:ascii="Times New Roman" w:hAnsi="Times New Roman" w:cs="Times New Roman"/>
          <w:color w:val="000000" w:themeColor="text1"/>
        </w:rPr>
        <w:t xml:space="preserve"> aprendizaje y desempeño académico</w:t>
      </w:r>
      <w:r w:rsidR="00C34862" w:rsidRPr="00DC1F5D">
        <w:rPr>
          <w:rFonts w:ascii="Times New Roman" w:hAnsi="Times New Roman" w:cs="Times New Roman"/>
          <w:color w:val="000000" w:themeColor="text1"/>
        </w:rPr>
        <w:t xml:space="preserve"> de los escolares</w:t>
      </w:r>
      <w:r w:rsidRPr="00DC1F5D">
        <w:rPr>
          <w:rFonts w:ascii="Times New Roman" w:hAnsi="Times New Roman" w:cs="Times New Roman"/>
          <w:color w:val="000000" w:themeColor="text1"/>
        </w:rPr>
        <w:t>. E</w:t>
      </w:r>
      <w:r w:rsidR="00C34862" w:rsidRPr="00DC1F5D">
        <w:rPr>
          <w:rFonts w:ascii="Times New Roman" w:hAnsi="Times New Roman" w:cs="Times New Roman"/>
          <w:color w:val="000000" w:themeColor="text1"/>
        </w:rPr>
        <w:t xml:space="preserve">ste </w:t>
      </w:r>
      <w:r w:rsidRPr="00DC1F5D">
        <w:rPr>
          <w:rFonts w:ascii="Times New Roman" w:hAnsi="Times New Roman" w:cs="Times New Roman"/>
          <w:color w:val="000000" w:themeColor="text1"/>
        </w:rPr>
        <w:t xml:space="preserve">estudio </w:t>
      </w:r>
      <w:r w:rsidR="00C34862" w:rsidRPr="00DC1F5D">
        <w:rPr>
          <w:rFonts w:ascii="Times New Roman" w:hAnsi="Times New Roman" w:cs="Times New Roman"/>
          <w:color w:val="000000" w:themeColor="text1"/>
        </w:rPr>
        <w:t xml:space="preserve">evidenció </w:t>
      </w:r>
      <w:r w:rsidRPr="00DC1F5D">
        <w:rPr>
          <w:rFonts w:ascii="Times New Roman" w:hAnsi="Times New Roman" w:cs="Times New Roman"/>
          <w:color w:val="000000" w:themeColor="text1"/>
        </w:rPr>
        <w:t xml:space="preserve">cómo los niños y niñas que leen más están en mejores condiciones de establecer puntos de contacto entre su realidad y la literatura, así como de elaborar estrategias y soluciones más creativas; también aplicables a dilemas </w:t>
      </w:r>
      <w:r w:rsidR="00C34862" w:rsidRPr="00DC1F5D">
        <w:rPr>
          <w:rFonts w:ascii="Times New Roman" w:hAnsi="Times New Roman" w:cs="Times New Roman"/>
          <w:color w:val="000000" w:themeColor="text1"/>
        </w:rPr>
        <w:t>de</w:t>
      </w:r>
      <w:r w:rsidRPr="00DC1F5D">
        <w:rPr>
          <w:rFonts w:ascii="Times New Roman" w:hAnsi="Times New Roman" w:cs="Times New Roman"/>
          <w:color w:val="000000" w:themeColor="text1"/>
        </w:rPr>
        <w:t xml:space="preserve"> los textos y que pueden ser</w:t>
      </w:r>
      <w:r w:rsidR="00C34862" w:rsidRPr="00DC1F5D">
        <w:rPr>
          <w:rFonts w:ascii="Times New Roman" w:hAnsi="Times New Roman" w:cs="Times New Roman"/>
          <w:color w:val="000000" w:themeColor="text1"/>
        </w:rPr>
        <w:t>, al mismo tiempo,</w:t>
      </w:r>
      <w:r w:rsidRPr="00DC1F5D">
        <w:rPr>
          <w:rFonts w:ascii="Times New Roman" w:hAnsi="Times New Roman" w:cs="Times New Roman"/>
          <w:color w:val="000000" w:themeColor="text1"/>
        </w:rPr>
        <w:t xml:space="preserve"> los de su vida cotidiana (González y Ocampo, 2017).</w:t>
      </w:r>
    </w:p>
    <w:p w14:paraId="697661FB" w14:textId="0A7465E7" w:rsidR="00021D0D" w:rsidRPr="00DC1F5D" w:rsidRDefault="00E74EDA"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sz w:val="24"/>
          <w:szCs w:val="24"/>
        </w:rPr>
        <w:t>¿Qué hacer para potenciar</w:t>
      </w:r>
      <w:r w:rsidRPr="00DC1F5D">
        <w:rPr>
          <w:rFonts w:ascii="Times New Roman" w:hAnsi="Times New Roman" w:cs="Times New Roman"/>
          <w:color w:val="000000" w:themeColor="text1"/>
          <w:sz w:val="24"/>
          <w:szCs w:val="24"/>
        </w:rPr>
        <w:t xml:space="preserve"> </w:t>
      </w:r>
      <w:r w:rsidR="001E4718" w:rsidRPr="00DC1F5D">
        <w:rPr>
          <w:rFonts w:ascii="Times New Roman" w:hAnsi="Times New Roman" w:cs="Times New Roman"/>
          <w:color w:val="000000" w:themeColor="text1"/>
          <w:sz w:val="24"/>
          <w:szCs w:val="24"/>
        </w:rPr>
        <w:t xml:space="preserve">prácticas lectoras </w:t>
      </w:r>
      <w:r w:rsidRPr="00DC1F5D">
        <w:rPr>
          <w:rFonts w:ascii="Times New Roman" w:hAnsi="Times New Roman" w:cs="Times New Roman"/>
          <w:color w:val="000000" w:themeColor="text1"/>
          <w:sz w:val="24"/>
          <w:szCs w:val="24"/>
        </w:rPr>
        <w:t>desde</w:t>
      </w:r>
      <w:r w:rsidR="001E4718" w:rsidRPr="00DC1F5D">
        <w:rPr>
          <w:rFonts w:ascii="Times New Roman" w:hAnsi="Times New Roman" w:cs="Times New Roman"/>
          <w:color w:val="000000" w:themeColor="text1"/>
          <w:sz w:val="24"/>
          <w:szCs w:val="24"/>
        </w:rPr>
        <w:t xml:space="preserve"> edades tempranas?</w:t>
      </w:r>
    </w:p>
    <w:p w14:paraId="0FFD54ED" w14:textId="1E1938C2"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lastRenderedPageBreak/>
        <w:t xml:space="preserve">Para promover </w:t>
      </w:r>
      <w:r w:rsidR="00E74EDA" w:rsidRPr="00DC1F5D">
        <w:rPr>
          <w:rFonts w:ascii="Times New Roman" w:hAnsi="Times New Roman" w:cs="Times New Roman"/>
          <w:color w:val="000000" w:themeColor="text1"/>
        </w:rPr>
        <w:t xml:space="preserve">prácticas de </w:t>
      </w:r>
      <w:r w:rsidRPr="00DC1F5D">
        <w:rPr>
          <w:rFonts w:ascii="Times New Roman" w:hAnsi="Times New Roman" w:cs="Times New Roman"/>
          <w:color w:val="000000" w:themeColor="text1"/>
        </w:rPr>
        <w:t xml:space="preserve">lectura desde edades tempranas es importante contar con un </w:t>
      </w:r>
      <w:r w:rsidR="00F50B22" w:rsidRPr="00DC1F5D">
        <w:rPr>
          <w:rFonts w:ascii="Times New Roman" w:hAnsi="Times New Roman" w:cs="Times New Roman"/>
          <w:color w:val="000000" w:themeColor="text1"/>
        </w:rPr>
        <w:t xml:space="preserve">acervo de libros interesantes y </w:t>
      </w:r>
      <w:r w:rsidRPr="00DC1F5D">
        <w:rPr>
          <w:rFonts w:ascii="Times New Roman" w:hAnsi="Times New Roman" w:cs="Times New Roman"/>
          <w:color w:val="000000" w:themeColor="text1"/>
        </w:rPr>
        <w:t>de calidad</w:t>
      </w:r>
      <w:r w:rsidR="00E74EDA" w:rsidRPr="00DC1F5D">
        <w:rPr>
          <w:rFonts w:ascii="Times New Roman" w:hAnsi="Times New Roman" w:cs="Times New Roman"/>
          <w:color w:val="000000" w:themeColor="text1"/>
        </w:rPr>
        <w:t xml:space="preserve">, </w:t>
      </w:r>
      <w:r w:rsidR="00F50B22" w:rsidRPr="00DC1F5D">
        <w:rPr>
          <w:rFonts w:ascii="Times New Roman" w:hAnsi="Times New Roman" w:cs="Times New Roman"/>
          <w:color w:val="000000" w:themeColor="text1"/>
        </w:rPr>
        <w:t xml:space="preserve">así como </w:t>
      </w:r>
      <w:r w:rsidRPr="00DC1F5D">
        <w:rPr>
          <w:rFonts w:ascii="Times New Roman" w:hAnsi="Times New Roman" w:cs="Times New Roman"/>
          <w:color w:val="000000" w:themeColor="text1"/>
        </w:rPr>
        <w:t xml:space="preserve">mediadores en el proceso. Es vital que los niños y niñas tengan libros a su alcance, </w:t>
      </w:r>
      <w:proofErr w:type="gramStart"/>
      <w:r w:rsidRPr="00DC1F5D">
        <w:rPr>
          <w:rFonts w:ascii="Times New Roman" w:hAnsi="Times New Roman" w:cs="Times New Roman"/>
          <w:color w:val="000000" w:themeColor="text1"/>
        </w:rPr>
        <w:t>libros acorde</w:t>
      </w:r>
      <w:proofErr w:type="gramEnd"/>
      <w:r w:rsidRPr="00DC1F5D">
        <w:rPr>
          <w:rFonts w:ascii="Times New Roman" w:hAnsi="Times New Roman" w:cs="Times New Roman"/>
          <w:color w:val="000000" w:themeColor="text1"/>
        </w:rPr>
        <w:t xml:space="preserve"> a su edad, que no tiene necesariamente que coincidir con su edad cronológica, sino con su desarrollo psicológico. </w:t>
      </w:r>
    </w:p>
    <w:p w14:paraId="68819C9E" w14:textId="48A31C27" w:rsidR="00021D0D" w:rsidRPr="00DC1F5D" w:rsidRDefault="001E4718" w:rsidP="003D182A">
      <w:pPr>
        <w:pStyle w:val="Default"/>
        <w:spacing w:after="240" w:line="276" w:lineRule="auto"/>
        <w:jc w:val="both"/>
        <w:rPr>
          <w:rFonts w:ascii="Times New Roman" w:hAnsi="Times New Roman" w:cs="Times New Roman"/>
          <w:color w:val="000000" w:themeColor="text1"/>
          <w:lang w:val="es-ES_tradnl"/>
        </w:rPr>
      </w:pPr>
      <w:r w:rsidRPr="00DC1F5D">
        <w:rPr>
          <w:rFonts w:ascii="Times New Roman" w:hAnsi="Times New Roman" w:cs="Times New Roman"/>
          <w:color w:val="000000" w:themeColor="text1"/>
        </w:rPr>
        <w:t xml:space="preserve">Un libro de calidad tiene valores literarios, está </w:t>
      </w:r>
      <w:r w:rsidRPr="00DC1F5D">
        <w:rPr>
          <w:rFonts w:ascii="Times New Roman" w:hAnsi="Times New Roman" w:cs="Times New Roman"/>
          <w:color w:val="000000" w:themeColor="text1"/>
          <w:lang w:val="es-ES_tradnl"/>
        </w:rPr>
        <w:t xml:space="preserve">escrito de forma creativa, con un lenguaje sencillo, claro y con referencias de humor. </w:t>
      </w:r>
      <w:r w:rsidRPr="00DC1F5D">
        <w:rPr>
          <w:rFonts w:ascii="Times New Roman" w:hAnsi="Times New Roman" w:cs="Times New Roman"/>
          <w:color w:val="000000" w:themeColor="text1"/>
        </w:rPr>
        <w:t xml:space="preserve">Además, estos libros tienen una capacidad persuasiva, según la calidad de su escritura y la pericia en el manejo de las estrategias discursivas, fácilmente conducen al lector a determinadas y variadas interpretaciones alejadas de los estereotipos, a partir de las cuales pueden comprender con mayor flexibilidad sus propias vivencias </w:t>
      </w:r>
      <w:sdt>
        <w:sdtPr>
          <w:rPr>
            <w:rFonts w:ascii="Times New Roman" w:hAnsi="Times New Roman" w:cs="Times New Roman"/>
            <w:color w:val="000000" w:themeColor="text1"/>
          </w:rPr>
          <w:id w:val="-1531414851"/>
        </w:sdtPr>
        <w:sdtEndPr/>
        <w:sdtContent>
          <w:r w:rsidRPr="00DC1F5D">
            <w:rPr>
              <w:rFonts w:ascii="Times New Roman" w:hAnsi="Times New Roman" w:cs="Times New Roman"/>
              <w:color w:val="000000" w:themeColor="text1"/>
            </w:rPr>
            <w:fldChar w:fldCharType="begin"/>
          </w:r>
          <w:r w:rsidRPr="00DC1F5D">
            <w:rPr>
              <w:rFonts w:ascii="Times New Roman" w:hAnsi="Times New Roman" w:cs="Times New Roman"/>
              <w:color w:val="000000" w:themeColor="text1"/>
            </w:rPr>
            <w:instrText xml:space="preserve"> CITATION Gon20 \l 3082 </w:instrText>
          </w:r>
          <w:r w:rsidRPr="00DC1F5D">
            <w:rPr>
              <w:rFonts w:ascii="Times New Roman" w:hAnsi="Times New Roman" w:cs="Times New Roman"/>
              <w:color w:val="000000" w:themeColor="text1"/>
            </w:rPr>
            <w:fldChar w:fldCharType="separate"/>
          </w:r>
          <w:r w:rsidRPr="00DC1F5D">
            <w:rPr>
              <w:rFonts w:ascii="Times New Roman" w:hAnsi="Times New Roman" w:cs="Times New Roman"/>
              <w:color w:val="000000" w:themeColor="text1"/>
            </w:rPr>
            <w:t>(González, et al., 2020)</w:t>
          </w:r>
          <w:r w:rsidRPr="00DC1F5D">
            <w:rPr>
              <w:rFonts w:ascii="Times New Roman" w:hAnsi="Times New Roman" w:cs="Times New Roman"/>
              <w:color w:val="000000" w:themeColor="text1"/>
            </w:rPr>
            <w:fldChar w:fldCharType="end"/>
          </w:r>
        </w:sdtContent>
      </w:sdt>
      <w:r w:rsidRPr="00DC1F5D">
        <w:rPr>
          <w:rFonts w:ascii="Times New Roman" w:hAnsi="Times New Roman" w:cs="Times New Roman"/>
          <w:color w:val="000000" w:themeColor="text1"/>
        </w:rPr>
        <w:t>.</w:t>
      </w:r>
      <w:r w:rsidRPr="00DC1F5D">
        <w:rPr>
          <w:rFonts w:ascii="Times New Roman" w:hAnsi="Times New Roman" w:cs="Times New Roman"/>
          <w:color w:val="000000" w:themeColor="text1"/>
          <w:lang w:val="es-ES_tradnl"/>
        </w:rPr>
        <w:t xml:space="preserve"> </w:t>
      </w:r>
    </w:p>
    <w:p w14:paraId="4F62558E" w14:textId="2630856F"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lang w:val="es-ES_tradnl"/>
        </w:rPr>
        <w:t xml:space="preserve">La mediación de lectura es un </w:t>
      </w:r>
      <w:r w:rsidRPr="00DC1F5D">
        <w:rPr>
          <w:rFonts w:ascii="Times New Roman" w:hAnsi="Times New Roman" w:cs="Times New Roman"/>
          <w:color w:val="000000" w:themeColor="text1"/>
          <w:sz w:val="24"/>
          <w:szCs w:val="24"/>
        </w:rPr>
        <w:t xml:space="preserve">proceso estructurante que configura la interacción del lector con el discurso, así como la creación por parte del lector del sentido de esa interacción. Para ello se precisa de agentes mediadores en la familia como pueden ser los padres, hermanos mayores, abuelos; también maestros, bibliotecarios, libreros, promotores culturales, etc. </w:t>
      </w:r>
      <w:r w:rsidR="00E74EDA" w:rsidRPr="00DC1F5D">
        <w:rPr>
          <w:rFonts w:ascii="Times New Roman" w:hAnsi="Times New Roman" w:cs="Times New Roman"/>
          <w:color w:val="000000" w:themeColor="text1"/>
          <w:sz w:val="24"/>
          <w:szCs w:val="24"/>
        </w:rPr>
        <w:t>(Ocampo, 2017</w:t>
      </w:r>
      <w:r w:rsidRPr="00DC1F5D">
        <w:rPr>
          <w:rFonts w:ascii="Times New Roman" w:hAnsi="Times New Roman" w:cs="Times New Roman"/>
          <w:color w:val="000000" w:themeColor="text1"/>
          <w:sz w:val="24"/>
          <w:szCs w:val="24"/>
        </w:rPr>
        <w:t xml:space="preserve">).  </w:t>
      </w:r>
    </w:p>
    <w:p w14:paraId="1E3BF594" w14:textId="30FDEDF5" w:rsidR="00A0053F"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Para tener una idea de la relación entre la edad cronológica </w:t>
      </w:r>
      <w:r w:rsidR="000C5BF9" w:rsidRPr="00DC1F5D">
        <w:rPr>
          <w:rFonts w:ascii="Times New Roman" w:hAnsi="Times New Roman" w:cs="Times New Roman"/>
          <w:color w:val="000000" w:themeColor="text1"/>
        </w:rPr>
        <w:t>y el</w:t>
      </w:r>
      <w:r w:rsidRPr="00DC1F5D">
        <w:rPr>
          <w:rFonts w:ascii="Times New Roman" w:hAnsi="Times New Roman" w:cs="Times New Roman"/>
          <w:color w:val="000000" w:themeColor="text1"/>
        </w:rPr>
        <w:t xml:space="preserve"> desarrollo psicológico, se han desarrollado clasificaciones. Por ejemplo, </w:t>
      </w:r>
      <w:r w:rsidR="00A0053F" w:rsidRPr="00DC1F5D">
        <w:rPr>
          <w:rFonts w:ascii="Times New Roman" w:hAnsi="Times New Roman" w:cs="Times New Roman"/>
          <w:color w:val="000000" w:themeColor="text1"/>
        </w:rPr>
        <w:t xml:space="preserve">Hernández (2015) propone 4 etapas lectoras durante la infancia y la adolescencia: </w:t>
      </w:r>
    </w:p>
    <w:p w14:paraId="7AE76E36" w14:textId="6CE33FF4" w:rsidR="00A0053F" w:rsidRPr="00DC1F5D" w:rsidRDefault="00A0053F" w:rsidP="003D182A">
      <w:pPr>
        <w:pStyle w:val="Prrafodelista"/>
        <w:numPr>
          <w:ilvl w:val="0"/>
          <w:numId w:val="5"/>
        </w:numPr>
        <w:spacing w:after="240"/>
        <w:jc w:val="both"/>
        <w:rPr>
          <w:rFonts w:ascii="Times New Roman" w:hAnsi="Times New Roman" w:cs="Times New Roman"/>
          <w:sz w:val="24"/>
          <w:szCs w:val="24"/>
        </w:rPr>
      </w:pPr>
      <w:r w:rsidRPr="00DC1F5D">
        <w:rPr>
          <w:rFonts w:ascii="Times New Roman" w:hAnsi="Times New Roman" w:cs="Times New Roman"/>
          <w:sz w:val="24"/>
          <w:szCs w:val="24"/>
        </w:rPr>
        <w:t xml:space="preserve">Etapa auditiva: abarca desde el nacimiento hasta que inicia la autonomía motriz, requiere especial participación por parte de los adultos. A los lectores durante esta etapa suele gustarles la repetición que puede derivar, de forma natural, en memorización. Suelen disfrutar más las canciones, trabalenguas, juegos de palabras, rimas, y versos sencillos; pues su valor está en </w:t>
      </w:r>
      <w:r w:rsidR="007D73C3" w:rsidRPr="00DC1F5D">
        <w:rPr>
          <w:rFonts w:ascii="Times New Roman" w:hAnsi="Times New Roman" w:cs="Times New Roman"/>
          <w:sz w:val="24"/>
          <w:szCs w:val="24"/>
        </w:rPr>
        <w:t>la musicalidad</w:t>
      </w:r>
      <w:r w:rsidRPr="00DC1F5D">
        <w:rPr>
          <w:rFonts w:ascii="Times New Roman" w:hAnsi="Times New Roman" w:cs="Times New Roman"/>
          <w:sz w:val="24"/>
          <w:szCs w:val="24"/>
        </w:rPr>
        <w:t xml:space="preserve"> y las posibilidades del lenguaje. Los audiolibros y podcast también son muy útiles </w:t>
      </w:r>
    </w:p>
    <w:p w14:paraId="1B7C055B" w14:textId="597C6512" w:rsidR="00A0053F" w:rsidRPr="00DC1F5D" w:rsidRDefault="00A0053F" w:rsidP="003D182A">
      <w:pPr>
        <w:pStyle w:val="Prrafodelista"/>
        <w:numPr>
          <w:ilvl w:val="0"/>
          <w:numId w:val="5"/>
        </w:numPr>
        <w:spacing w:after="240"/>
        <w:jc w:val="both"/>
        <w:rPr>
          <w:rFonts w:ascii="Times New Roman" w:hAnsi="Times New Roman" w:cs="Times New Roman"/>
          <w:sz w:val="24"/>
          <w:szCs w:val="24"/>
        </w:rPr>
      </w:pPr>
      <w:r w:rsidRPr="00DC1F5D">
        <w:rPr>
          <w:rFonts w:ascii="Times New Roman" w:hAnsi="Times New Roman" w:cs="Times New Roman"/>
          <w:sz w:val="24"/>
          <w:szCs w:val="24"/>
        </w:rPr>
        <w:t xml:space="preserve">Etapa visual-táctil: ocurre durante la exploración del mundo en la primera infancia, tocar, observar y </w:t>
      </w:r>
      <w:r w:rsidR="007D73C3" w:rsidRPr="00DC1F5D">
        <w:rPr>
          <w:rFonts w:ascii="Times New Roman" w:hAnsi="Times New Roman" w:cs="Times New Roman"/>
          <w:sz w:val="24"/>
          <w:szCs w:val="24"/>
        </w:rPr>
        <w:t>escuchar</w:t>
      </w:r>
      <w:r w:rsidRPr="00DC1F5D">
        <w:rPr>
          <w:rFonts w:ascii="Times New Roman" w:hAnsi="Times New Roman" w:cs="Times New Roman"/>
          <w:sz w:val="24"/>
          <w:szCs w:val="24"/>
        </w:rPr>
        <w:t xml:space="preserve"> son las acciones privilegiadas. A medida que comprenden las imágenes son capaces de leer a partir de ellas, seguir y comprender la historia, leerl</w:t>
      </w:r>
      <w:r w:rsidR="007D73C3" w:rsidRPr="00DC1F5D">
        <w:rPr>
          <w:rFonts w:ascii="Times New Roman" w:hAnsi="Times New Roman" w:cs="Times New Roman"/>
          <w:sz w:val="24"/>
          <w:szCs w:val="24"/>
        </w:rPr>
        <w:t>a</w:t>
      </w:r>
      <w:r w:rsidRPr="00DC1F5D">
        <w:rPr>
          <w:rFonts w:ascii="Times New Roman" w:hAnsi="Times New Roman" w:cs="Times New Roman"/>
          <w:sz w:val="24"/>
          <w:szCs w:val="24"/>
        </w:rPr>
        <w:t xml:space="preserve"> para otros. Se recomiendan los libros álbum donde predominen las ilustraciones, libros de texturas, sinfonías ilustradas, animaciones y cualquier formato en el que predomine la imagen, el color y la textura, acompañado de actividades interactivas. </w:t>
      </w:r>
    </w:p>
    <w:p w14:paraId="7627286D" w14:textId="77777777" w:rsidR="007D73C3" w:rsidRPr="00DC1F5D" w:rsidRDefault="00A0053F" w:rsidP="003D182A">
      <w:pPr>
        <w:pStyle w:val="Prrafodelista"/>
        <w:numPr>
          <w:ilvl w:val="0"/>
          <w:numId w:val="5"/>
        </w:numPr>
        <w:spacing w:after="240"/>
        <w:jc w:val="both"/>
        <w:rPr>
          <w:rFonts w:ascii="Times New Roman" w:hAnsi="Times New Roman" w:cs="Times New Roman"/>
          <w:sz w:val="24"/>
          <w:szCs w:val="24"/>
        </w:rPr>
      </w:pPr>
      <w:r w:rsidRPr="00DC1F5D">
        <w:rPr>
          <w:rFonts w:ascii="Times New Roman" w:hAnsi="Times New Roman" w:cs="Times New Roman"/>
          <w:sz w:val="24"/>
          <w:szCs w:val="24"/>
        </w:rPr>
        <w:t xml:space="preserve">Etapa visual lectora: se corresponde con el momento de la alfabetización. Ya los niños y las niñas conocen el procedimiento para decodificar mensajes escritos, aunque sigue predominando el placer por lo visual. Las habilidades para la lectura de sonidos, texturas e imágenes están desarrolladas y mejoran las de relación con el lenguaje escrito. Se recomiendan los libros ilustrados en una proporción estimada de 60% o más imagen, álbumes, manuales, revistas, así como películas subtituladas. </w:t>
      </w:r>
    </w:p>
    <w:p w14:paraId="4592E4C7" w14:textId="5E477382" w:rsidR="00A0053F" w:rsidRPr="00DC1F5D" w:rsidRDefault="00A0053F" w:rsidP="003D182A">
      <w:pPr>
        <w:pStyle w:val="Prrafodelista"/>
        <w:numPr>
          <w:ilvl w:val="0"/>
          <w:numId w:val="5"/>
        </w:numPr>
        <w:spacing w:after="240"/>
        <w:jc w:val="both"/>
        <w:rPr>
          <w:rFonts w:ascii="Times New Roman" w:hAnsi="Times New Roman" w:cs="Times New Roman"/>
          <w:sz w:val="24"/>
          <w:szCs w:val="24"/>
        </w:rPr>
      </w:pPr>
      <w:r w:rsidRPr="00DC1F5D">
        <w:rPr>
          <w:rFonts w:ascii="Times New Roman" w:hAnsi="Times New Roman" w:cs="Times New Roman"/>
          <w:sz w:val="24"/>
          <w:szCs w:val="24"/>
        </w:rPr>
        <w:t>Etapa lectora visual: corresponde a la adolescencia</w:t>
      </w:r>
      <w:r w:rsidR="007D73C3" w:rsidRPr="00DC1F5D">
        <w:rPr>
          <w:rFonts w:ascii="Times New Roman" w:hAnsi="Times New Roman" w:cs="Times New Roman"/>
          <w:sz w:val="24"/>
          <w:szCs w:val="24"/>
        </w:rPr>
        <w:t>.</w:t>
      </w:r>
      <w:r w:rsidRPr="00DC1F5D">
        <w:rPr>
          <w:rFonts w:ascii="Times New Roman" w:hAnsi="Times New Roman" w:cs="Times New Roman"/>
          <w:sz w:val="24"/>
          <w:szCs w:val="24"/>
        </w:rPr>
        <w:t xml:space="preserve"> Las habilidades para la comprensión del lenguaje escrito han mejorado, así que predominan las lecturas </w:t>
      </w:r>
      <w:r w:rsidRPr="00DC1F5D">
        <w:rPr>
          <w:rFonts w:ascii="Times New Roman" w:hAnsi="Times New Roman" w:cs="Times New Roman"/>
          <w:sz w:val="24"/>
          <w:szCs w:val="24"/>
        </w:rPr>
        <w:lastRenderedPageBreak/>
        <w:t xml:space="preserve">de textos. Las ilustraciones son entendidas como parte del texto, o complementan y pueden presentarse en forma de esquemas, diagramas, fotografías, etc. Los materiales involucran la mayoría de los elementos que se aprendieron a leer en las etapas precedentes. </w:t>
      </w:r>
    </w:p>
    <w:p w14:paraId="504FE3A0" w14:textId="347BEE6B" w:rsidR="00021D0D" w:rsidRPr="00DC1F5D" w:rsidRDefault="000C5BF9" w:rsidP="003D182A">
      <w:pPr>
        <w:pStyle w:val="Default"/>
        <w:spacing w:after="240" w:line="276" w:lineRule="auto"/>
        <w:jc w:val="both"/>
        <w:rPr>
          <w:rFonts w:ascii="Times New Roman" w:hAnsi="Times New Roman" w:cs="Times New Roman"/>
          <w:color w:val="000000" w:themeColor="text1"/>
          <w:lang w:val="es-ES_tradnl"/>
        </w:rPr>
      </w:pPr>
      <w:r w:rsidRPr="00DC1F5D">
        <w:rPr>
          <w:rFonts w:ascii="Times New Roman" w:hAnsi="Times New Roman" w:cs="Times New Roman"/>
          <w:color w:val="000000" w:themeColor="text1"/>
        </w:rPr>
        <w:t>Esta clasificación facilita el proceso de selección de los libros. Para ello, e</w:t>
      </w:r>
      <w:r w:rsidR="001E4718" w:rsidRPr="00DC1F5D">
        <w:rPr>
          <w:rFonts w:ascii="Times New Roman" w:hAnsi="Times New Roman" w:cs="Times New Roman"/>
          <w:color w:val="000000" w:themeColor="text1"/>
        </w:rPr>
        <w:t xml:space="preserve">s importante no basarse únicamente </w:t>
      </w:r>
      <w:r w:rsidR="001E4718" w:rsidRPr="00DC1F5D">
        <w:rPr>
          <w:rFonts w:ascii="Times New Roman" w:hAnsi="Times New Roman" w:cs="Times New Roman"/>
          <w:color w:val="auto"/>
        </w:rPr>
        <w:t>en la edad cronológica</w:t>
      </w:r>
      <w:r w:rsidRPr="00DC1F5D">
        <w:rPr>
          <w:rFonts w:ascii="Times New Roman" w:hAnsi="Times New Roman" w:cs="Times New Roman"/>
          <w:color w:val="000000" w:themeColor="text1"/>
        </w:rPr>
        <w:t xml:space="preserve">. Existe el concepto de </w:t>
      </w:r>
      <w:r w:rsidR="001E4718" w:rsidRPr="00DC1F5D">
        <w:rPr>
          <w:rFonts w:ascii="Times New Roman" w:hAnsi="Times New Roman" w:cs="Times New Roman"/>
          <w:color w:val="000000" w:themeColor="text1"/>
          <w:lang w:val="es-ES_tradnl"/>
        </w:rPr>
        <w:t xml:space="preserve">libros sin edad, </w:t>
      </w:r>
      <w:r w:rsidRPr="00DC1F5D">
        <w:rPr>
          <w:rFonts w:ascii="Times New Roman" w:hAnsi="Times New Roman" w:cs="Times New Roman"/>
          <w:color w:val="000000" w:themeColor="text1"/>
          <w:lang w:val="es-ES_tradnl"/>
        </w:rPr>
        <w:t xml:space="preserve">que </w:t>
      </w:r>
      <w:r w:rsidR="001E4718" w:rsidRPr="00DC1F5D">
        <w:rPr>
          <w:rFonts w:ascii="Times New Roman" w:hAnsi="Times New Roman" w:cs="Times New Roman"/>
          <w:color w:val="000000" w:themeColor="text1"/>
          <w:lang w:val="es-ES_tradnl"/>
        </w:rPr>
        <w:t>dan la posibilidad</w:t>
      </w:r>
      <w:r w:rsidR="002E0397" w:rsidRPr="00DC1F5D">
        <w:rPr>
          <w:rFonts w:ascii="Times New Roman" w:hAnsi="Times New Roman" w:cs="Times New Roman"/>
          <w:color w:val="000000" w:themeColor="text1"/>
          <w:lang w:val="es-ES_tradnl"/>
        </w:rPr>
        <w:t xml:space="preserve"> </w:t>
      </w:r>
      <w:r w:rsidR="001E4718" w:rsidRPr="00DC1F5D">
        <w:rPr>
          <w:rFonts w:ascii="Times New Roman" w:hAnsi="Times New Roman" w:cs="Times New Roman"/>
          <w:color w:val="000000" w:themeColor="text1"/>
          <w:lang w:val="es-ES_tradnl"/>
        </w:rPr>
        <w:t xml:space="preserve">de encontrar un material distinto, una historia donde </w:t>
      </w:r>
      <w:r w:rsidRPr="00DC1F5D">
        <w:rPr>
          <w:rFonts w:ascii="Times New Roman" w:hAnsi="Times New Roman" w:cs="Times New Roman"/>
          <w:color w:val="000000" w:themeColor="text1"/>
          <w:lang w:val="es-ES_tradnl"/>
        </w:rPr>
        <w:t xml:space="preserve">los mediadores </w:t>
      </w:r>
      <w:r w:rsidR="001E4718" w:rsidRPr="00DC1F5D">
        <w:rPr>
          <w:rFonts w:ascii="Times New Roman" w:hAnsi="Times New Roman" w:cs="Times New Roman"/>
          <w:color w:val="000000" w:themeColor="text1"/>
          <w:lang w:val="es-ES_tradnl"/>
        </w:rPr>
        <w:t xml:space="preserve">pueden interpretar y conocer a los personajes desde sus referentes y representaciones mentales, y donde los y las pequeñas lo pueden hacer desde sus vivencias, conocimientos y </w:t>
      </w:r>
      <w:r w:rsidRPr="00DC1F5D">
        <w:rPr>
          <w:rFonts w:ascii="Times New Roman" w:hAnsi="Times New Roman" w:cs="Times New Roman"/>
          <w:color w:val="000000" w:themeColor="text1"/>
          <w:lang w:val="es-ES_tradnl"/>
        </w:rPr>
        <w:t>experiencias</w:t>
      </w:r>
      <w:r w:rsidR="001E4718" w:rsidRPr="00DC1F5D">
        <w:rPr>
          <w:rFonts w:ascii="Times New Roman" w:hAnsi="Times New Roman" w:cs="Times New Roman"/>
          <w:color w:val="000000" w:themeColor="text1"/>
          <w:lang w:val="es-ES_tradnl"/>
        </w:rPr>
        <w:t>, para encontrar en las historias significados propios, que les sirven para enfrentarse a su propia vida</w:t>
      </w:r>
      <w:sdt>
        <w:sdtPr>
          <w:rPr>
            <w:rFonts w:ascii="Times New Roman" w:hAnsi="Times New Roman" w:cs="Times New Roman"/>
            <w:color w:val="000000" w:themeColor="text1"/>
            <w:lang w:val="es-ES_tradnl"/>
          </w:rPr>
          <w:id w:val="1212610552"/>
        </w:sdtPr>
        <w:sdtEndPr/>
        <w:sdtContent>
          <w:r w:rsidR="001E4718" w:rsidRPr="00DC1F5D">
            <w:rPr>
              <w:rFonts w:ascii="Times New Roman" w:hAnsi="Times New Roman" w:cs="Times New Roman"/>
              <w:color w:val="000000" w:themeColor="text1"/>
              <w:lang w:val="es-ES_tradnl"/>
            </w:rPr>
            <w:fldChar w:fldCharType="begin"/>
          </w:r>
          <w:r w:rsidR="001E4718" w:rsidRPr="00DC1F5D">
            <w:rPr>
              <w:rFonts w:ascii="Times New Roman" w:hAnsi="Times New Roman" w:cs="Times New Roman"/>
              <w:color w:val="000000" w:themeColor="text1"/>
            </w:rPr>
            <w:instrText xml:space="preserve"> CITATION Gon20 \l 3082 </w:instrText>
          </w:r>
          <w:r w:rsidR="001E4718" w:rsidRPr="00DC1F5D">
            <w:rPr>
              <w:rFonts w:ascii="Times New Roman" w:hAnsi="Times New Roman" w:cs="Times New Roman"/>
              <w:color w:val="000000" w:themeColor="text1"/>
              <w:lang w:val="es-ES_tradnl"/>
            </w:rPr>
            <w:fldChar w:fldCharType="separate"/>
          </w:r>
          <w:r w:rsidR="001E4718" w:rsidRPr="00DC1F5D">
            <w:rPr>
              <w:rFonts w:ascii="Times New Roman" w:hAnsi="Times New Roman" w:cs="Times New Roman"/>
              <w:color w:val="000000" w:themeColor="text1"/>
            </w:rPr>
            <w:t xml:space="preserve"> (González, et al., 2020)</w:t>
          </w:r>
          <w:r w:rsidR="001E4718" w:rsidRPr="00DC1F5D">
            <w:rPr>
              <w:rFonts w:ascii="Times New Roman" w:hAnsi="Times New Roman" w:cs="Times New Roman"/>
              <w:color w:val="000000" w:themeColor="text1"/>
              <w:lang w:val="es-ES_tradnl"/>
            </w:rPr>
            <w:fldChar w:fldCharType="end"/>
          </w:r>
        </w:sdtContent>
      </w:sdt>
      <w:r w:rsidR="001E4718" w:rsidRPr="00DC1F5D">
        <w:rPr>
          <w:rFonts w:ascii="Times New Roman" w:hAnsi="Times New Roman" w:cs="Times New Roman"/>
          <w:color w:val="000000" w:themeColor="text1"/>
          <w:lang w:val="es-ES_tradnl"/>
        </w:rPr>
        <w:t xml:space="preserve">. </w:t>
      </w:r>
    </w:p>
    <w:p w14:paraId="7F709531" w14:textId="792267C7"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Por ejemplo, un niño de 7 años que lea </w:t>
      </w:r>
      <w:r w:rsidR="002E0397" w:rsidRPr="00DC1F5D">
        <w:rPr>
          <w:rFonts w:ascii="Times New Roman" w:hAnsi="Times New Roman" w:cs="Times New Roman"/>
          <w:color w:val="000000" w:themeColor="text1"/>
        </w:rPr>
        <w:t>“</w:t>
      </w:r>
      <w:r w:rsidRPr="00DC1F5D">
        <w:rPr>
          <w:rFonts w:ascii="Times New Roman" w:hAnsi="Times New Roman" w:cs="Times New Roman"/>
          <w:color w:val="000000" w:themeColor="text1"/>
        </w:rPr>
        <w:t>El viaje de Sapito y Sapón</w:t>
      </w:r>
      <w:r w:rsidR="002E0397" w:rsidRPr="00DC1F5D">
        <w:rPr>
          <w:rFonts w:ascii="Times New Roman" w:hAnsi="Times New Roman" w:cs="Times New Roman"/>
          <w:color w:val="000000" w:themeColor="text1"/>
        </w:rPr>
        <w:t>”</w:t>
      </w:r>
      <w:r w:rsidRPr="00DC1F5D">
        <w:rPr>
          <w:rFonts w:ascii="Times New Roman" w:hAnsi="Times New Roman" w:cs="Times New Roman"/>
          <w:color w:val="000000" w:themeColor="text1"/>
        </w:rPr>
        <w:t xml:space="preserve">, de Nicolás Guillen no va a </w:t>
      </w:r>
      <w:r w:rsidR="002E0397" w:rsidRPr="00DC1F5D">
        <w:rPr>
          <w:rFonts w:ascii="Times New Roman" w:hAnsi="Times New Roman" w:cs="Times New Roman"/>
          <w:color w:val="000000" w:themeColor="text1"/>
        </w:rPr>
        <w:t>compren</w:t>
      </w:r>
      <w:r w:rsidRPr="00DC1F5D">
        <w:rPr>
          <w:rFonts w:ascii="Times New Roman" w:hAnsi="Times New Roman" w:cs="Times New Roman"/>
          <w:color w:val="000000" w:themeColor="text1"/>
        </w:rPr>
        <w:t>der lo mismo, que un niño de 11 años. Sin embargo, los dos van a entender ideas, conceptos y se van a quedar con vivencias de</w:t>
      </w:r>
      <w:r w:rsidR="002E0397" w:rsidRPr="00DC1F5D">
        <w:rPr>
          <w:rFonts w:ascii="Times New Roman" w:hAnsi="Times New Roman" w:cs="Times New Roman"/>
          <w:color w:val="000000" w:themeColor="text1"/>
        </w:rPr>
        <w:t xml:space="preserve"> la lectura de este</w:t>
      </w:r>
      <w:r w:rsidRPr="00DC1F5D">
        <w:rPr>
          <w:rFonts w:ascii="Times New Roman" w:hAnsi="Times New Roman" w:cs="Times New Roman"/>
          <w:color w:val="000000" w:themeColor="text1"/>
        </w:rPr>
        <w:t xml:space="preserve"> libro</w:t>
      </w:r>
      <w:r w:rsidR="002E0397" w:rsidRPr="00DC1F5D">
        <w:rPr>
          <w:rFonts w:ascii="Times New Roman" w:hAnsi="Times New Roman" w:cs="Times New Roman"/>
          <w:color w:val="000000" w:themeColor="text1"/>
        </w:rPr>
        <w:t>,</w:t>
      </w:r>
      <w:r w:rsidRPr="00DC1F5D">
        <w:rPr>
          <w:rFonts w:ascii="Times New Roman" w:hAnsi="Times New Roman" w:cs="Times New Roman"/>
          <w:color w:val="000000" w:themeColor="text1"/>
        </w:rPr>
        <w:t xml:space="preserve"> acorde</w:t>
      </w:r>
      <w:r w:rsidR="002E0397" w:rsidRPr="00DC1F5D">
        <w:rPr>
          <w:rFonts w:ascii="Times New Roman" w:hAnsi="Times New Roman" w:cs="Times New Roman"/>
          <w:color w:val="000000" w:themeColor="text1"/>
        </w:rPr>
        <w:t>s</w:t>
      </w:r>
      <w:r w:rsidRPr="00DC1F5D">
        <w:rPr>
          <w:rFonts w:ascii="Times New Roman" w:hAnsi="Times New Roman" w:cs="Times New Roman"/>
          <w:color w:val="000000" w:themeColor="text1"/>
        </w:rPr>
        <w:t xml:space="preserve"> a su </w:t>
      </w:r>
      <w:r w:rsidR="002E0397" w:rsidRPr="00DC1F5D">
        <w:rPr>
          <w:rFonts w:ascii="Times New Roman" w:hAnsi="Times New Roman" w:cs="Times New Roman"/>
          <w:color w:val="000000" w:themeColor="text1"/>
        </w:rPr>
        <w:t>desarrollo psicológico</w:t>
      </w:r>
      <w:r w:rsidRPr="00DC1F5D">
        <w:rPr>
          <w:rFonts w:ascii="Times New Roman" w:hAnsi="Times New Roman" w:cs="Times New Roman"/>
          <w:color w:val="000000" w:themeColor="text1"/>
        </w:rPr>
        <w:t xml:space="preserve">. </w:t>
      </w:r>
      <w:r w:rsidR="002E0397" w:rsidRPr="00DC1F5D">
        <w:rPr>
          <w:rFonts w:ascii="Times New Roman" w:hAnsi="Times New Roman" w:cs="Times New Roman"/>
          <w:color w:val="000000" w:themeColor="text1"/>
        </w:rPr>
        <w:t>Sin embargo,</w:t>
      </w:r>
      <w:r w:rsidRPr="00DC1F5D">
        <w:rPr>
          <w:rFonts w:ascii="Times New Roman" w:hAnsi="Times New Roman" w:cs="Times New Roman"/>
          <w:color w:val="000000" w:themeColor="text1"/>
        </w:rPr>
        <w:t xml:space="preserve"> si lo leen acompañado de un mediador que comente</w:t>
      </w:r>
      <w:r w:rsidR="002E0397" w:rsidRPr="00DC1F5D">
        <w:rPr>
          <w:rFonts w:ascii="Times New Roman" w:hAnsi="Times New Roman" w:cs="Times New Roman"/>
          <w:color w:val="000000" w:themeColor="text1"/>
        </w:rPr>
        <w:t>,</w:t>
      </w:r>
      <w:r w:rsidRPr="00DC1F5D">
        <w:rPr>
          <w:rFonts w:ascii="Times New Roman" w:hAnsi="Times New Roman" w:cs="Times New Roman"/>
          <w:color w:val="000000" w:themeColor="text1"/>
        </w:rPr>
        <w:t xml:space="preserve"> por ejemplo</w:t>
      </w:r>
      <w:r w:rsidR="002E0397" w:rsidRPr="00DC1F5D">
        <w:rPr>
          <w:rFonts w:ascii="Times New Roman" w:hAnsi="Times New Roman" w:cs="Times New Roman"/>
          <w:color w:val="000000" w:themeColor="text1"/>
        </w:rPr>
        <w:t>,</w:t>
      </w:r>
      <w:r w:rsidRPr="00DC1F5D">
        <w:rPr>
          <w:rFonts w:ascii="Times New Roman" w:hAnsi="Times New Roman" w:cs="Times New Roman"/>
          <w:color w:val="000000" w:themeColor="text1"/>
        </w:rPr>
        <w:t xml:space="preserve"> sobre la musicalidad con que escribía el autor, a qué hacen referencia las características del pueblo, </w:t>
      </w:r>
      <w:r w:rsidR="002E0397" w:rsidRPr="00DC1F5D">
        <w:rPr>
          <w:rFonts w:ascii="Times New Roman" w:hAnsi="Times New Roman" w:cs="Times New Roman"/>
          <w:color w:val="000000" w:themeColor="text1"/>
        </w:rPr>
        <w:t>les</w:t>
      </w:r>
      <w:r w:rsidRPr="00DC1F5D">
        <w:rPr>
          <w:rFonts w:ascii="Times New Roman" w:hAnsi="Times New Roman" w:cs="Times New Roman"/>
          <w:color w:val="000000" w:themeColor="text1"/>
        </w:rPr>
        <w:t xml:space="preserve"> ayudará a </w:t>
      </w:r>
      <w:r w:rsidR="002E0397" w:rsidRPr="00DC1F5D">
        <w:rPr>
          <w:rFonts w:ascii="Times New Roman" w:hAnsi="Times New Roman" w:cs="Times New Roman"/>
          <w:color w:val="000000" w:themeColor="text1"/>
        </w:rPr>
        <w:t>comprender</w:t>
      </w:r>
      <w:r w:rsidRPr="00DC1F5D">
        <w:rPr>
          <w:rFonts w:ascii="Times New Roman" w:hAnsi="Times New Roman" w:cs="Times New Roman"/>
          <w:color w:val="000000" w:themeColor="text1"/>
        </w:rPr>
        <w:t xml:space="preserve"> mejor el poema. </w:t>
      </w:r>
    </w:p>
    <w:p w14:paraId="25A9C1FF" w14:textId="2C730575" w:rsidR="00787061" w:rsidRPr="00DC1F5D" w:rsidRDefault="001E4718" w:rsidP="003D182A">
      <w:pPr>
        <w:autoSpaceDE w:val="0"/>
        <w:autoSpaceDN w:val="0"/>
        <w:adjustRightInd w:val="0"/>
        <w:spacing w:after="240"/>
        <w:jc w:val="both"/>
        <w:rPr>
          <w:rStyle w:val="fontstyle01"/>
          <w:rFonts w:ascii="Times New Roman" w:hAnsi="Times New Roman" w:cs="Times New Roman"/>
          <w:color w:val="000000" w:themeColor="text1"/>
        </w:rPr>
      </w:pPr>
      <w:r w:rsidRPr="00DC1F5D">
        <w:rPr>
          <w:rStyle w:val="fontstyle01"/>
          <w:rFonts w:ascii="Times New Roman" w:hAnsi="Times New Roman" w:cs="Times New Roman"/>
          <w:color w:val="000000" w:themeColor="text1"/>
        </w:rPr>
        <w:t xml:space="preserve">Por estas razones, la familia debe ser protagonista en la mediación de la lectura </w:t>
      </w:r>
      <w:r w:rsidR="00787061" w:rsidRPr="00DC1F5D">
        <w:rPr>
          <w:rStyle w:val="fontstyle01"/>
          <w:rFonts w:ascii="Times New Roman" w:hAnsi="Times New Roman" w:cs="Times New Roman"/>
          <w:color w:val="000000" w:themeColor="text1"/>
        </w:rPr>
        <w:t xml:space="preserve">porque los libros favorecen formas sofisticadas de interacciones con el </w:t>
      </w:r>
      <w:r w:rsidR="00787061" w:rsidRPr="00DC1F5D">
        <w:rPr>
          <w:rStyle w:val="fontstyle01"/>
          <w:rFonts w:ascii="Times New Roman" w:hAnsi="Times New Roman" w:cs="Times New Roman"/>
          <w:color w:val="auto"/>
        </w:rPr>
        <w:t>lenguaje (</w:t>
      </w:r>
      <w:proofErr w:type="spellStart"/>
      <w:r w:rsidR="00787061" w:rsidRPr="00DC1F5D">
        <w:rPr>
          <w:rFonts w:ascii="Times New Roman" w:hAnsi="Times New Roman" w:cs="Times New Roman"/>
          <w:iCs/>
          <w:sz w:val="24"/>
          <w:szCs w:val="24"/>
        </w:rPr>
        <w:t>Maas</w:t>
      </w:r>
      <w:proofErr w:type="spellEnd"/>
      <w:r w:rsidR="00787061" w:rsidRPr="00DC1F5D">
        <w:rPr>
          <w:rFonts w:ascii="Times New Roman" w:hAnsi="Times New Roman" w:cs="Times New Roman"/>
          <w:iCs/>
          <w:sz w:val="24"/>
          <w:szCs w:val="24"/>
        </w:rPr>
        <w:t xml:space="preserve">, </w:t>
      </w:r>
      <w:r w:rsidR="00B30F5D" w:rsidRPr="00DC1F5D">
        <w:rPr>
          <w:rFonts w:ascii="Times New Roman" w:hAnsi="Times New Roman" w:cs="Times New Roman"/>
          <w:iCs/>
          <w:sz w:val="24"/>
          <w:szCs w:val="24"/>
        </w:rPr>
        <w:t>et al.</w:t>
      </w:r>
      <w:r w:rsidR="00787061" w:rsidRPr="00DC1F5D">
        <w:rPr>
          <w:rFonts w:ascii="Times New Roman" w:hAnsi="Times New Roman" w:cs="Times New Roman"/>
          <w:iCs/>
          <w:sz w:val="24"/>
          <w:szCs w:val="24"/>
        </w:rPr>
        <w:t>, 2013). E</w:t>
      </w:r>
      <w:r w:rsidRPr="00DC1F5D">
        <w:rPr>
          <w:rStyle w:val="fontstyle01"/>
          <w:rFonts w:ascii="Times New Roman" w:hAnsi="Times New Roman" w:cs="Times New Roman"/>
          <w:color w:val="auto"/>
        </w:rPr>
        <w:t>l hogar constituye espacio propicio para facilitar el primer acercamiento a los libros</w:t>
      </w:r>
      <w:r w:rsidR="00787061" w:rsidRPr="00DC1F5D">
        <w:rPr>
          <w:rStyle w:val="fontstyle01"/>
          <w:rFonts w:ascii="Times New Roman" w:hAnsi="Times New Roman" w:cs="Times New Roman"/>
          <w:color w:val="auto"/>
        </w:rPr>
        <w:t xml:space="preserve">. </w:t>
      </w:r>
      <w:r w:rsidR="000C5BF9" w:rsidRPr="00DC1F5D">
        <w:rPr>
          <w:rStyle w:val="fontstyle01"/>
          <w:rFonts w:ascii="Times New Roman" w:hAnsi="Times New Roman" w:cs="Times New Roman"/>
          <w:color w:val="000000" w:themeColor="text1"/>
        </w:rPr>
        <w:t>Antes del nacimiento y durante la infancia temprana y prescolar, la familia puede estimular el lenguaje oral, la comprensión y desarrollar el vocabulario</w:t>
      </w:r>
      <w:r w:rsidR="00787061" w:rsidRPr="00DC1F5D">
        <w:rPr>
          <w:rStyle w:val="fontstyle01"/>
          <w:rFonts w:ascii="Times New Roman" w:hAnsi="Times New Roman" w:cs="Times New Roman"/>
          <w:color w:val="000000" w:themeColor="text1"/>
        </w:rPr>
        <w:t xml:space="preserve"> a partir de la relación que establezcan con los libros, leyendo en voz alta y </w:t>
      </w:r>
      <w:r w:rsidR="006959FF" w:rsidRPr="00DC1F5D">
        <w:rPr>
          <w:rStyle w:val="fontstyle01"/>
          <w:rFonts w:ascii="Times New Roman" w:hAnsi="Times New Roman" w:cs="Times New Roman"/>
          <w:color w:val="000000" w:themeColor="text1"/>
        </w:rPr>
        <w:t>comunicándose</w:t>
      </w:r>
      <w:r w:rsidR="00787061" w:rsidRPr="00DC1F5D">
        <w:rPr>
          <w:rStyle w:val="fontstyle01"/>
          <w:rFonts w:ascii="Times New Roman" w:hAnsi="Times New Roman" w:cs="Times New Roman"/>
          <w:color w:val="000000" w:themeColor="text1"/>
        </w:rPr>
        <w:t>, con la entonación y articulación adecuada</w:t>
      </w:r>
      <w:sdt>
        <w:sdtPr>
          <w:rPr>
            <w:rStyle w:val="fontstyle01"/>
            <w:rFonts w:ascii="Times New Roman" w:hAnsi="Times New Roman" w:cs="Times New Roman"/>
            <w:color w:val="000000" w:themeColor="text1"/>
          </w:rPr>
          <w:id w:val="1221712080"/>
        </w:sdtPr>
        <w:sdtEndPr>
          <w:rPr>
            <w:rStyle w:val="fontstyle01"/>
          </w:rPr>
        </w:sdtEndPr>
        <w:sdtContent>
          <w:r w:rsidR="000C5BF9" w:rsidRPr="00DC1F5D">
            <w:rPr>
              <w:rStyle w:val="fontstyle01"/>
              <w:rFonts w:ascii="Times New Roman" w:hAnsi="Times New Roman" w:cs="Times New Roman"/>
              <w:color w:val="000000" w:themeColor="text1"/>
            </w:rPr>
            <w:fldChar w:fldCharType="begin"/>
          </w:r>
          <w:r w:rsidR="000C5BF9" w:rsidRPr="00DC1F5D">
            <w:rPr>
              <w:rStyle w:val="fontstyle01"/>
              <w:rFonts w:ascii="Times New Roman" w:hAnsi="Times New Roman" w:cs="Times New Roman"/>
              <w:color w:val="000000" w:themeColor="text1"/>
            </w:rPr>
            <w:instrText xml:space="preserve">CITATION Bae17 \l 3082 </w:instrText>
          </w:r>
          <w:r w:rsidR="000C5BF9" w:rsidRPr="00DC1F5D">
            <w:rPr>
              <w:rStyle w:val="fontstyle01"/>
              <w:rFonts w:ascii="Times New Roman" w:hAnsi="Times New Roman" w:cs="Times New Roman"/>
              <w:color w:val="000000" w:themeColor="text1"/>
            </w:rPr>
            <w:fldChar w:fldCharType="separate"/>
          </w:r>
          <w:r w:rsidR="000C5BF9" w:rsidRPr="00DC1F5D">
            <w:rPr>
              <w:rStyle w:val="fontstyle01"/>
              <w:rFonts w:ascii="Times New Roman" w:hAnsi="Times New Roman" w:cs="Times New Roman"/>
              <w:color w:val="000000" w:themeColor="text1"/>
            </w:rPr>
            <w:t xml:space="preserve"> </w:t>
          </w:r>
          <w:r w:rsidR="000C5BF9" w:rsidRPr="00DC1F5D">
            <w:rPr>
              <w:rFonts w:ascii="Times New Roman" w:hAnsi="Times New Roman" w:cs="Times New Roman"/>
              <w:color w:val="000000" w:themeColor="text1"/>
              <w:sz w:val="24"/>
              <w:szCs w:val="24"/>
            </w:rPr>
            <w:t>(Baeza, 2016)</w:t>
          </w:r>
          <w:r w:rsidR="000C5BF9" w:rsidRPr="00DC1F5D">
            <w:rPr>
              <w:rStyle w:val="fontstyle01"/>
              <w:rFonts w:ascii="Times New Roman" w:hAnsi="Times New Roman" w:cs="Times New Roman"/>
              <w:color w:val="000000" w:themeColor="text1"/>
            </w:rPr>
            <w:fldChar w:fldCharType="end"/>
          </w:r>
        </w:sdtContent>
      </w:sdt>
      <w:r w:rsidR="000C5BF9" w:rsidRPr="00DC1F5D">
        <w:rPr>
          <w:rStyle w:val="fontstyle01"/>
          <w:rFonts w:ascii="Times New Roman" w:hAnsi="Times New Roman" w:cs="Times New Roman"/>
          <w:color w:val="000000" w:themeColor="text1"/>
        </w:rPr>
        <w:t xml:space="preserve">. </w:t>
      </w:r>
    </w:p>
    <w:p w14:paraId="16FA891C" w14:textId="53A535E4" w:rsidR="00520AB2" w:rsidRPr="00DC1F5D" w:rsidRDefault="001E4718" w:rsidP="003D182A">
      <w:pPr>
        <w:autoSpaceDE w:val="0"/>
        <w:autoSpaceDN w:val="0"/>
        <w:adjustRightInd w:val="0"/>
        <w:spacing w:after="240"/>
        <w:jc w:val="both"/>
        <w:rPr>
          <w:rStyle w:val="fontstyle01"/>
          <w:rFonts w:ascii="Times New Roman" w:hAnsi="Times New Roman" w:cs="Times New Roman"/>
          <w:color w:val="000000" w:themeColor="text1"/>
        </w:rPr>
      </w:pPr>
      <w:r w:rsidRPr="00DC1F5D">
        <w:rPr>
          <w:rStyle w:val="fontstyle01"/>
          <w:rFonts w:ascii="Times New Roman" w:hAnsi="Times New Roman" w:cs="Times New Roman"/>
          <w:color w:val="000000" w:themeColor="text1"/>
        </w:rPr>
        <w:t xml:space="preserve">Antes del inicio en la escuela, durante el período de pre-lectura, la familia puede favorecer el gusto por </w:t>
      </w:r>
      <w:r w:rsidR="00520AB2" w:rsidRPr="00DC1F5D">
        <w:rPr>
          <w:rStyle w:val="fontstyle01"/>
          <w:rFonts w:ascii="Times New Roman" w:hAnsi="Times New Roman" w:cs="Times New Roman"/>
          <w:color w:val="000000" w:themeColor="text1"/>
        </w:rPr>
        <w:t>leer</w:t>
      </w:r>
      <w:r w:rsidRPr="00DC1F5D">
        <w:rPr>
          <w:rStyle w:val="fontstyle01"/>
          <w:rFonts w:ascii="Times New Roman" w:hAnsi="Times New Roman" w:cs="Times New Roman"/>
          <w:color w:val="000000" w:themeColor="text1"/>
        </w:rPr>
        <w:t>, facilitando las condiciones para ello.</w:t>
      </w:r>
      <w:r w:rsidR="00787061" w:rsidRPr="00DC1F5D">
        <w:rPr>
          <w:rStyle w:val="fontstyle01"/>
          <w:rFonts w:ascii="Times New Roman" w:hAnsi="Times New Roman" w:cs="Times New Roman"/>
          <w:color w:val="000000" w:themeColor="text1"/>
        </w:rPr>
        <w:t xml:space="preserve"> </w:t>
      </w:r>
      <w:r w:rsidRPr="00DC1F5D">
        <w:rPr>
          <w:rStyle w:val="fontstyle01"/>
          <w:rFonts w:ascii="Times New Roman" w:hAnsi="Times New Roman" w:cs="Times New Roman"/>
          <w:color w:val="000000" w:themeColor="text1"/>
        </w:rPr>
        <w:t>Durante la etapa escolar es primordial que continúen apoyando esta actividad al mismo tiempo que acompaña</w:t>
      </w:r>
      <w:r w:rsidR="00787061" w:rsidRPr="00DC1F5D">
        <w:rPr>
          <w:rStyle w:val="fontstyle01"/>
          <w:rFonts w:ascii="Times New Roman" w:hAnsi="Times New Roman" w:cs="Times New Roman"/>
          <w:color w:val="000000" w:themeColor="text1"/>
        </w:rPr>
        <w:t>n</w:t>
      </w:r>
      <w:r w:rsidRPr="00DC1F5D">
        <w:rPr>
          <w:rStyle w:val="fontstyle01"/>
          <w:rFonts w:ascii="Times New Roman" w:hAnsi="Times New Roman" w:cs="Times New Roman"/>
          <w:color w:val="000000" w:themeColor="text1"/>
        </w:rPr>
        <w:t xml:space="preserve"> y respetan su ritmo de aprendizaje, adaptándolo a las nuevas habilidades. Según Baeza (2016) se educa a las y los buenos lectores: ayudándoles a generar una rutina alrededor de la lectura; facilitándoles materiales de prelectura; libros para diferentes edades y niveles lectores; </w:t>
      </w:r>
      <w:proofErr w:type="gramStart"/>
      <w:r w:rsidRPr="00DC1F5D">
        <w:rPr>
          <w:rStyle w:val="fontstyle01"/>
          <w:rFonts w:ascii="Times New Roman" w:hAnsi="Times New Roman" w:cs="Times New Roman"/>
          <w:color w:val="000000" w:themeColor="text1"/>
        </w:rPr>
        <w:t>acompañándoles</w:t>
      </w:r>
      <w:proofErr w:type="gramEnd"/>
      <w:r w:rsidRPr="00DC1F5D">
        <w:rPr>
          <w:rStyle w:val="fontstyle01"/>
          <w:rFonts w:ascii="Times New Roman" w:hAnsi="Times New Roman" w:cs="Times New Roman"/>
          <w:color w:val="000000" w:themeColor="text1"/>
        </w:rPr>
        <w:t xml:space="preserve"> en la creación de una especie de biblioteca familiar adaptada a su gusto.</w:t>
      </w:r>
    </w:p>
    <w:p w14:paraId="3215ED7A" w14:textId="246AAC4C" w:rsidR="00021D0D" w:rsidRPr="00DC1F5D" w:rsidRDefault="001E4718" w:rsidP="003D182A">
      <w:pPr>
        <w:spacing w:after="240"/>
        <w:jc w:val="both"/>
        <w:rPr>
          <w:rStyle w:val="fontstyle01"/>
          <w:rFonts w:ascii="Times New Roman" w:hAnsi="Times New Roman" w:cs="Times New Roman"/>
          <w:color w:val="000000" w:themeColor="text1"/>
        </w:rPr>
      </w:pPr>
      <w:r w:rsidRPr="00DC1F5D">
        <w:rPr>
          <w:rStyle w:val="fontstyle01"/>
          <w:rFonts w:ascii="Times New Roman" w:hAnsi="Times New Roman" w:cs="Times New Roman"/>
          <w:color w:val="000000" w:themeColor="text1"/>
        </w:rPr>
        <w:t xml:space="preserve">En el rol que desempeña el mediador o la mediadora es imprescindible la forma y la actitud </w:t>
      </w:r>
      <w:r w:rsidR="00520AB2" w:rsidRPr="00DC1F5D">
        <w:rPr>
          <w:rStyle w:val="fontstyle01"/>
          <w:rFonts w:ascii="Times New Roman" w:hAnsi="Times New Roman" w:cs="Times New Roman"/>
          <w:color w:val="000000" w:themeColor="text1"/>
        </w:rPr>
        <w:t>con</w:t>
      </w:r>
      <w:r w:rsidRPr="00DC1F5D">
        <w:rPr>
          <w:rStyle w:val="fontstyle01"/>
          <w:rFonts w:ascii="Times New Roman" w:hAnsi="Times New Roman" w:cs="Times New Roman"/>
          <w:color w:val="000000" w:themeColor="text1"/>
        </w:rPr>
        <w:t xml:space="preserve"> que se presenten los libros. De ello dependerá si se acoge la lectura como práctica habitual. Todas las personas son mediadoras potenciales, solo es necesario querer hacerlo y compartir el gusto por la lectura (Baeza, 2016). Por ello es muy importante que se comparta este tiempo en familia y se sumen tantos miembros como lo deseen. El intercambio generacional es un elemento interesante a combinar con las </w:t>
      </w:r>
      <w:r w:rsidRPr="00DC1F5D">
        <w:rPr>
          <w:rStyle w:val="fontstyle01"/>
          <w:rFonts w:ascii="Times New Roman" w:hAnsi="Times New Roman" w:cs="Times New Roman"/>
          <w:color w:val="000000" w:themeColor="text1"/>
        </w:rPr>
        <w:lastRenderedPageBreak/>
        <w:t>rutinas de lectura en el hogar, pues implica diferencias importantes de conocimientos y tradiciones que enriquecen la experiencia.</w:t>
      </w:r>
    </w:p>
    <w:p w14:paraId="69C9AF22" w14:textId="2FE24325" w:rsidR="00021D0D" w:rsidRPr="00DC1F5D" w:rsidRDefault="001E4718" w:rsidP="003D182A">
      <w:pPr>
        <w:spacing w:after="240"/>
        <w:jc w:val="both"/>
        <w:rPr>
          <w:rFonts w:ascii="Times New Roman" w:hAnsi="Times New Roman" w:cs="Times New Roman"/>
          <w:color w:val="000000" w:themeColor="text1"/>
          <w:sz w:val="24"/>
          <w:szCs w:val="24"/>
        </w:rPr>
      </w:pPr>
      <w:r w:rsidRPr="00DC1F5D">
        <w:rPr>
          <w:rStyle w:val="fontstyle01"/>
          <w:rFonts w:ascii="Times New Roman" w:hAnsi="Times New Roman" w:cs="Times New Roman"/>
          <w:color w:val="000000" w:themeColor="text1"/>
        </w:rPr>
        <w:t xml:space="preserve">Es importante escoger un lugar agradable, libre de distracciones para compartir la experiencia de lectura, que supone un aprendizaje </w:t>
      </w:r>
      <w:r w:rsidRPr="00DC1F5D">
        <w:rPr>
          <w:rFonts w:ascii="Times New Roman" w:hAnsi="Times New Roman" w:cs="Times New Roman"/>
          <w:color w:val="000000" w:themeColor="text1"/>
          <w:sz w:val="24"/>
          <w:szCs w:val="24"/>
        </w:rPr>
        <w:t>de diversos aspectos, tanto literarios como lingüísticos. También es importante que la familia dé autonomía para decidir qué y sobre qué quieren leer. Es legítimo leer un cuento, un poema, pero también una receta de cocina, un descubr</w:t>
      </w:r>
      <w:r w:rsidR="00077265" w:rsidRPr="00DC1F5D">
        <w:rPr>
          <w:rFonts w:ascii="Times New Roman" w:hAnsi="Times New Roman" w:cs="Times New Roman"/>
          <w:color w:val="000000" w:themeColor="text1"/>
          <w:sz w:val="24"/>
          <w:szCs w:val="24"/>
        </w:rPr>
        <w:t>imiento científico, una noticia</w:t>
      </w:r>
      <w:r w:rsidRPr="00DC1F5D">
        <w:rPr>
          <w:rFonts w:ascii="Times New Roman" w:hAnsi="Times New Roman" w:cs="Times New Roman"/>
          <w:color w:val="000000" w:themeColor="text1"/>
          <w:sz w:val="24"/>
          <w:szCs w:val="24"/>
        </w:rPr>
        <w:t xml:space="preserve">. Deben darle valor a lo que ellos y ellas elijan y </w:t>
      </w:r>
      <w:proofErr w:type="gramStart"/>
      <w:r w:rsidRPr="00DC1F5D">
        <w:rPr>
          <w:rFonts w:ascii="Times New Roman" w:hAnsi="Times New Roman" w:cs="Times New Roman"/>
          <w:color w:val="000000" w:themeColor="text1"/>
          <w:sz w:val="24"/>
          <w:szCs w:val="24"/>
        </w:rPr>
        <w:t>acompañarles</w:t>
      </w:r>
      <w:proofErr w:type="gramEnd"/>
      <w:r w:rsidRPr="00DC1F5D">
        <w:rPr>
          <w:rFonts w:ascii="Times New Roman" w:hAnsi="Times New Roman" w:cs="Times New Roman"/>
          <w:color w:val="000000" w:themeColor="text1"/>
          <w:sz w:val="24"/>
          <w:szCs w:val="24"/>
        </w:rPr>
        <w:t xml:space="preserve"> en la lectura; y en ese acompañar sugerir otros títulos, autores, géneros, formatos de libros, etc. </w:t>
      </w:r>
    </w:p>
    <w:p w14:paraId="26763C66" w14:textId="0411443F"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Otro de los elementos claves y que distingue la mediación familiar es la afectividad y el tiempo de calidad compartido que hacen de esta una experiencia provechosa. Como bien apuntan Durán y Fittipaldi la significación de los libros no viene dada solo por el objeto (libro), sino también, y más que nada </w:t>
      </w:r>
      <w:r w:rsidRPr="00DC1F5D">
        <w:rPr>
          <w:rFonts w:ascii="Times New Roman" w:hAnsi="Times New Roman" w:cs="Times New Roman"/>
          <w:i/>
          <w:color w:val="000000" w:themeColor="text1"/>
        </w:rPr>
        <w:t>por la experiencia vital que implica su lectura en un contexto y muchas veces en compañía de personas que nos reconfortan en las maravillas de lo literario</w:t>
      </w:r>
      <w:r w:rsidRPr="00DC1F5D">
        <w:rPr>
          <w:rFonts w:ascii="Times New Roman" w:hAnsi="Times New Roman" w:cs="Times New Roman"/>
          <w:color w:val="000000" w:themeColor="text1"/>
        </w:rPr>
        <w:t xml:space="preserve"> (2010, p.26). </w:t>
      </w:r>
    </w:p>
    <w:p w14:paraId="20F7D904" w14:textId="00235903" w:rsidR="00021D0D" w:rsidRPr="00DC1F5D" w:rsidRDefault="001E4718"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En resumen, para que la familia </w:t>
      </w:r>
      <w:r w:rsidR="00077265" w:rsidRPr="00DC1F5D">
        <w:rPr>
          <w:rFonts w:ascii="Times New Roman" w:hAnsi="Times New Roman" w:cs="Times New Roman"/>
          <w:color w:val="000000" w:themeColor="text1"/>
        </w:rPr>
        <w:t xml:space="preserve">se convierta en mediadora </w:t>
      </w:r>
      <w:r w:rsidRPr="00DC1F5D">
        <w:rPr>
          <w:rFonts w:ascii="Times New Roman" w:hAnsi="Times New Roman" w:cs="Times New Roman"/>
          <w:color w:val="000000" w:themeColor="text1"/>
        </w:rPr>
        <w:t>de lectura, se recomienda:</w:t>
      </w:r>
    </w:p>
    <w:p w14:paraId="5F4D3EA0" w14:textId="3198CCC6" w:rsidR="00021D0D" w:rsidRPr="00DC1F5D" w:rsidRDefault="001E4718" w:rsidP="003D182A">
      <w:pPr>
        <w:pStyle w:val="Default"/>
        <w:numPr>
          <w:ilvl w:val="0"/>
          <w:numId w:val="4"/>
        </w:numPr>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Ub</w:t>
      </w:r>
      <w:r w:rsidR="008B00CA" w:rsidRPr="00DC1F5D">
        <w:rPr>
          <w:rFonts w:ascii="Times New Roman" w:hAnsi="Times New Roman" w:cs="Times New Roman"/>
          <w:color w:val="000000" w:themeColor="text1"/>
        </w:rPr>
        <w:t>icar los libros al alcance de las niñas y los niño</w:t>
      </w:r>
      <w:r w:rsidRPr="00DC1F5D">
        <w:rPr>
          <w:rFonts w:ascii="Times New Roman" w:hAnsi="Times New Roman" w:cs="Times New Roman"/>
          <w:color w:val="000000" w:themeColor="text1"/>
        </w:rPr>
        <w:t>s</w:t>
      </w:r>
      <w:r w:rsidR="00077265" w:rsidRPr="00DC1F5D">
        <w:rPr>
          <w:rFonts w:ascii="Times New Roman" w:hAnsi="Times New Roman" w:cs="Times New Roman"/>
          <w:color w:val="000000" w:themeColor="text1"/>
        </w:rPr>
        <w:t xml:space="preserve">. Que </w:t>
      </w:r>
      <w:r w:rsidRPr="00DC1F5D">
        <w:rPr>
          <w:rFonts w:ascii="Times New Roman" w:hAnsi="Times New Roman" w:cs="Times New Roman"/>
          <w:color w:val="000000" w:themeColor="text1"/>
        </w:rPr>
        <w:t xml:space="preserve">puedan sentarse cómodamente en el piso, con un cojín, o en el lugar de la casa que prefieran y alcanzar </w:t>
      </w:r>
      <w:r w:rsidR="00077265" w:rsidRPr="00DC1F5D">
        <w:rPr>
          <w:rFonts w:ascii="Times New Roman" w:hAnsi="Times New Roman" w:cs="Times New Roman"/>
          <w:color w:val="000000" w:themeColor="text1"/>
        </w:rPr>
        <w:t xml:space="preserve">con sus propias manos </w:t>
      </w:r>
      <w:r w:rsidRPr="00DC1F5D">
        <w:rPr>
          <w:rFonts w:ascii="Times New Roman" w:hAnsi="Times New Roman" w:cs="Times New Roman"/>
          <w:color w:val="000000" w:themeColor="text1"/>
        </w:rPr>
        <w:t>un libro para leer.</w:t>
      </w:r>
    </w:p>
    <w:p w14:paraId="3168679A" w14:textId="4AE5EBFA" w:rsidR="00021D0D" w:rsidRPr="00DC1F5D" w:rsidRDefault="001E4718" w:rsidP="003D182A">
      <w:pPr>
        <w:pStyle w:val="Default"/>
        <w:numPr>
          <w:ilvl w:val="0"/>
          <w:numId w:val="4"/>
        </w:numPr>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Escoger libros de calidad, que tra</w:t>
      </w:r>
      <w:r w:rsidR="008B00CA" w:rsidRPr="00DC1F5D">
        <w:rPr>
          <w:rFonts w:ascii="Times New Roman" w:hAnsi="Times New Roman" w:cs="Times New Roman"/>
          <w:color w:val="000000" w:themeColor="text1"/>
        </w:rPr>
        <w:t>ten temas interesantes para niños y niña</w:t>
      </w:r>
      <w:r w:rsidRPr="00DC1F5D">
        <w:rPr>
          <w:rFonts w:ascii="Times New Roman" w:hAnsi="Times New Roman" w:cs="Times New Roman"/>
          <w:color w:val="000000" w:themeColor="text1"/>
        </w:rPr>
        <w:t xml:space="preserve">s de forma desprejuiciada y novedosa. Es importante que tengan oportunidad de leer sobre temas variados (temas sociales, ciencia, arte, etc.), géneros diversos (poemas, cuentos, etc.) y libros en diferente formato (e-books, libros interactivos, cómics, etc.). </w:t>
      </w:r>
    </w:p>
    <w:p w14:paraId="0D5B52DE" w14:textId="278CF69F" w:rsidR="00021D0D" w:rsidRPr="00DC1F5D" w:rsidRDefault="001E4718" w:rsidP="003D182A">
      <w:pPr>
        <w:pStyle w:val="Default"/>
        <w:numPr>
          <w:ilvl w:val="0"/>
          <w:numId w:val="4"/>
        </w:numPr>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Empezar de a poco. Es importante escoger un lugar agradable, </w:t>
      </w:r>
      <w:r w:rsidR="00077265" w:rsidRPr="00DC1F5D">
        <w:rPr>
          <w:rFonts w:ascii="Times New Roman" w:hAnsi="Times New Roman" w:cs="Times New Roman"/>
          <w:color w:val="000000" w:themeColor="text1"/>
        </w:rPr>
        <w:t>alejado</w:t>
      </w:r>
      <w:r w:rsidRPr="00DC1F5D">
        <w:rPr>
          <w:rFonts w:ascii="Times New Roman" w:hAnsi="Times New Roman" w:cs="Times New Roman"/>
          <w:color w:val="000000" w:themeColor="text1"/>
        </w:rPr>
        <w:t xml:space="preserve"> de distracciones; un momento del día cómodo según el tiempo disponible</w:t>
      </w:r>
      <w:r w:rsidR="00077265" w:rsidRPr="00DC1F5D">
        <w:rPr>
          <w:rFonts w:ascii="Times New Roman" w:hAnsi="Times New Roman" w:cs="Times New Roman"/>
          <w:color w:val="000000" w:themeColor="text1"/>
        </w:rPr>
        <w:t xml:space="preserve"> y </w:t>
      </w:r>
      <w:r w:rsidRPr="00DC1F5D">
        <w:rPr>
          <w:rFonts w:ascii="Times New Roman" w:hAnsi="Times New Roman" w:cs="Times New Roman"/>
          <w:color w:val="000000" w:themeColor="text1"/>
        </w:rPr>
        <w:t>sumar a tantos miembros de la familia como quieran y puedan hacerlo</w:t>
      </w:r>
      <w:r w:rsidR="002E0397" w:rsidRPr="00DC1F5D">
        <w:rPr>
          <w:rFonts w:ascii="Times New Roman" w:hAnsi="Times New Roman" w:cs="Times New Roman"/>
          <w:color w:val="000000" w:themeColor="text1"/>
        </w:rPr>
        <w:t>.</w:t>
      </w:r>
      <w:r w:rsidRPr="00DC1F5D">
        <w:rPr>
          <w:rFonts w:ascii="Times New Roman" w:hAnsi="Times New Roman" w:cs="Times New Roman"/>
          <w:color w:val="000000" w:themeColor="text1"/>
        </w:rPr>
        <w:t xml:space="preserve"> </w:t>
      </w:r>
    </w:p>
    <w:p w14:paraId="6655FA53" w14:textId="1785C416" w:rsidR="00021D0D" w:rsidRPr="00DC1F5D" w:rsidRDefault="001E4718" w:rsidP="003D182A">
      <w:pPr>
        <w:pStyle w:val="Default"/>
        <w:numPr>
          <w:ilvl w:val="0"/>
          <w:numId w:val="4"/>
        </w:numPr>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t xml:space="preserve">Presentar la lectura a modo de juego. El juego ocupa un lugar privilegiado dentro de las rutinas </w:t>
      </w:r>
      <w:r w:rsidR="00077265" w:rsidRPr="00DC1F5D">
        <w:rPr>
          <w:rFonts w:ascii="Times New Roman" w:hAnsi="Times New Roman" w:cs="Times New Roman"/>
          <w:color w:val="000000" w:themeColor="text1"/>
        </w:rPr>
        <w:t>infantiles</w:t>
      </w:r>
      <w:r w:rsidRPr="00DC1F5D">
        <w:rPr>
          <w:rFonts w:ascii="Times New Roman" w:hAnsi="Times New Roman" w:cs="Times New Roman"/>
          <w:color w:val="000000" w:themeColor="text1"/>
        </w:rPr>
        <w:t xml:space="preserve">, </w:t>
      </w:r>
      <w:r w:rsidR="00204B5E" w:rsidRPr="00DC1F5D">
        <w:rPr>
          <w:rFonts w:ascii="Times New Roman" w:hAnsi="Times New Roman" w:cs="Times New Roman"/>
          <w:color w:val="000000" w:themeColor="text1"/>
        </w:rPr>
        <w:t xml:space="preserve">por lo que </w:t>
      </w:r>
      <w:r w:rsidRPr="00DC1F5D">
        <w:rPr>
          <w:rFonts w:ascii="Times New Roman" w:hAnsi="Times New Roman" w:cs="Times New Roman"/>
          <w:color w:val="000000" w:themeColor="text1"/>
        </w:rPr>
        <w:t>presentar los libros co</w:t>
      </w:r>
      <w:r w:rsidR="00204B5E" w:rsidRPr="00DC1F5D">
        <w:rPr>
          <w:rFonts w:ascii="Times New Roman" w:hAnsi="Times New Roman" w:cs="Times New Roman"/>
          <w:color w:val="000000" w:themeColor="text1"/>
        </w:rPr>
        <w:t xml:space="preserve">n un fin divertido </w:t>
      </w:r>
      <w:r w:rsidRPr="00DC1F5D">
        <w:rPr>
          <w:rFonts w:ascii="Times New Roman" w:hAnsi="Times New Roman" w:cs="Times New Roman"/>
          <w:color w:val="000000" w:themeColor="text1"/>
        </w:rPr>
        <w:t xml:space="preserve">aumentará el interés por esta práctica. Se puede jugar, a partir de la lectura y durante ella, mediante actividades creativas y divertidas con los recursos disponibles en casa (por ejemplo, leer en voz alta, inventar voces a los personajes, disfrazarse de uno de </w:t>
      </w:r>
      <w:r w:rsidR="00204B5E" w:rsidRPr="00DC1F5D">
        <w:rPr>
          <w:rFonts w:ascii="Times New Roman" w:hAnsi="Times New Roman" w:cs="Times New Roman"/>
          <w:color w:val="000000" w:themeColor="text1"/>
        </w:rPr>
        <w:t>ellos</w:t>
      </w:r>
      <w:r w:rsidRPr="00DC1F5D">
        <w:rPr>
          <w:rFonts w:ascii="Times New Roman" w:hAnsi="Times New Roman" w:cs="Times New Roman"/>
          <w:color w:val="000000" w:themeColor="text1"/>
        </w:rPr>
        <w:t xml:space="preserve">, hacer una nueva carátula o ilustrar el libro, inventar un cómic o una historieta, representar con emociones acciones del texto, hacer invitaciones de lectura, montar un teatro de sombras o una obra con títeres, </w:t>
      </w:r>
      <w:r w:rsidR="00204B5E" w:rsidRPr="00DC1F5D">
        <w:rPr>
          <w:rFonts w:ascii="Times New Roman" w:hAnsi="Times New Roman" w:cs="Times New Roman"/>
          <w:color w:val="000000" w:themeColor="text1"/>
        </w:rPr>
        <w:t>crear</w:t>
      </w:r>
      <w:r w:rsidRPr="00DC1F5D">
        <w:rPr>
          <w:rFonts w:ascii="Times New Roman" w:hAnsi="Times New Roman" w:cs="Times New Roman"/>
          <w:color w:val="000000" w:themeColor="text1"/>
        </w:rPr>
        <w:t xml:space="preserve"> invitaciones </w:t>
      </w:r>
      <w:r w:rsidR="00204B5E" w:rsidRPr="00DC1F5D">
        <w:rPr>
          <w:rFonts w:ascii="Times New Roman" w:hAnsi="Times New Roman" w:cs="Times New Roman"/>
          <w:color w:val="000000" w:themeColor="text1"/>
        </w:rPr>
        <w:t>de lectura</w:t>
      </w:r>
      <w:r w:rsidRPr="00DC1F5D">
        <w:rPr>
          <w:rFonts w:ascii="Times New Roman" w:hAnsi="Times New Roman" w:cs="Times New Roman"/>
          <w:color w:val="000000" w:themeColor="text1"/>
        </w:rPr>
        <w:t>, adaptar el libro para un</w:t>
      </w:r>
      <w:r w:rsidR="00204B5E" w:rsidRPr="00DC1F5D">
        <w:rPr>
          <w:rFonts w:ascii="Times New Roman" w:hAnsi="Times New Roman" w:cs="Times New Roman"/>
          <w:color w:val="000000" w:themeColor="text1"/>
        </w:rPr>
        <w:t xml:space="preserve">a </w:t>
      </w:r>
      <w:r w:rsidRPr="00DC1F5D">
        <w:rPr>
          <w:rFonts w:ascii="Times New Roman" w:hAnsi="Times New Roman" w:cs="Times New Roman"/>
          <w:color w:val="000000" w:themeColor="text1"/>
        </w:rPr>
        <w:t xml:space="preserve">película, inventarle una canción; </w:t>
      </w:r>
      <w:proofErr w:type="spellStart"/>
      <w:r w:rsidRPr="00DC1F5D">
        <w:rPr>
          <w:rFonts w:ascii="Times New Roman" w:hAnsi="Times New Roman" w:cs="Times New Roman"/>
          <w:color w:val="000000" w:themeColor="text1"/>
        </w:rPr>
        <w:t>etc</w:t>
      </w:r>
      <w:proofErr w:type="spellEnd"/>
      <w:r w:rsidRPr="00DC1F5D">
        <w:rPr>
          <w:rFonts w:ascii="Times New Roman" w:hAnsi="Times New Roman" w:cs="Times New Roman"/>
          <w:color w:val="000000" w:themeColor="text1"/>
        </w:rPr>
        <w:t>)</w:t>
      </w:r>
      <w:r w:rsidR="00B30F5D" w:rsidRPr="00DC1F5D">
        <w:rPr>
          <w:rFonts w:ascii="Times New Roman" w:hAnsi="Times New Roman" w:cs="Times New Roman"/>
          <w:color w:val="000000" w:themeColor="text1"/>
        </w:rPr>
        <w:t>.</w:t>
      </w:r>
    </w:p>
    <w:p w14:paraId="129E33A6" w14:textId="01C03F03" w:rsidR="00021D0D" w:rsidRPr="00DC1F5D" w:rsidRDefault="00DA62AD" w:rsidP="003D182A">
      <w:pPr>
        <w:pStyle w:val="Default"/>
        <w:spacing w:after="24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lastRenderedPageBreak/>
        <w:t xml:space="preserve">Las </w:t>
      </w:r>
      <w:r w:rsidR="00204B5E" w:rsidRPr="00DC1F5D">
        <w:rPr>
          <w:rFonts w:ascii="Times New Roman" w:hAnsi="Times New Roman" w:cs="Times New Roman"/>
          <w:color w:val="000000" w:themeColor="text1"/>
        </w:rPr>
        <w:t xml:space="preserve">ideas presentadas hasta aquí, relacionadas con la lectura como práctica social y las características de los mediadores, </w:t>
      </w:r>
      <w:r w:rsidRPr="00DC1F5D">
        <w:rPr>
          <w:rFonts w:ascii="Times New Roman" w:hAnsi="Times New Roman" w:cs="Times New Roman"/>
          <w:color w:val="000000" w:themeColor="text1"/>
        </w:rPr>
        <w:t>constituyen la</w:t>
      </w:r>
      <w:r w:rsidR="00204B5E" w:rsidRPr="00DC1F5D">
        <w:rPr>
          <w:rFonts w:ascii="Times New Roman" w:hAnsi="Times New Roman" w:cs="Times New Roman"/>
          <w:color w:val="000000" w:themeColor="text1"/>
        </w:rPr>
        <w:t xml:space="preserve">s ideas teóricas fundamentales sobre las que se crea el </w:t>
      </w:r>
      <w:r w:rsidR="001E4718" w:rsidRPr="00DC1F5D">
        <w:rPr>
          <w:rFonts w:ascii="Times New Roman" w:hAnsi="Times New Roman" w:cs="Times New Roman"/>
          <w:color w:val="000000" w:themeColor="text1"/>
        </w:rPr>
        <w:t xml:space="preserve">proyecto de </w:t>
      </w:r>
      <w:r w:rsidRPr="00DC1F5D">
        <w:rPr>
          <w:rFonts w:ascii="Times New Roman" w:hAnsi="Times New Roman" w:cs="Times New Roman"/>
          <w:color w:val="000000" w:themeColor="text1"/>
        </w:rPr>
        <w:t xml:space="preserve">mediación </w:t>
      </w:r>
      <w:r w:rsidR="001E4718" w:rsidRPr="00DC1F5D">
        <w:rPr>
          <w:rFonts w:ascii="Times New Roman" w:hAnsi="Times New Roman" w:cs="Times New Roman"/>
          <w:color w:val="000000" w:themeColor="text1"/>
        </w:rPr>
        <w:t xml:space="preserve">de lectura </w:t>
      </w:r>
      <w:r w:rsidR="001E4718" w:rsidRPr="00DC1F5D">
        <w:rPr>
          <w:rFonts w:ascii="Times New Roman" w:hAnsi="Times New Roman" w:cs="Times New Roman"/>
          <w:b/>
          <w:i/>
          <w:color w:val="000000" w:themeColor="text1"/>
        </w:rPr>
        <w:t>¡Mantenga a las niñas y los niños cerca de los libros!</w:t>
      </w:r>
      <w:r w:rsidRPr="00DC1F5D">
        <w:rPr>
          <w:rFonts w:ascii="Times New Roman" w:hAnsi="Times New Roman" w:cs="Times New Roman"/>
          <w:color w:val="000000" w:themeColor="text1"/>
        </w:rPr>
        <w:t>, el cual se describe a continuación</w:t>
      </w:r>
      <w:r w:rsidR="001E4718" w:rsidRPr="00DC1F5D">
        <w:rPr>
          <w:rFonts w:ascii="Times New Roman" w:hAnsi="Times New Roman" w:cs="Times New Roman"/>
          <w:color w:val="000000" w:themeColor="text1"/>
        </w:rPr>
        <w:t xml:space="preserve">.  </w:t>
      </w:r>
    </w:p>
    <w:p w14:paraId="02E7B7AD" w14:textId="1A94DC0A" w:rsidR="00021D0D" w:rsidRPr="00DC1F5D" w:rsidRDefault="001E4718" w:rsidP="003D182A">
      <w:pPr>
        <w:pStyle w:val="Default"/>
        <w:numPr>
          <w:ilvl w:val="1"/>
          <w:numId w:val="3"/>
        </w:numPr>
        <w:spacing w:after="240" w:line="276" w:lineRule="auto"/>
        <w:jc w:val="both"/>
        <w:rPr>
          <w:rFonts w:ascii="Times New Roman" w:hAnsi="Times New Roman" w:cs="Times New Roman"/>
          <w:b/>
          <w:color w:val="000000" w:themeColor="text1"/>
        </w:rPr>
      </w:pPr>
      <w:r w:rsidRPr="00DC1F5D">
        <w:rPr>
          <w:rFonts w:ascii="Times New Roman" w:hAnsi="Times New Roman" w:cs="Times New Roman"/>
          <w:color w:val="000000" w:themeColor="text1"/>
        </w:rPr>
        <w:t xml:space="preserve"> El proyecto </w:t>
      </w:r>
      <w:r w:rsidRPr="00DC1F5D">
        <w:rPr>
          <w:rFonts w:ascii="Times New Roman" w:hAnsi="Times New Roman" w:cs="Times New Roman"/>
          <w:b/>
          <w:i/>
          <w:color w:val="000000" w:themeColor="text1"/>
        </w:rPr>
        <w:t>¡Mantenga a las niñas y los niños cerca de los libros!</w:t>
      </w:r>
    </w:p>
    <w:p w14:paraId="179D48D0" w14:textId="67E102A4"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b/>
          <w:i/>
          <w:color w:val="000000" w:themeColor="text1"/>
          <w:sz w:val="24"/>
          <w:szCs w:val="24"/>
        </w:rPr>
        <w:t>¡Mantenga a las niñas y los niños al alcance de los libros!</w:t>
      </w:r>
      <w:r w:rsidRPr="00DC1F5D">
        <w:rPr>
          <w:rFonts w:ascii="Times New Roman" w:hAnsi="Times New Roman" w:cs="Times New Roman"/>
          <w:color w:val="000000" w:themeColor="text1"/>
          <w:sz w:val="24"/>
          <w:szCs w:val="24"/>
        </w:rPr>
        <w:t xml:space="preserve"> tiene como propósito impulsar la </w:t>
      </w:r>
      <w:r w:rsidR="00824717" w:rsidRPr="00DC1F5D">
        <w:rPr>
          <w:rFonts w:ascii="Times New Roman" w:hAnsi="Times New Roman" w:cs="Times New Roman"/>
          <w:color w:val="000000" w:themeColor="text1"/>
          <w:sz w:val="24"/>
          <w:szCs w:val="24"/>
        </w:rPr>
        <w:t>mediación de</w:t>
      </w:r>
      <w:r w:rsidRPr="00DC1F5D">
        <w:rPr>
          <w:rFonts w:ascii="Times New Roman" w:hAnsi="Times New Roman" w:cs="Times New Roman"/>
          <w:color w:val="000000" w:themeColor="text1"/>
          <w:sz w:val="24"/>
          <w:szCs w:val="24"/>
        </w:rPr>
        <w:t xml:space="preserve"> lectura</w:t>
      </w:r>
      <w:r w:rsidR="003F7C3E" w:rsidRPr="00DC1F5D">
        <w:rPr>
          <w:rFonts w:ascii="Times New Roman" w:hAnsi="Times New Roman" w:cs="Times New Roman"/>
          <w:color w:val="000000" w:themeColor="text1"/>
          <w:sz w:val="24"/>
          <w:szCs w:val="24"/>
        </w:rPr>
        <w:t xml:space="preserve"> en tiempos de</w:t>
      </w:r>
      <w:r w:rsidRPr="00DC1F5D">
        <w:rPr>
          <w:rFonts w:ascii="Times New Roman" w:hAnsi="Times New Roman" w:cs="Times New Roman"/>
          <w:color w:val="000000" w:themeColor="text1"/>
          <w:sz w:val="24"/>
          <w:szCs w:val="24"/>
        </w:rPr>
        <w:t xml:space="preserve"> </w:t>
      </w:r>
      <w:proofErr w:type="spellStart"/>
      <w:r w:rsidRPr="00DC1F5D">
        <w:rPr>
          <w:rFonts w:ascii="Times New Roman" w:hAnsi="Times New Roman" w:cs="Times New Roman"/>
          <w:color w:val="000000" w:themeColor="text1"/>
          <w:sz w:val="24"/>
          <w:szCs w:val="24"/>
        </w:rPr>
        <w:t>C</w:t>
      </w:r>
      <w:r w:rsidR="004264D9" w:rsidRPr="00DC1F5D">
        <w:rPr>
          <w:rFonts w:ascii="Times New Roman" w:hAnsi="Times New Roman" w:cs="Times New Roman"/>
          <w:color w:val="000000" w:themeColor="text1"/>
          <w:sz w:val="24"/>
          <w:szCs w:val="24"/>
        </w:rPr>
        <w:t>ovid</w:t>
      </w:r>
      <w:proofErr w:type="spellEnd"/>
      <w:r w:rsidRPr="00DC1F5D">
        <w:rPr>
          <w:rFonts w:ascii="Times New Roman" w:hAnsi="Times New Roman" w:cs="Times New Roman"/>
          <w:color w:val="000000" w:themeColor="text1"/>
          <w:sz w:val="24"/>
          <w:szCs w:val="24"/>
        </w:rPr>
        <w:t xml:space="preserve"> 19</w:t>
      </w:r>
      <w:r w:rsidR="00092CF1" w:rsidRPr="00DC1F5D">
        <w:rPr>
          <w:rFonts w:ascii="Times New Roman" w:hAnsi="Times New Roman" w:cs="Times New Roman"/>
          <w:color w:val="000000" w:themeColor="text1"/>
          <w:sz w:val="24"/>
          <w:szCs w:val="24"/>
        </w:rPr>
        <w:t xml:space="preserve">, sugiriendo formas distintas de </w:t>
      </w:r>
      <w:r w:rsidR="00824717" w:rsidRPr="00DC1F5D">
        <w:rPr>
          <w:rFonts w:ascii="Times New Roman" w:hAnsi="Times New Roman" w:cs="Times New Roman"/>
          <w:color w:val="000000" w:themeColor="text1"/>
          <w:sz w:val="24"/>
          <w:szCs w:val="24"/>
        </w:rPr>
        <w:t xml:space="preserve">interactuar y participar con los libros. </w:t>
      </w:r>
      <w:r w:rsidRPr="00DC1F5D">
        <w:rPr>
          <w:rFonts w:ascii="Times New Roman" w:hAnsi="Times New Roman" w:cs="Times New Roman"/>
          <w:color w:val="000000" w:themeColor="text1"/>
          <w:sz w:val="24"/>
          <w:szCs w:val="24"/>
        </w:rPr>
        <w:t xml:space="preserve">Surge como una </w:t>
      </w:r>
      <w:r w:rsidRPr="00DC1F5D">
        <w:rPr>
          <w:rFonts w:ascii="Times New Roman" w:hAnsi="Times New Roman" w:cs="Times New Roman"/>
          <w:sz w:val="24"/>
          <w:szCs w:val="24"/>
        </w:rPr>
        <w:t xml:space="preserve">alternativa </w:t>
      </w:r>
      <w:r w:rsidR="005F1525" w:rsidRPr="00DC1F5D">
        <w:rPr>
          <w:rFonts w:ascii="Times New Roman" w:hAnsi="Times New Roman" w:cs="Times New Roman"/>
          <w:sz w:val="24"/>
          <w:szCs w:val="24"/>
        </w:rPr>
        <w:t xml:space="preserve">que proporcione </w:t>
      </w:r>
      <w:r w:rsidRPr="00DC1F5D">
        <w:rPr>
          <w:rFonts w:ascii="Times New Roman" w:hAnsi="Times New Roman" w:cs="Times New Roman"/>
          <w:sz w:val="24"/>
          <w:szCs w:val="24"/>
        </w:rPr>
        <w:t xml:space="preserve">a las familias actividades educativas y divertidas para realizar en casa. A partir de </w:t>
      </w:r>
      <w:r w:rsidRPr="00DC1F5D">
        <w:rPr>
          <w:rFonts w:ascii="Times New Roman" w:hAnsi="Times New Roman" w:cs="Times New Roman"/>
          <w:color w:val="000000" w:themeColor="text1"/>
          <w:sz w:val="24"/>
          <w:szCs w:val="24"/>
        </w:rPr>
        <w:t xml:space="preserve">leer un libro, se sugieren actividades para disfrutar, aprender y compartir lo leído. Este proyecto, </w:t>
      </w:r>
      <w:r w:rsidR="00B30F5D" w:rsidRPr="00DC1F5D">
        <w:rPr>
          <w:rFonts w:ascii="Times New Roman" w:hAnsi="Times New Roman" w:cs="Times New Roman"/>
          <w:sz w:val="24"/>
          <w:szCs w:val="24"/>
        </w:rPr>
        <w:t>coordinado</w:t>
      </w:r>
      <w:r w:rsidRPr="00DC1F5D">
        <w:rPr>
          <w:rFonts w:ascii="Times New Roman" w:hAnsi="Times New Roman" w:cs="Times New Roman"/>
          <w:sz w:val="24"/>
          <w:szCs w:val="24"/>
        </w:rPr>
        <w:t xml:space="preserve"> p</w:t>
      </w:r>
      <w:r w:rsidRPr="00DC1F5D">
        <w:rPr>
          <w:rFonts w:ascii="Times New Roman" w:hAnsi="Times New Roman" w:cs="Times New Roman"/>
          <w:color w:val="000000" w:themeColor="text1"/>
          <w:sz w:val="24"/>
          <w:szCs w:val="24"/>
        </w:rPr>
        <w:t xml:space="preserve">or las autoras de este artículo, propone convertir la lectura de un libro en una práctica familiar, donde la mediación de las y los adultos esté presente en forma de preguntas y juegos. </w:t>
      </w:r>
    </w:p>
    <w:p w14:paraId="07FF0445" w14:textId="41F2B813"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Este proyecto realza el valor que tiene la prom</w:t>
      </w:r>
      <w:r w:rsidR="00F50B22" w:rsidRPr="00DC1F5D">
        <w:rPr>
          <w:rFonts w:ascii="Times New Roman" w:hAnsi="Times New Roman" w:cs="Times New Roman"/>
          <w:color w:val="000000" w:themeColor="text1"/>
          <w:sz w:val="24"/>
          <w:szCs w:val="24"/>
        </w:rPr>
        <w:t xml:space="preserve">oción </w:t>
      </w:r>
      <w:r w:rsidR="00824717" w:rsidRPr="00DC1F5D">
        <w:rPr>
          <w:rFonts w:ascii="Times New Roman" w:hAnsi="Times New Roman" w:cs="Times New Roman"/>
          <w:color w:val="000000" w:themeColor="text1"/>
          <w:sz w:val="24"/>
          <w:szCs w:val="24"/>
        </w:rPr>
        <w:t xml:space="preserve">y el fomento </w:t>
      </w:r>
      <w:r w:rsidR="00F50B22" w:rsidRPr="00DC1F5D">
        <w:rPr>
          <w:rFonts w:ascii="Times New Roman" w:hAnsi="Times New Roman" w:cs="Times New Roman"/>
          <w:color w:val="000000" w:themeColor="text1"/>
          <w:sz w:val="24"/>
          <w:szCs w:val="24"/>
        </w:rPr>
        <w:t xml:space="preserve">de lectura en la </w:t>
      </w:r>
      <w:r w:rsidR="00F50B22" w:rsidRPr="00DC1F5D">
        <w:rPr>
          <w:rFonts w:ascii="Times New Roman" w:hAnsi="Times New Roman" w:cs="Times New Roman"/>
          <w:sz w:val="24"/>
          <w:szCs w:val="24"/>
        </w:rPr>
        <w:t>infancia</w:t>
      </w:r>
      <w:r w:rsidR="00824717" w:rsidRPr="00DC1F5D">
        <w:rPr>
          <w:rFonts w:ascii="Times New Roman" w:hAnsi="Times New Roman" w:cs="Times New Roman"/>
          <w:sz w:val="24"/>
          <w:szCs w:val="24"/>
        </w:rPr>
        <w:t xml:space="preserve"> (</w:t>
      </w:r>
      <w:r w:rsidR="00592871" w:rsidRPr="00DC1F5D">
        <w:rPr>
          <w:rFonts w:ascii="Times New Roman" w:hAnsi="Times New Roman" w:cs="Times New Roman"/>
          <w:iCs/>
          <w:sz w:val="24"/>
          <w:szCs w:val="24"/>
        </w:rPr>
        <w:t xml:space="preserve">Brunner, 2013; </w:t>
      </w:r>
      <w:r w:rsidR="00824717" w:rsidRPr="00DC1F5D">
        <w:rPr>
          <w:rFonts w:ascii="Times New Roman" w:hAnsi="Times New Roman" w:cs="Times New Roman"/>
          <w:sz w:val="24"/>
          <w:szCs w:val="24"/>
        </w:rPr>
        <w:t>Carrasco</w:t>
      </w:r>
      <w:r w:rsidR="00824717" w:rsidRPr="00DC1F5D">
        <w:rPr>
          <w:rFonts w:ascii="Times New Roman" w:hAnsi="Times New Roman" w:cs="Times New Roman"/>
          <w:color w:val="000000" w:themeColor="text1"/>
          <w:sz w:val="24"/>
          <w:szCs w:val="24"/>
        </w:rPr>
        <w:t>, 2018)</w:t>
      </w:r>
      <w:r w:rsidRPr="00DC1F5D">
        <w:rPr>
          <w:rFonts w:ascii="Times New Roman" w:hAnsi="Times New Roman" w:cs="Times New Roman"/>
          <w:color w:val="000000" w:themeColor="text1"/>
          <w:sz w:val="24"/>
          <w:szCs w:val="24"/>
        </w:rPr>
        <w:t xml:space="preserve">, en un contexto donde los esfuerzos llevados a cabo </w:t>
      </w:r>
      <w:r w:rsidR="00F24D9C" w:rsidRPr="00DC1F5D">
        <w:rPr>
          <w:rFonts w:ascii="Times New Roman" w:hAnsi="Times New Roman" w:cs="Times New Roman"/>
          <w:color w:val="000000" w:themeColor="text1"/>
          <w:sz w:val="24"/>
          <w:szCs w:val="24"/>
        </w:rPr>
        <w:t>en nuestro país</w:t>
      </w:r>
      <w:r w:rsidRPr="00DC1F5D">
        <w:rPr>
          <w:rFonts w:ascii="Times New Roman" w:hAnsi="Times New Roman" w:cs="Times New Roman"/>
          <w:color w:val="000000" w:themeColor="text1"/>
          <w:sz w:val="24"/>
          <w:szCs w:val="24"/>
        </w:rPr>
        <w:t xml:space="preserve"> son insuficientes</w:t>
      </w:r>
      <w:r w:rsidR="007D72D8" w:rsidRPr="00DC1F5D">
        <w:rPr>
          <w:rFonts w:ascii="Times New Roman" w:hAnsi="Times New Roman" w:cs="Times New Roman"/>
          <w:color w:val="000000" w:themeColor="text1"/>
          <w:sz w:val="24"/>
          <w:szCs w:val="24"/>
        </w:rPr>
        <w:t xml:space="preserve"> </w:t>
      </w:r>
      <w:r w:rsidR="00F24D9C" w:rsidRPr="00DC1F5D">
        <w:rPr>
          <w:rFonts w:ascii="Times New Roman" w:hAnsi="Times New Roman" w:cs="Times New Roman"/>
          <w:color w:val="000000" w:themeColor="text1"/>
          <w:sz w:val="24"/>
          <w:szCs w:val="24"/>
        </w:rPr>
        <w:t>(</w:t>
      </w:r>
      <w:r w:rsidR="00F24D9C" w:rsidRPr="00DC1F5D">
        <w:rPr>
          <w:rFonts w:ascii="Times New Roman" w:eastAsia="KozMinPro-Heavy" w:hAnsi="Times New Roman" w:cs="Times New Roman"/>
          <w:iCs/>
          <w:sz w:val="24"/>
          <w:szCs w:val="24"/>
        </w:rPr>
        <w:t xml:space="preserve">Laguardia, </w:t>
      </w:r>
      <w:r w:rsidR="00B30F5D" w:rsidRPr="00DC1F5D">
        <w:rPr>
          <w:rFonts w:ascii="Times New Roman" w:eastAsia="KozMinPro-Heavy" w:hAnsi="Times New Roman" w:cs="Times New Roman"/>
          <w:iCs/>
          <w:sz w:val="24"/>
          <w:szCs w:val="24"/>
        </w:rPr>
        <w:t>et al.</w:t>
      </w:r>
      <w:r w:rsidR="00F24D9C" w:rsidRPr="00DC1F5D">
        <w:rPr>
          <w:rFonts w:ascii="Times New Roman" w:eastAsia="KozMinPro-Heavy" w:hAnsi="Times New Roman" w:cs="Times New Roman"/>
          <w:iCs/>
          <w:sz w:val="24"/>
          <w:szCs w:val="24"/>
        </w:rPr>
        <w:t xml:space="preserve">, </w:t>
      </w:r>
      <w:r w:rsidR="00F24D9C" w:rsidRPr="00DC1F5D">
        <w:rPr>
          <w:rFonts w:ascii="Times New Roman" w:eastAsia="KozMinPro-Heavy" w:hAnsi="Times New Roman" w:cs="Times New Roman"/>
          <w:sz w:val="24"/>
          <w:szCs w:val="24"/>
        </w:rPr>
        <w:t>2008)</w:t>
      </w:r>
      <w:r w:rsidRPr="00DC1F5D">
        <w:rPr>
          <w:rFonts w:ascii="Times New Roman" w:hAnsi="Times New Roman" w:cs="Times New Roman"/>
          <w:color w:val="000000" w:themeColor="text1"/>
          <w:sz w:val="24"/>
          <w:szCs w:val="24"/>
        </w:rPr>
        <w:t>. Tiene como antecedente la realización del taller “Leer, divertirnos y aprender sobre profesiones”, desarrollado con niños</w:t>
      </w:r>
      <w:r w:rsidR="007D72D8" w:rsidRPr="00DC1F5D">
        <w:rPr>
          <w:rFonts w:ascii="Times New Roman" w:hAnsi="Times New Roman" w:cs="Times New Roman"/>
          <w:color w:val="000000" w:themeColor="text1"/>
          <w:sz w:val="24"/>
          <w:szCs w:val="24"/>
        </w:rPr>
        <w:t xml:space="preserve"> y niñas</w:t>
      </w:r>
      <w:r w:rsidRPr="00DC1F5D">
        <w:rPr>
          <w:rFonts w:ascii="Times New Roman" w:hAnsi="Times New Roman" w:cs="Times New Roman"/>
          <w:color w:val="000000" w:themeColor="text1"/>
          <w:sz w:val="24"/>
          <w:szCs w:val="24"/>
        </w:rPr>
        <w:t xml:space="preserve"> de primer grado de una escuela </w:t>
      </w:r>
      <w:r w:rsidR="00824717" w:rsidRPr="00DC1F5D">
        <w:rPr>
          <w:rFonts w:ascii="Times New Roman" w:hAnsi="Times New Roman" w:cs="Times New Roman"/>
          <w:color w:val="000000" w:themeColor="text1"/>
          <w:sz w:val="24"/>
          <w:szCs w:val="24"/>
        </w:rPr>
        <w:t xml:space="preserve">primaria </w:t>
      </w:r>
      <w:r w:rsidRPr="00DC1F5D">
        <w:rPr>
          <w:rFonts w:ascii="Times New Roman" w:hAnsi="Times New Roman" w:cs="Times New Roman"/>
          <w:color w:val="000000" w:themeColor="text1"/>
          <w:sz w:val="24"/>
          <w:szCs w:val="24"/>
        </w:rPr>
        <w:t xml:space="preserve">del municipio Boyeros, en la Habana. Además, articula el quehacer de dos instituciones que han trabajado en el tema: la Biblioteca Nacional de Cuba José Martí, específicamente con el proyecto “Biblioteca, libros y lectura: acciones desde la Psicología”; y la Facultad de Psicología de La Universidad de La Habana, con el proyecto “Promoción e intervención de la lectura. Perspectivas y retos”.  </w:t>
      </w:r>
    </w:p>
    <w:p w14:paraId="678C27C5" w14:textId="7DE928E6"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Un </w:t>
      </w:r>
      <w:r w:rsidR="00824717" w:rsidRPr="00DC1F5D">
        <w:rPr>
          <w:rFonts w:ascii="Times New Roman" w:hAnsi="Times New Roman" w:cs="Times New Roman"/>
          <w:color w:val="000000" w:themeColor="text1"/>
          <w:sz w:val="24"/>
          <w:szCs w:val="24"/>
        </w:rPr>
        <w:t>desafío</w:t>
      </w:r>
      <w:r w:rsidRPr="00DC1F5D">
        <w:rPr>
          <w:rFonts w:ascii="Times New Roman" w:hAnsi="Times New Roman" w:cs="Times New Roman"/>
          <w:color w:val="000000" w:themeColor="text1"/>
          <w:sz w:val="24"/>
          <w:szCs w:val="24"/>
        </w:rPr>
        <w:t xml:space="preserve"> asumido por </w:t>
      </w:r>
      <w:r w:rsidRPr="00DC1F5D">
        <w:rPr>
          <w:rFonts w:ascii="Times New Roman" w:hAnsi="Times New Roman" w:cs="Times New Roman"/>
          <w:sz w:val="24"/>
          <w:szCs w:val="24"/>
        </w:rPr>
        <w:t xml:space="preserve">las </w:t>
      </w:r>
      <w:r w:rsidR="00B30F5D" w:rsidRPr="00DC1F5D">
        <w:rPr>
          <w:rFonts w:ascii="Times New Roman" w:hAnsi="Times New Roman" w:cs="Times New Roman"/>
          <w:sz w:val="24"/>
          <w:szCs w:val="24"/>
        </w:rPr>
        <w:t xml:space="preserve">coordinadoras </w:t>
      </w:r>
      <w:r w:rsidRPr="00DC1F5D">
        <w:rPr>
          <w:rFonts w:ascii="Times New Roman" w:hAnsi="Times New Roman" w:cs="Times New Roman"/>
          <w:color w:val="000000" w:themeColor="text1"/>
          <w:sz w:val="24"/>
          <w:szCs w:val="24"/>
        </w:rPr>
        <w:t>del proyecto lo constituye la selección</w:t>
      </w:r>
      <w:r w:rsidR="008B00CA" w:rsidRPr="00DC1F5D">
        <w:rPr>
          <w:rFonts w:ascii="Times New Roman" w:hAnsi="Times New Roman" w:cs="Times New Roman"/>
          <w:color w:val="000000" w:themeColor="text1"/>
          <w:sz w:val="24"/>
          <w:szCs w:val="24"/>
        </w:rPr>
        <w:t xml:space="preserve"> de los textos destinados a niños y niña</w:t>
      </w:r>
      <w:r w:rsidRPr="00DC1F5D">
        <w:rPr>
          <w:rFonts w:ascii="Times New Roman" w:hAnsi="Times New Roman" w:cs="Times New Roman"/>
          <w:color w:val="000000" w:themeColor="text1"/>
          <w:sz w:val="24"/>
          <w:szCs w:val="24"/>
        </w:rPr>
        <w:t xml:space="preserve">s. Se intenciona el protagonismo de autores y autoras cubanas, con el objetivo de reforzar el amor por lo autóctono. La lírica y la prosa de todos los tiempos encuentran aquí un lugar para ampliar el diapasón cultural de la infancia y la familia. Se trata de contar con una diversidad de temas, donde </w:t>
      </w:r>
      <w:r w:rsidR="00824717" w:rsidRPr="00DC1F5D">
        <w:rPr>
          <w:rFonts w:ascii="Times New Roman" w:hAnsi="Times New Roman" w:cs="Times New Roman"/>
          <w:color w:val="000000" w:themeColor="text1"/>
          <w:sz w:val="24"/>
          <w:szCs w:val="24"/>
        </w:rPr>
        <w:t>se</w:t>
      </w:r>
      <w:r w:rsidRPr="00DC1F5D">
        <w:rPr>
          <w:rFonts w:ascii="Times New Roman" w:hAnsi="Times New Roman" w:cs="Times New Roman"/>
          <w:color w:val="000000" w:themeColor="text1"/>
          <w:sz w:val="24"/>
          <w:szCs w:val="24"/>
        </w:rPr>
        <w:t xml:space="preserve"> </w:t>
      </w:r>
      <w:r w:rsidR="00824717" w:rsidRPr="00DC1F5D">
        <w:rPr>
          <w:rFonts w:ascii="Times New Roman" w:hAnsi="Times New Roman" w:cs="Times New Roman"/>
          <w:color w:val="000000" w:themeColor="text1"/>
          <w:sz w:val="24"/>
          <w:szCs w:val="24"/>
        </w:rPr>
        <w:t>trabajen</w:t>
      </w:r>
      <w:r w:rsidRPr="00DC1F5D">
        <w:rPr>
          <w:rFonts w:ascii="Times New Roman" w:hAnsi="Times New Roman" w:cs="Times New Roman"/>
          <w:color w:val="000000" w:themeColor="text1"/>
          <w:sz w:val="24"/>
          <w:szCs w:val="24"/>
        </w:rPr>
        <w:t xml:space="preserve"> la equidad de género, la familia, la amistad y el amor</w:t>
      </w:r>
      <w:r w:rsidR="00824717" w:rsidRPr="00DC1F5D">
        <w:rPr>
          <w:rFonts w:ascii="Times New Roman" w:hAnsi="Times New Roman" w:cs="Times New Roman"/>
          <w:color w:val="000000" w:themeColor="text1"/>
          <w:sz w:val="24"/>
          <w:szCs w:val="24"/>
        </w:rPr>
        <w:t xml:space="preserve">, </w:t>
      </w:r>
      <w:r w:rsidRPr="00DC1F5D">
        <w:rPr>
          <w:rFonts w:ascii="Times New Roman" w:hAnsi="Times New Roman" w:cs="Times New Roman"/>
          <w:color w:val="000000" w:themeColor="text1"/>
          <w:sz w:val="24"/>
          <w:szCs w:val="24"/>
        </w:rPr>
        <w:t>la naturaleza, el cuidado del medio ambiente</w:t>
      </w:r>
      <w:r w:rsidR="00824717" w:rsidRPr="00DC1F5D">
        <w:rPr>
          <w:rFonts w:ascii="Times New Roman" w:hAnsi="Times New Roman" w:cs="Times New Roman"/>
          <w:color w:val="000000" w:themeColor="text1"/>
          <w:sz w:val="24"/>
          <w:szCs w:val="24"/>
        </w:rPr>
        <w:t xml:space="preserve">, </w:t>
      </w:r>
      <w:r w:rsidRPr="00DC1F5D">
        <w:rPr>
          <w:rFonts w:ascii="Times New Roman" w:hAnsi="Times New Roman" w:cs="Times New Roman"/>
          <w:color w:val="000000" w:themeColor="text1"/>
          <w:sz w:val="24"/>
          <w:szCs w:val="24"/>
        </w:rPr>
        <w:t>la conservación de las especies</w:t>
      </w:r>
      <w:r w:rsidR="00824717" w:rsidRPr="00DC1F5D">
        <w:rPr>
          <w:rFonts w:ascii="Times New Roman" w:hAnsi="Times New Roman" w:cs="Times New Roman"/>
          <w:color w:val="000000" w:themeColor="text1"/>
          <w:sz w:val="24"/>
          <w:szCs w:val="24"/>
        </w:rPr>
        <w:t>, los miedos, etc</w:t>
      </w:r>
      <w:r w:rsidRPr="00DC1F5D">
        <w:rPr>
          <w:rFonts w:ascii="Times New Roman" w:hAnsi="Times New Roman" w:cs="Times New Roman"/>
          <w:color w:val="000000" w:themeColor="text1"/>
          <w:sz w:val="24"/>
          <w:szCs w:val="24"/>
        </w:rPr>
        <w:t xml:space="preserve">. Todo mediado por la fantasía como facultad humana a fomentar desde edades tempranas.  </w:t>
      </w:r>
    </w:p>
    <w:p w14:paraId="06DE974C" w14:textId="0D444190" w:rsidR="00021D0D" w:rsidRPr="00DC1F5D" w:rsidRDefault="001E4718" w:rsidP="003D182A">
      <w:pPr>
        <w:spacing w:after="240"/>
        <w:ind w:hanging="11"/>
        <w:jc w:val="both"/>
        <w:rPr>
          <w:rFonts w:ascii="Times New Roman" w:hAnsi="Times New Roman" w:cs="Times New Roman"/>
          <w:strike/>
          <w:color w:val="000000" w:themeColor="text1"/>
          <w:sz w:val="24"/>
          <w:szCs w:val="24"/>
        </w:rPr>
      </w:pPr>
      <w:r w:rsidRPr="00DC1F5D">
        <w:rPr>
          <w:rFonts w:ascii="Times New Roman" w:hAnsi="Times New Roman" w:cs="Times New Roman"/>
          <w:color w:val="000000" w:themeColor="text1"/>
          <w:sz w:val="24"/>
          <w:szCs w:val="24"/>
        </w:rPr>
        <w:t xml:space="preserve">Los textos seleccionados tienen un alto valor estético. Son libros que tocan la sensibilidad, e inducen de manera general a una participación más activa del lector en su mundo. Teniendo en cuenta el derecho de autor, se selecciona un fragmento de cada texto. Según González et al., (2020) la relativa brevedad de esos fragmentos propicia lecturas rápidas que, en convergencia con la actualidad y el sugestivo tratamiento de los temas, atrapan al lector. </w:t>
      </w:r>
    </w:p>
    <w:p w14:paraId="245EF336" w14:textId="2EF17DA6" w:rsidR="00021D0D" w:rsidRPr="00DC1F5D" w:rsidRDefault="001E4718" w:rsidP="003D182A">
      <w:pPr>
        <w:spacing w:after="240"/>
        <w:ind w:hanging="11"/>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Se incluyen en la propuesta semanal del proyecto, diferentes tipos de lecturas que acompañen al libro en cuestión (invitaciones a </w:t>
      </w:r>
      <w:r w:rsidRPr="00DC1F5D">
        <w:rPr>
          <w:rFonts w:ascii="Times New Roman" w:hAnsi="Times New Roman" w:cs="Times New Roman"/>
          <w:sz w:val="24"/>
          <w:szCs w:val="24"/>
        </w:rPr>
        <w:t xml:space="preserve">consultar </w:t>
      </w:r>
      <w:r w:rsidR="00B30F5D" w:rsidRPr="00DC1F5D">
        <w:rPr>
          <w:rFonts w:ascii="Times New Roman" w:hAnsi="Times New Roman" w:cs="Times New Roman"/>
          <w:sz w:val="24"/>
          <w:szCs w:val="24"/>
        </w:rPr>
        <w:t xml:space="preserve">en </w:t>
      </w:r>
      <w:r w:rsidRPr="00DC1F5D">
        <w:rPr>
          <w:rFonts w:ascii="Times New Roman" w:hAnsi="Times New Roman" w:cs="Times New Roman"/>
          <w:sz w:val="24"/>
          <w:szCs w:val="24"/>
        </w:rPr>
        <w:t xml:space="preserve">el diccionario </w:t>
      </w:r>
      <w:r w:rsidRPr="00DC1F5D">
        <w:rPr>
          <w:rFonts w:ascii="Times New Roman" w:hAnsi="Times New Roman" w:cs="Times New Roman"/>
          <w:color w:val="000000" w:themeColor="text1"/>
          <w:sz w:val="24"/>
          <w:szCs w:val="24"/>
        </w:rPr>
        <w:t xml:space="preserve">el significado </w:t>
      </w:r>
      <w:r w:rsidRPr="00DC1F5D">
        <w:rPr>
          <w:rFonts w:ascii="Times New Roman" w:hAnsi="Times New Roman" w:cs="Times New Roman"/>
          <w:color w:val="000000" w:themeColor="text1"/>
          <w:sz w:val="24"/>
          <w:szCs w:val="24"/>
        </w:rPr>
        <w:lastRenderedPageBreak/>
        <w:t>de palabras de difícil comprensión, lectura de datos curiosos sobre  algunos elementos que aparecen en el texto, invitación a investigar datos de la vida y obra de los autores, enlaces para acceder a adaptaciones de la misma lectura propuesta), teniendo en cuenta las ideas de Cassany</w:t>
      </w:r>
      <w:r w:rsidRPr="00DC1F5D">
        <w:rPr>
          <w:rStyle w:val="fontstyle01"/>
          <w:rFonts w:ascii="Times New Roman" w:hAnsi="Times New Roman" w:cs="Times New Roman"/>
          <w:color w:val="000000" w:themeColor="text1"/>
        </w:rPr>
        <w:t>, (20</w:t>
      </w:r>
      <w:r w:rsidR="00A72696" w:rsidRPr="00DC1F5D">
        <w:rPr>
          <w:rStyle w:val="fontstyle01"/>
          <w:rFonts w:ascii="Times New Roman" w:hAnsi="Times New Roman" w:cs="Times New Roman"/>
          <w:color w:val="000000" w:themeColor="text1"/>
        </w:rPr>
        <w:t>12</w:t>
      </w:r>
      <w:r w:rsidRPr="00DC1F5D">
        <w:rPr>
          <w:rStyle w:val="fontstyle01"/>
          <w:rFonts w:ascii="Times New Roman" w:hAnsi="Times New Roman" w:cs="Times New Roman"/>
          <w:color w:val="000000" w:themeColor="text1"/>
        </w:rPr>
        <w:t xml:space="preserve">), cuando rescata la </w:t>
      </w:r>
      <w:proofErr w:type="spellStart"/>
      <w:r w:rsidRPr="00DC1F5D">
        <w:rPr>
          <w:rStyle w:val="fontstyle01"/>
          <w:rFonts w:ascii="Times New Roman" w:hAnsi="Times New Roman" w:cs="Times New Roman"/>
          <w:color w:val="000000" w:themeColor="text1"/>
        </w:rPr>
        <w:t>multiliteracidad</w:t>
      </w:r>
      <w:proofErr w:type="spellEnd"/>
      <w:r w:rsidRPr="00DC1F5D">
        <w:rPr>
          <w:rStyle w:val="fontstyle01"/>
          <w:rFonts w:ascii="Times New Roman" w:hAnsi="Times New Roman" w:cs="Times New Roman"/>
          <w:color w:val="000000" w:themeColor="text1"/>
        </w:rPr>
        <w:t xml:space="preserve"> como una de las nuevas formas de literacidad. La </w:t>
      </w:r>
      <w:proofErr w:type="spellStart"/>
      <w:r w:rsidRPr="00DC1F5D">
        <w:rPr>
          <w:rStyle w:val="fontstyle01"/>
          <w:rFonts w:ascii="Times New Roman" w:hAnsi="Times New Roman" w:cs="Times New Roman"/>
          <w:color w:val="000000" w:themeColor="text1"/>
        </w:rPr>
        <w:t>multiliteracidad</w:t>
      </w:r>
      <w:proofErr w:type="spellEnd"/>
      <w:r w:rsidRPr="00DC1F5D">
        <w:rPr>
          <w:rStyle w:val="fontstyle01"/>
          <w:rFonts w:ascii="Times New Roman" w:hAnsi="Times New Roman" w:cs="Times New Roman"/>
          <w:color w:val="000000" w:themeColor="text1"/>
        </w:rPr>
        <w:t xml:space="preserve"> </w:t>
      </w:r>
      <w:r w:rsidRPr="00DC1F5D">
        <w:rPr>
          <w:rFonts w:ascii="Times New Roman" w:hAnsi="Times New Roman" w:cs="Times New Roman"/>
          <w:color w:val="000000" w:themeColor="text1"/>
          <w:sz w:val="24"/>
          <w:szCs w:val="24"/>
        </w:rPr>
        <w:t>hace referencia al hecho de que</w:t>
      </w:r>
      <w:r w:rsidRPr="00DC1F5D">
        <w:rPr>
          <w:rStyle w:val="fontstyle01"/>
          <w:rFonts w:ascii="Times New Roman" w:hAnsi="Times New Roman" w:cs="Times New Roman"/>
          <w:color w:val="000000" w:themeColor="text1"/>
        </w:rPr>
        <w:t xml:space="preserve"> en la actualidad leemos muchos textos y muy variados en breves espacios de tiempo. Es importante educar a los niños y las niñas para que reconozcan cualquiera de estos tipos como prácticas legítimas de lectura y aprovechen sus particularidades.</w:t>
      </w:r>
    </w:p>
    <w:p w14:paraId="69A525B9" w14:textId="226DCBDF"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El tiempo en casa resulta propicio para descubrir libros en familias y disfrutar su lectura. Utilizarlos no solo para actividades escolares sino también para jugar y divertirse constituye una buena estrategia para motivar a las niñas y los niños a este hábito. De esta forma se aprovechan los beneficios de la lectura como proceso que permite aprender y potenciar capacidades para concentrarse, comprender, ejercitar la memoria, desarrollar la imaginación y creatividad. </w:t>
      </w:r>
    </w:p>
    <w:p w14:paraId="7FA51281" w14:textId="6932EDD2"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Siguiendo los principios anteriores se diseñan las actividades de cada semana. Estas responden a las características del desarrollo psicológico de las edades y se señala en el texto la edad </w:t>
      </w:r>
      <w:r w:rsidR="00592871" w:rsidRPr="00DC1F5D">
        <w:rPr>
          <w:rFonts w:ascii="Times New Roman" w:hAnsi="Times New Roman" w:cs="Times New Roman"/>
          <w:color w:val="000000" w:themeColor="text1"/>
          <w:sz w:val="24"/>
          <w:szCs w:val="24"/>
        </w:rPr>
        <w:t xml:space="preserve">aproximada </w:t>
      </w:r>
      <w:r w:rsidRPr="00DC1F5D">
        <w:rPr>
          <w:rFonts w:ascii="Times New Roman" w:hAnsi="Times New Roman" w:cs="Times New Roman"/>
          <w:color w:val="000000" w:themeColor="text1"/>
          <w:sz w:val="24"/>
          <w:szCs w:val="24"/>
        </w:rPr>
        <w:t>correspondiente para cada juego. Tres momentos los agrupan: antes, durante y después de la lectura; este último incluye a su vez otras acciones que se pueden realizar a lo largo de la semana. Van desde información curiosa sobre los autores e ilustradores, para despertar el interés por la propuesta, preguntas de comprensión lectora, hasta juegos de expresión corporal, artes plásticas, manualidades, juegos tradicionales y disfraces.</w:t>
      </w:r>
    </w:p>
    <w:p w14:paraId="7AC3D911" w14:textId="4CF3635B"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Se utilizan especialmente las preguntas por ser una herramienta de mediación fundamental para invitar a realizar inferencias, construir hipótesis y prestar atención a los detalles (Durán y Fittipaldi, 2010). Por tanto, la solicitud de fundamentaciones como complemento de la lectura (¿por qué se titulará así el libro?, ¿por qué pasa esto?, ¿por qué el personaje hace aquello?, ¿por qué es así el protagonista?, ¿qué crees que pasará ahora?</w:t>
      </w:r>
      <w:r w:rsidR="00B30F5D" w:rsidRPr="00DC1F5D">
        <w:rPr>
          <w:rFonts w:ascii="Times New Roman" w:hAnsi="Times New Roman" w:cs="Times New Roman"/>
          <w:color w:val="000000" w:themeColor="text1"/>
          <w:sz w:val="24"/>
          <w:szCs w:val="24"/>
        </w:rPr>
        <w:t>, ¿</w:t>
      </w:r>
      <w:r w:rsidR="00B30F5D" w:rsidRPr="00DC1F5D">
        <w:rPr>
          <w:rFonts w:ascii="Times New Roman" w:hAnsi="Times New Roman" w:cs="Times New Roman"/>
          <w:sz w:val="24"/>
          <w:szCs w:val="24"/>
        </w:rPr>
        <w:t>qué habrías hecho tú en su lugar?</w:t>
      </w:r>
      <w:r w:rsidRPr="00DC1F5D">
        <w:rPr>
          <w:rFonts w:ascii="Times New Roman" w:hAnsi="Times New Roman" w:cs="Times New Roman"/>
          <w:sz w:val="24"/>
          <w:szCs w:val="24"/>
        </w:rPr>
        <w:t xml:space="preserve">) contribuye </w:t>
      </w:r>
      <w:r w:rsidRPr="00DC1F5D">
        <w:rPr>
          <w:rFonts w:ascii="Times New Roman" w:hAnsi="Times New Roman" w:cs="Times New Roman"/>
          <w:color w:val="000000" w:themeColor="text1"/>
          <w:sz w:val="24"/>
          <w:szCs w:val="24"/>
        </w:rPr>
        <w:t xml:space="preserve">a fomentar la lectura comprensiva y a la formación de lectores y lectoras críticos, capaces de interpretar los sentidos de los que leen y tomar posición al respecto. </w:t>
      </w:r>
    </w:p>
    <w:p w14:paraId="466B6B45" w14:textId="562C2586"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Brindar a las niñas y los niños datos sobre los autores, las ediciones del libro, el origen de las ilustraciones etc., puede aumentar la motivación y ayudarles a comprender su obra. Cassany (</w:t>
      </w:r>
      <w:r w:rsidR="001F4982" w:rsidRPr="00DC1F5D">
        <w:rPr>
          <w:rFonts w:ascii="Times New Roman" w:hAnsi="Times New Roman" w:cs="Times New Roman"/>
          <w:color w:val="000000" w:themeColor="text1"/>
          <w:sz w:val="24"/>
          <w:szCs w:val="24"/>
        </w:rPr>
        <w:t xml:space="preserve">2006, </w:t>
      </w:r>
      <w:r w:rsidRPr="00DC1F5D">
        <w:rPr>
          <w:rFonts w:ascii="Times New Roman" w:hAnsi="Times New Roman" w:cs="Times New Roman"/>
          <w:color w:val="000000" w:themeColor="text1"/>
          <w:sz w:val="24"/>
          <w:szCs w:val="24"/>
        </w:rPr>
        <w:t>20</w:t>
      </w:r>
      <w:r w:rsidR="00DF5BC5" w:rsidRPr="00DC1F5D">
        <w:rPr>
          <w:rFonts w:ascii="Times New Roman" w:hAnsi="Times New Roman" w:cs="Times New Roman"/>
          <w:color w:val="000000" w:themeColor="text1"/>
          <w:sz w:val="24"/>
          <w:szCs w:val="24"/>
        </w:rPr>
        <w:t>11</w:t>
      </w:r>
      <w:r w:rsidRPr="00DC1F5D">
        <w:rPr>
          <w:rFonts w:ascii="Times New Roman" w:hAnsi="Times New Roman" w:cs="Times New Roman"/>
          <w:color w:val="000000" w:themeColor="text1"/>
          <w:sz w:val="24"/>
          <w:szCs w:val="24"/>
        </w:rPr>
        <w:t xml:space="preserve">) sugiere tres formas para acercarse a los libros: leer las líneas, leer entre líneas y leer tras las líneas. Comprender las líneas de un texto se refiere a comprender el significado literal, la suma del significado semántico de todas sus palabras.  Leer entre líneas, incluye lo que se deduce de las palabras, aunque no se haya dicho explícitamente; las inferencias, presuposiciones, ironía, dobles sentidos, etc. Y lo que hay detrás de las líneas es la ideología, el punto de vista, la intención y la argumentación que apunta el autor. Un recurso interesante de fomentar la lectura entre y tras las líneas es acercar a los y las pequeñas no solo a la obra sino a la vida del autor o autora. </w:t>
      </w:r>
    </w:p>
    <w:p w14:paraId="21FF06EB" w14:textId="30050C95"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lastRenderedPageBreak/>
        <w:t xml:space="preserve">El proyecto </w:t>
      </w:r>
      <w:r w:rsidRPr="00DC1F5D">
        <w:rPr>
          <w:rFonts w:ascii="Times New Roman" w:hAnsi="Times New Roman" w:cs="Times New Roman"/>
          <w:b/>
          <w:i/>
          <w:color w:val="000000" w:themeColor="text1"/>
          <w:sz w:val="24"/>
          <w:szCs w:val="24"/>
        </w:rPr>
        <w:t>¡Mantenga a las niñas y los niños cerca de los libros!</w:t>
      </w:r>
      <w:r w:rsidRPr="00DC1F5D">
        <w:rPr>
          <w:rFonts w:ascii="Times New Roman" w:hAnsi="Times New Roman" w:cs="Times New Roman"/>
          <w:color w:val="000000" w:themeColor="text1"/>
          <w:sz w:val="24"/>
          <w:szCs w:val="24"/>
        </w:rPr>
        <w:t xml:space="preserve"> demanda reinventar las acciones presenciales habituales con</w:t>
      </w:r>
      <w:r w:rsidR="00592871" w:rsidRPr="00DC1F5D">
        <w:rPr>
          <w:rFonts w:ascii="Times New Roman" w:hAnsi="Times New Roman" w:cs="Times New Roman"/>
          <w:color w:val="000000" w:themeColor="text1"/>
          <w:sz w:val="24"/>
          <w:szCs w:val="24"/>
        </w:rPr>
        <w:t xml:space="preserve"> los libros en</w:t>
      </w:r>
      <w:r w:rsidRPr="00DC1F5D">
        <w:rPr>
          <w:rFonts w:ascii="Times New Roman" w:hAnsi="Times New Roman" w:cs="Times New Roman"/>
          <w:color w:val="000000" w:themeColor="text1"/>
          <w:sz w:val="24"/>
          <w:szCs w:val="24"/>
        </w:rPr>
        <w:t xml:space="preserve"> la infancia, así como, reenfocar la comunicación. Se pensó en el espacio digital por la posibilidad de tener acceso a un texto que puede no estar en casa, </w:t>
      </w:r>
      <w:r w:rsidR="00592871" w:rsidRPr="00DC1F5D">
        <w:rPr>
          <w:rFonts w:ascii="Times New Roman" w:hAnsi="Times New Roman" w:cs="Times New Roman"/>
          <w:color w:val="000000" w:themeColor="text1"/>
          <w:sz w:val="24"/>
          <w:szCs w:val="24"/>
        </w:rPr>
        <w:t xml:space="preserve">y por el alcance que tiene en llegar a una cantidad ilimitada de personas, aunque </w:t>
      </w:r>
      <w:r w:rsidRPr="00DC1F5D">
        <w:rPr>
          <w:rFonts w:ascii="Times New Roman" w:hAnsi="Times New Roman" w:cs="Times New Roman"/>
          <w:color w:val="000000" w:themeColor="text1"/>
          <w:sz w:val="24"/>
          <w:szCs w:val="24"/>
        </w:rPr>
        <w:t xml:space="preserve">se reconoce el alcance limitado de este </w:t>
      </w:r>
      <w:r w:rsidR="00592871" w:rsidRPr="00DC1F5D">
        <w:rPr>
          <w:rFonts w:ascii="Times New Roman" w:hAnsi="Times New Roman" w:cs="Times New Roman"/>
          <w:color w:val="000000" w:themeColor="text1"/>
          <w:sz w:val="24"/>
          <w:szCs w:val="24"/>
        </w:rPr>
        <w:t xml:space="preserve">en nuestro país, </w:t>
      </w:r>
      <w:r w:rsidRPr="00DC1F5D">
        <w:rPr>
          <w:rFonts w:ascii="Times New Roman" w:hAnsi="Times New Roman" w:cs="Times New Roman"/>
          <w:color w:val="000000" w:themeColor="text1"/>
          <w:sz w:val="24"/>
          <w:szCs w:val="24"/>
        </w:rPr>
        <w:t xml:space="preserve">por cuestiones técnicas y económicas. Dicho cambio implica también dirigirse a familiares por ser quienes tienen más fácil acceso a las tecnologías. </w:t>
      </w:r>
    </w:p>
    <w:p w14:paraId="4FB91879" w14:textId="77777777"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Resulta un paso importante encontrar una plataforma comunicativa afín con las características de la propuesta. Debe ser un escenario digital que acepte textos e imágenes para las sugerencias a las familias. Si bien las redes sociales pueden reconocer estos códigos, la extensión de la redacción no es coherente con su dinámica comunicativa. Se apuesta por las páginas web de las respectivas instituciones las cuales cuentan con un gran potencial para este tipo de acciones, aunque no suficientemente aprovechado y sin antecedentes de experiencias similares. </w:t>
      </w:r>
      <w:proofErr w:type="gramStart"/>
      <w:r w:rsidRPr="00DC1F5D">
        <w:rPr>
          <w:rFonts w:ascii="Times New Roman" w:hAnsi="Times New Roman" w:cs="Times New Roman"/>
          <w:color w:val="000000" w:themeColor="text1"/>
          <w:sz w:val="24"/>
          <w:szCs w:val="24"/>
        </w:rPr>
        <w:t>Asimismo</w:t>
      </w:r>
      <w:proofErr w:type="gramEnd"/>
      <w:r w:rsidRPr="00DC1F5D">
        <w:rPr>
          <w:rFonts w:ascii="Times New Roman" w:hAnsi="Times New Roman" w:cs="Times New Roman"/>
          <w:color w:val="000000" w:themeColor="text1"/>
          <w:sz w:val="24"/>
          <w:szCs w:val="24"/>
        </w:rPr>
        <w:t xml:space="preserve"> se valora la posibilidad de blogs nacionales de referencia para la promoción de la lectura infantil y bibliotecas digitales con textos disponibles para niñas y niños, tanto cubanos como extranjeros; los que lamentablemente no abundan. </w:t>
      </w:r>
    </w:p>
    <w:p w14:paraId="0AECAF27" w14:textId="77777777"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La página web de la Biblioteca Nacional de Cuba José Martí (</w:t>
      </w:r>
      <w:hyperlink r:id="rId9" w:history="1">
        <w:r w:rsidRPr="00DC1F5D">
          <w:rPr>
            <w:rStyle w:val="Hipervnculo"/>
            <w:rFonts w:ascii="Times New Roman" w:hAnsi="Times New Roman" w:cs="Times New Roman"/>
            <w:color w:val="000000" w:themeColor="text1"/>
            <w:sz w:val="24"/>
            <w:szCs w:val="24"/>
          </w:rPr>
          <w:t>www.bnjm.cu</w:t>
        </w:r>
      </w:hyperlink>
      <w:r w:rsidRPr="00DC1F5D">
        <w:rPr>
          <w:rFonts w:ascii="Times New Roman" w:hAnsi="Times New Roman" w:cs="Times New Roman"/>
          <w:color w:val="000000" w:themeColor="text1"/>
          <w:sz w:val="24"/>
          <w:szCs w:val="24"/>
        </w:rPr>
        <w:t>) se convierte en la primera anfitriona, en su sección de noticias debido a que el espacio ideal para acogerla –Biblioteca Digital Infantil-Juvenil– se encuentra en fase de rediseño. Se suma a la iniciativa el blog dirigido a la infancia La parte azul del arcoíris (</w:t>
      </w:r>
      <w:hyperlink r:id="rId10" w:history="1">
        <w:r w:rsidRPr="00DC1F5D">
          <w:rPr>
            <w:rStyle w:val="Hipervnculo"/>
            <w:rFonts w:ascii="Times New Roman" w:hAnsi="Times New Roman" w:cs="Times New Roman"/>
            <w:color w:val="000000" w:themeColor="text1"/>
            <w:sz w:val="24"/>
            <w:szCs w:val="24"/>
          </w:rPr>
          <w:t>https://laternura.wordpress.com</w:t>
        </w:r>
      </w:hyperlink>
      <w:r w:rsidRPr="00DC1F5D">
        <w:rPr>
          <w:rFonts w:ascii="Times New Roman" w:hAnsi="Times New Roman" w:cs="Times New Roman"/>
          <w:color w:val="000000" w:themeColor="text1"/>
          <w:sz w:val="24"/>
          <w:szCs w:val="24"/>
        </w:rPr>
        <w:t>) de Alina I. R. periodista y guionista, Premio Nacional “La Edad de Oro” 2005, otorgado por la “Editorial Gente Nueva” del Instituto Cubano del libro.</w:t>
      </w:r>
    </w:p>
    <w:p w14:paraId="350832CD" w14:textId="47F830D5"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No se desaprovecha, a su vez, el impacto de las redes sociales para llegar a más familias. Facebook se convierte en un excelente promotor de </w:t>
      </w:r>
      <w:r w:rsidRPr="00DC1F5D">
        <w:rPr>
          <w:rFonts w:ascii="Times New Roman" w:hAnsi="Times New Roman" w:cs="Times New Roman"/>
          <w:b/>
          <w:i/>
          <w:color w:val="000000" w:themeColor="text1"/>
          <w:sz w:val="24"/>
          <w:szCs w:val="24"/>
        </w:rPr>
        <w:t>¡Mantenga a las niñas y los niños al alcance de los libros!</w:t>
      </w:r>
      <w:r w:rsidRPr="00DC1F5D">
        <w:rPr>
          <w:rFonts w:ascii="Times New Roman" w:hAnsi="Times New Roman" w:cs="Times New Roman"/>
          <w:color w:val="000000" w:themeColor="text1"/>
          <w:sz w:val="24"/>
          <w:szCs w:val="24"/>
        </w:rPr>
        <w:t>, a partir del diseño de infografías del libro de la semana y sus actividades correspondientes, con el acceso al link de los sitios mencionados anteriormente por si se desea ampliar la información. Para la elaboración de este formato se cuenta con la colaboración voluntaria de los estudiantes Hermes Rodríguez</w:t>
      </w:r>
      <w:r w:rsidR="00DA62AD" w:rsidRPr="00DC1F5D">
        <w:rPr>
          <w:rFonts w:ascii="Times New Roman" w:hAnsi="Times New Roman" w:cs="Times New Roman"/>
          <w:color w:val="000000" w:themeColor="text1"/>
          <w:sz w:val="24"/>
          <w:szCs w:val="24"/>
        </w:rPr>
        <w:t xml:space="preserve"> Aguilar</w:t>
      </w:r>
      <w:r w:rsidRPr="00DC1F5D">
        <w:rPr>
          <w:rFonts w:ascii="Times New Roman" w:hAnsi="Times New Roman" w:cs="Times New Roman"/>
          <w:color w:val="000000" w:themeColor="text1"/>
          <w:sz w:val="24"/>
          <w:szCs w:val="24"/>
        </w:rPr>
        <w:t xml:space="preserve">, del Instituto Superior de Diseño Industrial y Patricio Ferrer </w:t>
      </w:r>
      <w:r w:rsidR="00DA62AD" w:rsidRPr="00DC1F5D">
        <w:rPr>
          <w:rFonts w:ascii="Times New Roman" w:hAnsi="Times New Roman" w:cs="Times New Roman"/>
          <w:color w:val="000000" w:themeColor="text1"/>
          <w:sz w:val="24"/>
          <w:szCs w:val="24"/>
        </w:rPr>
        <w:t xml:space="preserve">González </w:t>
      </w:r>
      <w:r w:rsidRPr="00DC1F5D">
        <w:rPr>
          <w:rFonts w:ascii="Times New Roman" w:hAnsi="Times New Roman" w:cs="Times New Roman"/>
          <w:color w:val="000000" w:themeColor="text1"/>
          <w:sz w:val="24"/>
          <w:szCs w:val="24"/>
        </w:rPr>
        <w:t xml:space="preserve">de la Facultad de Psicología, de la Universidad de La Habana. </w:t>
      </w:r>
    </w:p>
    <w:p w14:paraId="1691AED4" w14:textId="77777777" w:rsidR="00021D0D" w:rsidRPr="00DC1F5D" w:rsidRDefault="001E4718" w:rsidP="003D182A">
      <w:pPr>
        <w:spacing w:after="24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Este ejercicio pone en evidencia la importancia de potenciar y trabajar en post de la cultura de la informatización en los y las profesionales, como recurso para socializar saberes en función del bienestar y desarrollo de la sociedad, así como, la pertinencia de multiplicar la accesibilidad a las nuevas tecnologías de la información y la comunicación (</w:t>
      </w:r>
      <w:proofErr w:type="spellStart"/>
      <w:r w:rsidRPr="00DC1F5D">
        <w:rPr>
          <w:rFonts w:ascii="Times New Roman" w:hAnsi="Times New Roman" w:cs="Times New Roman"/>
          <w:color w:val="000000" w:themeColor="text1"/>
          <w:sz w:val="24"/>
          <w:szCs w:val="24"/>
        </w:rPr>
        <w:t>NTics</w:t>
      </w:r>
      <w:proofErr w:type="spellEnd"/>
      <w:r w:rsidRPr="00DC1F5D">
        <w:rPr>
          <w:rFonts w:ascii="Times New Roman" w:hAnsi="Times New Roman" w:cs="Times New Roman"/>
          <w:color w:val="000000" w:themeColor="text1"/>
          <w:sz w:val="24"/>
          <w:szCs w:val="24"/>
        </w:rPr>
        <w:t xml:space="preserve">). En este sentido, privilegiar los portales nacionales resulta una buena opción debido a su menor costo de datos de navegación y su resonancia con los valores de la identidad nacional. </w:t>
      </w:r>
    </w:p>
    <w:p w14:paraId="6DECB203" w14:textId="5BF77A30" w:rsidR="00021D0D" w:rsidRPr="00DC1F5D" w:rsidRDefault="001E4718" w:rsidP="003D182A">
      <w:pPr>
        <w:spacing w:after="240"/>
        <w:jc w:val="both"/>
        <w:rPr>
          <w:rFonts w:ascii="Times New Roman" w:hAnsi="Times New Roman" w:cs="Times New Roman"/>
          <w:b/>
          <w:i/>
          <w:color w:val="000000" w:themeColor="text1"/>
          <w:sz w:val="24"/>
          <w:szCs w:val="24"/>
        </w:rPr>
      </w:pPr>
      <w:r w:rsidRPr="00DC1F5D">
        <w:rPr>
          <w:rFonts w:ascii="Times New Roman" w:hAnsi="Times New Roman" w:cs="Times New Roman"/>
          <w:color w:val="000000" w:themeColor="text1"/>
          <w:sz w:val="24"/>
          <w:szCs w:val="24"/>
        </w:rPr>
        <w:lastRenderedPageBreak/>
        <w:t xml:space="preserve">La convocatoria a compartir opiniones y nuevas actividades siempre acompaña la experiencia. De este modo, se incorporan nuevas ideas al espacio desde las voces de personas compulsadas por sus vivencias personales y profesionales. Se refleja así, desde una lectura sistémica, la esencia colaborativa que está de fondo en </w:t>
      </w:r>
      <w:r w:rsidR="00DA62AD" w:rsidRPr="00DC1F5D">
        <w:rPr>
          <w:rFonts w:ascii="Times New Roman" w:hAnsi="Times New Roman" w:cs="Times New Roman"/>
          <w:b/>
          <w:i/>
          <w:color w:val="000000" w:themeColor="text1"/>
          <w:sz w:val="24"/>
          <w:szCs w:val="24"/>
        </w:rPr>
        <w:t>¡</w:t>
      </w:r>
      <w:r w:rsidRPr="00DC1F5D">
        <w:rPr>
          <w:rFonts w:ascii="Times New Roman" w:hAnsi="Times New Roman" w:cs="Times New Roman"/>
          <w:b/>
          <w:i/>
          <w:color w:val="000000" w:themeColor="text1"/>
          <w:sz w:val="24"/>
          <w:szCs w:val="24"/>
        </w:rPr>
        <w:t>Mantenga a las niñas y los niños al alcance de los libros</w:t>
      </w:r>
      <w:r w:rsidR="00DA62AD" w:rsidRPr="00DC1F5D">
        <w:rPr>
          <w:rFonts w:ascii="Times New Roman" w:hAnsi="Times New Roman" w:cs="Times New Roman"/>
          <w:b/>
          <w:i/>
          <w:color w:val="000000" w:themeColor="text1"/>
          <w:sz w:val="24"/>
          <w:szCs w:val="24"/>
        </w:rPr>
        <w:t>!</w:t>
      </w:r>
    </w:p>
    <w:p w14:paraId="178C77DD" w14:textId="77777777" w:rsidR="007D72D8" w:rsidRPr="00DC1F5D" w:rsidRDefault="007D72D8" w:rsidP="003D182A">
      <w:pPr>
        <w:spacing w:after="240"/>
        <w:jc w:val="both"/>
        <w:rPr>
          <w:rFonts w:ascii="Times New Roman" w:hAnsi="Times New Roman" w:cs="Times New Roman"/>
          <w:i/>
          <w:color w:val="000000" w:themeColor="text1"/>
          <w:sz w:val="24"/>
          <w:szCs w:val="24"/>
        </w:rPr>
      </w:pPr>
    </w:p>
    <w:p w14:paraId="02DF0D4A" w14:textId="77777777" w:rsidR="007D72D8" w:rsidRPr="00DC1F5D" w:rsidRDefault="007D72D8" w:rsidP="003D182A">
      <w:pPr>
        <w:spacing w:after="240"/>
        <w:jc w:val="both"/>
        <w:rPr>
          <w:rFonts w:ascii="Times New Roman" w:hAnsi="Times New Roman" w:cs="Times New Roman"/>
          <w:color w:val="000000" w:themeColor="text1"/>
          <w:sz w:val="24"/>
          <w:szCs w:val="24"/>
        </w:rPr>
      </w:pPr>
    </w:p>
    <w:p w14:paraId="2C76035E" w14:textId="2B3EB485" w:rsidR="00021D0D" w:rsidRPr="00DC1F5D" w:rsidRDefault="001E4718" w:rsidP="003D182A">
      <w:pPr>
        <w:pStyle w:val="Prrafodelista1"/>
        <w:numPr>
          <w:ilvl w:val="0"/>
          <w:numId w:val="3"/>
        </w:numPr>
        <w:spacing w:after="240"/>
        <w:jc w:val="both"/>
        <w:rPr>
          <w:rFonts w:ascii="Times New Roman" w:hAnsi="Times New Roman" w:cs="Times New Roman"/>
          <w:b/>
          <w:color w:val="000000" w:themeColor="text1"/>
          <w:sz w:val="24"/>
          <w:szCs w:val="24"/>
        </w:rPr>
      </w:pPr>
      <w:r w:rsidRPr="00DC1F5D">
        <w:rPr>
          <w:rFonts w:ascii="Times New Roman" w:hAnsi="Times New Roman" w:cs="Times New Roman"/>
          <w:b/>
          <w:color w:val="000000" w:themeColor="text1"/>
          <w:sz w:val="24"/>
          <w:szCs w:val="24"/>
        </w:rPr>
        <w:t>A modo de conclusiones</w:t>
      </w:r>
    </w:p>
    <w:p w14:paraId="1C5784D3" w14:textId="6B3468DC" w:rsidR="008E18EB" w:rsidRPr="00DC1F5D" w:rsidRDefault="008E18EB" w:rsidP="003D182A">
      <w:pPr>
        <w:spacing w:after="240"/>
        <w:jc w:val="both"/>
        <w:rPr>
          <w:rFonts w:ascii="Times New Roman" w:hAnsi="Times New Roman" w:cs="Times New Roman"/>
          <w:sz w:val="24"/>
          <w:szCs w:val="24"/>
        </w:rPr>
      </w:pPr>
      <w:r w:rsidRPr="00DC1F5D">
        <w:rPr>
          <w:rFonts w:ascii="Times New Roman" w:hAnsi="Times New Roman" w:cs="Times New Roman"/>
          <w:sz w:val="24"/>
          <w:szCs w:val="24"/>
        </w:rPr>
        <w:t xml:space="preserve">El proyecto de mediación de lectura </w:t>
      </w:r>
      <w:r w:rsidRPr="00DC1F5D">
        <w:rPr>
          <w:rFonts w:ascii="Times New Roman" w:hAnsi="Times New Roman" w:cs="Times New Roman"/>
          <w:i/>
          <w:sz w:val="24"/>
          <w:szCs w:val="24"/>
        </w:rPr>
        <w:t xml:space="preserve">¡Mantenga a las niñas y los niños cerca de los libros! </w:t>
      </w:r>
      <w:r w:rsidRPr="00DC1F5D">
        <w:rPr>
          <w:rFonts w:ascii="Times New Roman" w:hAnsi="Times New Roman" w:cs="Times New Roman"/>
          <w:sz w:val="24"/>
          <w:szCs w:val="24"/>
        </w:rPr>
        <w:t xml:space="preserve">surge como alternativa para </w:t>
      </w:r>
      <w:r w:rsidRPr="00DC1F5D">
        <w:rPr>
          <w:rFonts w:ascii="Times New Roman" w:hAnsi="Times New Roman" w:cs="Times New Roman"/>
          <w:color w:val="000000" w:themeColor="text1"/>
          <w:sz w:val="24"/>
          <w:szCs w:val="24"/>
        </w:rPr>
        <w:t xml:space="preserve">impulsar la mediación de lectura en tiempos de </w:t>
      </w:r>
      <w:proofErr w:type="spellStart"/>
      <w:r w:rsidRPr="00DC1F5D">
        <w:rPr>
          <w:rFonts w:ascii="Times New Roman" w:hAnsi="Times New Roman" w:cs="Times New Roman"/>
          <w:color w:val="000000" w:themeColor="text1"/>
          <w:sz w:val="24"/>
          <w:szCs w:val="24"/>
        </w:rPr>
        <w:t>Covid</w:t>
      </w:r>
      <w:proofErr w:type="spellEnd"/>
      <w:r w:rsidRPr="00DC1F5D">
        <w:rPr>
          <w:rFonts w:ascii="Times New Roman" w:hAnsi="Times New Roman" w:cs="Times New Roman"/>
          <w:color w:val="000000" w:themeColor="text1"/>
          <w:sz w:val="24"/>
          <w:szCs w:val="24"/>
        </w:rPr>
        <w:t xml:space="preserve"> 19, sugiriendo a las familias formas distintas de interactuar y participar con los libros. En un momento </w:t>
      </w:r>
      <w:r w:rsidRPr="00DC1F5D">
        <w:rPr>
          <w:rFonts w:ascii="Times New Roman" w:hAnsi="Times New Roman" w:cs="Times New Roman"/>
          <w:sz w:val="24"/>
          <w:szCs w:val="24"/>
        </w:rPr>
        <w:t xml:space="preserve">donde </w:t>
      </w:r>
      <w:r w:rsidR="0050621F" w:rsidRPr="00DC1F5D">
        <w:rPr>
          <w:rFonts w:ascii="Times New Roman" w:hAnsi="Times New Roman" w:cs="Times New Roman"/>
          <w:sz w:val="24"/>
          <w:szCs w:val="24"/>
        </w:rPr>
        <w:t>se hizo necesario</w:t>
      </w:r>
      <w:r w:rsidRPr="00DC1F5D">
        <w:rPr>
          <w:rFonts w:ascii="Times New Roman" w:hAnsi="Times New Roman" w:cs="Times New Roman"/>
          <w:sz w:val="24"/>
          <w:szCs w:val="24"/>
        </w:rPr>
        <w:t xml:space="preserve"> permanecer </w:t>
      </w:r>
      <w:r w:rsidRPr="00DC1F5D">
        <w:rPr>
          <w:rFonts w:ascii="Times New Roman" w:hAnsi="Times New Roman" w:cs="Times New Roman"/>
          <w:color w:val="000000" w:themeColor="text1"/>
          <w:sz w:val="24"/>
          <w:szCs w:val="24"/>
        </w:rPr>
        <w:t xml:space="preserve">largo tiempo en casa, </w:t>
      </w:r>
      <w:r w:rsidRPr="00DC1F5D">
        <w:rPr>
          <w:rFonts w:ascii="Times New Roman" w:hAnsi="Times New Roman" w:cs="Times New Roman"/>
          <w:sz w:val="24"/>
          <w:szCs w:val="24"/>
        </w:rPr>
        <w:t xml:space="preserve">y </w:t>
      </w:r>
      <w:r w:rsidR="0050621F" w:rsidRPr="00DC1F5D">
        <w:rPr>
          <w:rFonts w:ascii="Times New Roman" w:hAnsi="Times New Roman" w:cs="Times New Roman"/>
          <w:sz w:val="24"/>
          <w:szCs w:val="24"/>
        </w:rPr>
        <w:t xml:space="preserve">la convivencia </w:t>
      </w:r>
      <w:r w:rsidR="001F4982" w:rsidRPr="00DC1F5D">
        <w:rPr>
          <w:rFonts w:ascii="Times New Roman" w:hAnsi="Times New Roman" w:cs="Times New Roman"/>
          <w:sz w:val="24"/>
          <w:szCs w:val="24"/>
        </w:rPr>
        <w:t>supuso compartir más</w:t>
      </w:r>
      <w:r w:rsidR="0050621F" w:rsidRPr="00DC1F5D">
        <w:rPr>
          <w:rFonts w:ascii="Times New Roman" w:hAnsi="Times New Roman" w:cs="Times New Roman"/>
          <w:sz w:val="24"/>
          <w:szCs w:val="24"/>
        </w:rPr>
        <w:t xml:space="preserve"> espacios </w:t>
      </w:r>
      <w:r w:rsidR="001F4982" w:rsidRPr="00DC1F5D">
        <w:rPr>
          <w:rFonts w:ascii="Times New Roman" w:hAnsi="Times New Roman" w:cs="Times New Roman"/>
          <w:sz w:val="24"/>
          <w:szCs w:val="24"/>
        </w:rPr>
        <w:t>entre</w:t>
      </w:r>
      <w:r w:rsidR="0050621F" w:rsidRPr="00DC1F5D">
        <w:rPr>
          <w:rFonts w:ascii="Times New Roman" w:hAnsi="Times New Roman" w:cs="Times New Roman"/>
          <w:sz w:val="24"/>
          <w:szCs w:val="24"/>
        </w:rPr>
        <w:t xml:space="preserve"> miembros de la familia</w:t>
      </w:r>
      <w:r w:rsidRPr="00DC1F5D">
        <w:rPr>
          <w:rFonts w:ascii="Times New Roman" w:hAnsi="Times New Roman" w:cs="Times New Roman"/>
          <w:sz w:val="24"/>
          <w:szCs w:val="24"/>
        </w:rPr>
        <w:t xml:space="preserve">, la lectura se muestra como una actividad para ocupar productivamente el tiempo de los niños y las niñas, </w:t>
      </w:r>
      <w:r w:rsidR="001F4982" w:rsidRPr="00DC1F5D">
        <w:rPr>
          <w:rFonts w:ascii="Times New Roman" w:hAnsi="Times New Roman" w:cs="Times New Roman"/>
          <w:sz w:val="24"/>
          <w:szCs w:val="24"/>
        </w:rPr>
        <w:t xml:space="preserve">a la par que se </w:t>
      </w:r>
      <w:r w:rsidR="005F1525" w:rsidRPr="00DC1F5D">
        <w:rPr>
          <w:rFonts w:ascii="Times New Roman" w:hAnsi="Times New Roman" w:cs="Times New Roman"/>
          <w:sz w:val="24"/>
          <w:szCs w:val="24"/>
        </w:rPr>
        <w:t>divierten</w:t>
      </w:r>
      <w:r w:rsidR="001F4982" w:rsidRPr="00DC1F5D">
        <w:rPr>
          <w:rFonts w:ascii="Times New Roman" w:hAnsi="Times New Roman" w:cs="Times New Roman"/>
          <w:sz w:val="24"/>
          <w:szCs w:val="24"/>
        </w:rPr>
        <w:t>, aprende</w:t>
      </w:r>
      <w:r w:rsidR="005F1525" w:rsidRPr="00DC1F5D">
        <w:rPr>
          <w:rFonts w:ascii="Times New Roman" w:hAnsi="Times New Roman" w:cs="Times New Roman"/>
          <w:sz w:val="24"/>
          <w:szCs w:val="24"/>
        </w:rPr>
        <w:t>n</w:t>
      </w:r>
      <w:r w:rsidR="001F4982" w:rsidRPr="00DC1F5D">
        <w:rPr>
          <w:rFonts w:ascii="Times New Roman" w:hAnsi="Times New Roman" w:cs="Times New Roman"/>
          <w:sz w:val="24"/>
          <w:szCs w:val="24"/>
        </w:rPr>
        <w:t xml:space="preserve"> y experimentan nuevas formas de interactuar con los adultos</w:t>
      </w:r>
      <w:r w:rsidRPr="00DC1F5D">
        <w:rPr>
          <w:rFonts w:ascii="Times New Roman" w:hAnsi="Times New Roman" w:cs="Times New Roman"/>
          <w:sz w:val="24"/>
          <w:szCs w:val="24"/>
        </w:rPr>
        <w:t>.</w:t>
      </w:r>
    </w:p>
    <w:p w14:paraId="3F62F0E3" w14:textId="77777777" w:rsidR="00453AD9" w:rsidRPr="00DC1F5D" w:rsidRDefault="00DA62AD" w:rsidP="003D182A">
      <w:pPr>
        <w:spacing w:after="240"/>
        <w:jc w:val="both"/>
        <w:rPr>
          <w:rFonts w:ascii="Times New Roman" w:hAnsi="Times New Roman" w:cs="Times New Roman"/>
          <w:sz w:val="24"/>
          <w:szCs w:val="24"/>
        </w:rPr>
      </w:pPr>
      <w:r w:rsidRPr="00DC1F5D">
        <w:rPr>
          <w:rFonts w:ascii="Times New Roman" w:hAnsi="Times New Roman" w:cs="Times New Roman"/>
          <w:sz w:val="24"/>
          <w:szCs w:val="24"/>
        </w:rPr>
        <w:t xml:space="preserve">Un reto fundamental al que se enfrenta </w:t>
      </w:r>
      <w:r w:rsidR="008E18EB" w:rsidRPr="00DC1F5D">
        <w:rPr>
          <w:rFonts w:ascii="Times New Roman" w:hAnsi="Times New Roman" w:cs="Times New Roman"/>
          <w:sz w:val="24"/>
          <w:szCs w:val="24"/>
        </w:rPr>
        <w:t xml:space="preserve">el proyecto </w:t>
      </w:r>
      <w:r w:rsidRPr="00DC1F5D">
        <w:rPr>
          <w:rFonts w:ascii="Times New Roman" w:hAnsi="Times New Roman" w:cs="Times New Roman"/>
          <w:sz w:val="24"/>
          <w:szCs w:val="24"/>
        </w:rPr>
        <w:t>es obtener mayor retroalimentación por parte de los lectores y las familias, con vistas a la sistematización de los resultados alcanzados durante esta primera etapa</w:t>
      </w:r>
      <w:r w:rsidR="008E18EB" w:rsidRPr="00DC1F5D">
        <w:rPr>
          <w:rFonts w:ascii="Times New Roman" w:hAnsi="Times New Roman" w:cs="Times New Roman"/>
          <w:sz w:val="24"/>
          <w:szCs w:val="24"/>
        </w:rPr>
        <w:t xml:space="preserve"> y a seleccionar otros textos desde los intereses e inquietudes de los usuarios</w:t>
      </w:r>
      <w:r w:rsidRPr="00DC1F5D">
        <w:rPr>
          <w:rFonts w:ascii="Times New Roman" w:hAnsi="Times New Roman" w:cs="Times New Roman"/>
          <w:sz w:val="24"/>
          <w:szCs w:val="24"/>
        </w:rPr>
        <w:t xml:space="preserve">. De esta forma, las nuevas propuestas de actividades y los libros seleccionados, podrán adaptarse a las críticas que surgen desde la puesta en práctica de las propuestas en los hogares. </w:t>
      </w:r>
    </w:p>
    <w:p w14:paraId="2209305D" w14:textId="087747AF" w:rsidR="00751A2E" w:rsidRPr="00DC1F5D" w:rsidRDefault="00160802" w:rsidP="003D182A">
      <w:pPr>
        <w:spacing w:after="240"/>
        <w:jc w:val="both"/>
        <w:rPr>
          <w:rFonts w:ascii="Times New Roman" w:hAnsi="Times New Roman" w:cs="Times New Roman"/>
          <w:sz w:val="24"/>
          <w:szCs w:val="24"/>
          <w:highlight w:val="cyan"/>
        </w:rPr>
      </w:pPr>
      <w:r w:rsidRPr="00DC1F5D">
        <w:rPr>
          <w:rFonts w:ascii="Times New Roman" w:hAnsi="Times New Roman" w:cs="Times New Roman"/>
          <w:sz w:val="24"/>
          <w:szCs w:val="24"/>
        </w:rPr>
        <w:t xml:space="preserve">Otro desafío es </w:t>
      </w:r>
      <w:r w:rsidR="00DA62AD" w:rsidRPr="00DC1F5D">
        <w:rPr>
          <w:rFonts w:ascii="Times New Roman" w:hAnsi="Times New Roman" w:cs="Times New Roman"/>
          <w:sz w:val="24"/>
          <w:szCs w:val="24"/>
        </w:rPr>
        <w:t xml:space="preserve">ampliar su alcance y trabajar en el diseño de propuestas para adolescentes con textos y actividades acorde a las características de este grupo etario. </w:t>
      </w:r>
      <w:r w:rsidR="008E18EB" w:rsidRPr="00DC1F5D">
        <w:rPr>
          <w:rFonts w:ascii="Times New Roman" w:hAnsi="Times New Roman" w:cs="Times New Roman"/>
          <w:sz w:val="24"/>
          <w:szCs w:val="24"/>
        </w:rPr>
        <w:t xml:space="preserve">Se incluirían textos de la Colección </w:t>
      </w:r>
      <w:r w:rsidR="00453AD9" w:rsidRPr="00DC1F5D">
        <w:rPr>
          <w:rFonts w:ascii="Times New Roman" w:hAnsi="Times New Roman" w:cs="Times New Roman"/>
          <w:sz w:val="24"/>
          <w:szCs w:val="24"/>
          <w:lang w:val="es-ES_tradnl"/>
        </w:rPr>
        <w:t>Veintiuno, de la editorial Gente Nueva</w:t>
      </w:r>
      <w:r w:rsidRPr="00DC1F5D">
        <w:rPr>
          <w:rFonts w:ascii="Times New Roman" w:hAnsi="Times New Roman" w:cs="Times New Roman"/>
          <w:sz w:val="24"/>
          <w:szCs w:val="24"/>
          <w:lang w:val="es-ES_tradnl"/>
        </w:rPr>
        <w:t xml:space="preserve">. </w:t>
      </w:r>
      <w:bookmarkStart w:id="1" w:name="_Hlk33701124"/>
      <w:r w:rsidRPr="00DC1F5D">
        <w:rPr>
          <w:rFonts w:ascii="Times New Roman" w:hAnsi="Times New Roman" w:cs="Times New Roman"/>
          <w:sz w:val="24"/>
          <w:szCs w:val="24"/>
          <w:lang w:val="es-ES_tradnl"/>
        </w:rPr>
        <w:t xml:space="preserve">La Colección Veintiuno </w:t>
      </w:r>
      <w:r w:rsidR="00751A2E" w:rsidRPr="00DC1F5D">
        <w:rPr>
          <w:rFonts w:ascii="Times New Roman" w:hAnsi="Times New Roman" w:cs="Times New Roman"/>
          <w:sz w:val="24"/>
          <w:szCs w:val="24"/>
          <w:lang w:val="es-ES_tradnl"/>
        </w:rPr>
        <w:t xml:space="preserve">surge en el año 2007 </w:t>
      </w:r>
      <w:r w:rsidR="00751A2E" w:rsidRPr="00DC1F5D">
        <w:rPr>
          <w:rFonts w:ascii="Times New Roman" w:hAnsi="Times New Roman" w:cs="Times New Roman"/>
          <w:sz w:val="24"/>
          <w:szCs w:val="24"/>
        </w:rPr>
        <w:t>como u</w:t>
      </w:r>
      <w:r w:rsidR="00751A2E" w:rsidRPr="00DC1F5D">
        <w:rPr>
          <w:rFonts w:ascii="Times New Roman" w:hAnsi="Times New Roman" w:cs="Times New Roman"/>
          <w:bCs/>
          <w:sz w:val="24"/>
          <w:szCs w:val="24"/>
        </w:rPr>
        <w:t>na colección de literatura contemporánea, cubana y extranjera, dirigida a niños, adolescentes y jóvenes</w:t>
      </w:r>
      <w:r w:rsidR="00751A2E" w:rsidRPr="00DC1F5D">
        <w:rPr>
          <w:rFonts w:ascii="Times New Roman" w:hAnsi="Times New Roman" w:cs="Times New Roman"/>
          <w:sz w:val="24"/>
          <w:szCs w:val="24"/>
          <w:lang w:val="es-ES_tradnl"/>
        </w:rPr>
        <w:t xml:space="preserve"> con</w:t>
      </w:r>
      <w:r w:rsidR="00453AD9" w:rsidRPr="00DC1F5D">
        <w:rPr>
          <w:rFonts w:ascii="Times New Roman" w:hAnsi="Times New Roman" w:cs="Times New Roman"/>
          <w:bCs/>
          <w:sz w:val="24"/>
          <w:szCs w:val="24"/>
        </w:rPr>
        <w:t xml:space="preserve"> temas representativos de los intereses y urgencias</w:t>
      </w:r>
      <w:r w:rsidR="00992E70" w:rsidRPr="00DC1F5D">
        <w:rPr>
          <w:rFonts w:ascii="Times New Roman" w:hAnsi="Times New Roman" w:cs="Times New Roman"/>
          <w:bCs/>
          <w:sz w:val="24"/>
          <w:szCs w:val="24"/>
        </w:rPr>
        <w:t xml:space="preserve"> de sus destinatarios</w:t>
      </w:r>
      <w:r w:rsidR="00453AD9" w:rsidRPr="00DC1F5D">
        <w:rPr>
          <w:rFonts w:ascii="Times New Roman" w:hAnsi="Times New Roman" w:cs="Times New Roman"/>
          <w:bCs/>
          <w:sz w:val="24"/>
          <w:szCs w:val="24"/>
        </w:rPr>
        <w:t>, incluidos temas considerados difíciles o tabú, y con maneras de hacer desprejuiciadas y novedosas</w:t>
      </w:r>
      <w:r w:rsidRPr="00DC1F5D">
        <w:rPr>
          <w:rFonts w:ascii="Times New Roman" w:hAnsi="Times New Roman" w:cs="Times New Roman"/>
          <w:bCs/>
          <w:sz w:val="24"/>
          <w:szCs w:val="24"/>
        </w:rPr>
        <w:t xml:space="preserve"> (González et al., 2020)</w:t>
      </w:r>
      <w:r w:rsidR="00453AD9" w:rsidRPr="00DC1F5D">
        <w:rPr>
          <w:rFonts w:ascii="Times New Roman" w:hAnsi="Times New Roman" w:cs="Times New Roman"/>
          <w:bCs/>
          <w:sz w:val="24"/>
          <w:szCs w:val="24"/>
        </w:rPr>
        <w:t xml:space="preserve">. </w:t>
      </w:r>
      <w:bookmarkEnd w:id="1"/>
    </w:p>
    <w:p w14:paraId="3BBBE5FE" w14:textId="5FAD0E77" w:rsidR="00DA62AD" w:rsidRPr="00DC1F5D" w:rsidRDefault="00DA62AD" w:rsidP="003D182A">
      <w:pPr>
        <w:spacing w:after="240"/>
        <w:jc w:val="both"/>
        <w:rPr>
          <w:rFonts w:ascii="Times New Roman" w:hAnsi="Times New Roman" w:cs="Times New Roman"/>
          <w:sz w:val="24"/>
          <w:szCs w:val="24"/>
        </w:rPr>
      </w:pPr>
      <w:r w:rsidRPr="00DC1F5D">
        <w:rPr>
          <w:rFonts w:ascii="Times New Roman" w:hAnsi="Times New Roman" w:cs="Times New Roman"/>
          <w:sz w:val="24"/>
          <w:szCs w:val="24"/>
        </w:rPr>
        <w:t>En medida en que la situación epidemiológica generada por la C</w:t>
      </w:r>
      <w:r w:rsidR="00992E70" w:rsidRPr="00DC1F5D">
        <w:rPr>
          <w:rFonts w:ascii="Times New Roman" w:hAnsi="Times New Roman" w:cs="Times New Roman"/>
          <w:sz w:val="24"/>
          <w:szCs w:val="24"/>
        </w:rPr>
        <w:t>ovid-19</w:t>
      </w:r>
      <w:r w:rsidRPr="00DC1F5D">
        <w:rPr>
          <w:rFonts w:ascii="Times New Roman" w:hAnsi="Times New Roman" w:cs="Times New Roman"/>
          <w:sz w:val="24"/>
          <w:szCs w:val="24"/>
        </w:rPr>
        <w:t xml:space="preserve"> lo permita el proyecto se plantea, sin abandonar las plataformas digitales, la realización de acciones presenciales con niñas, niños y adolescentes en espacios escolares y comunitarios. Además del diseño e implementación de talleres educativos sobre la importancia de la mediación docente y familiar para el desarrollo de prácticas lectoras en la infancia, así como estrategias para su desarrollo. </w:t>
      </w:r>
    </w:p>
    <w:p w14:paraId="7007BEA6" w14:textId="707C1EC7" w:rsidR="001F4982" w:rsidRPr="00DC1F5D" w:rsidRDefault="00DA62AD" w:rsidP="00362A42">
      <w:pPr>
        <w:spacing w:after="240"/>
        <w:jc w:val="both"/>
        <w:rPr>
          <w:rFonts w:ascii="Times New Roman" w:hAnsi="Times New Roman" w:cs="Times New Roman"/>
          <w:b/>
          <w:color w:val="000000" w:themeColor="text1"/>
          <w:sz w:val="24"/>
          <w:szCs w:val="24"/>
        </w:rPr>
      </w:pPr>
      <w:r w:rsidRPr="00DC1F5D">
        <w:rPr>
          <w:rFonts w:ascii="Times New Roman" w:hAnsi="Times New Roman" w:cs="Times New Roman"/>
          <w:i/>
          <w:sz w:val="24"/>
          <w:szCs w:val="24"/>
        </w:rPr>
        <w:t>¡Mantenga a las niñas y los niños cerca de los libros!</w:t>
      </w:r>
      <w:r w:rsidRPr="00DC1F5D">
        <w:rPr>
          <w:rFonts w:ascii="Times New Roman" w:hAnsi="Times New Roman" w:cs="Times New Roman"/>
          <w:sz w:val="24"/>
          <w:szCs w:val="24"/>
        </w:rPr>
        <w:t xml:space="preserve"> visibiliza la oportunidad que brindan las </w:t>
      </w:r>
      <w:proofErr w:type="spellStart"/>
      <w:r w:rsidRPr="00DC1F5D">
        <w:rPr>
          <w:rFonts w:ascii="Times New Roman" w:hAnsi="Times New Roman" w:cs="Times New Roman"/>
          <w:sz w:val="24"/>
          <w:szCs w:val="24"/>
        </w:rPr>
        <w:t>NTics</w:t>
      </w:r>
      <w:proofErr w:type="spellEnd"/>
      <w:r w:rsidRPr="00DC1F5D">
        <w:rPr>
          <w:rFonts w:ascii="Times New Roman" w:hAnsi="Times New Roman" w:cs="Times New Roman"/>
          <w:sz w:val="24"/>
          <w:szCs w:val="24"/>
        </w:rPr>
        <w:t xml:space="preserve"> para el desarrollo de iniciativas de promoción de lectura en el contexto cubano; así como las limitaciones de las opciones disponibles. La puesta en </w:t>
      </w:r>
      <w:r w:rsidRPr="00DC1F5D">
        <w:rPr>
          <w:rFonts w:ascii="Times New Roman" w:hAnsi="Times New Roman" w:cs="Times New Roman"/>
          <w:sz w:val="24"/>
          <w:szCs w:val="24"/>
        </w:rPr>
        <w:lastRenderedPageBreak/>
        <w:t>práctica del proyecto apuesta por la creación de blogs nacionales y bibliotecas digitales cubanas que rescaten y pongan al alcance de las familias libros de calidad de origen nacional y extranjero para todas las edades</w:t>
      </w:r>
      <w:r w:rsidR="00992E70" w:rsidRPr="00DC1F5D">
        <w:rPr>
          <w:rFonts w:ascii="Times New Roman" w:hAnsi="Times New Roman" w:cs="Times New Roman"/>
          <w:sz w:val="24"/>
          <w:szCs w:val="24"/>
        </w:rPr>
        <w:t xml:space="preserve">, incluidos los </w:t>
      </w:r>
      <w:r w:rsidR="007D72D8" w:rsidRPr="00DC1F5D">
        <w:rPr>
          <w:rFonts w:ascii="Times New Roman" w:hAnsi="Times New Roman" w:cs="Times New Roman"/>
          <w:sz w:val="24"/>
          <w:szCs w:val="24"/>
        </w:rPr>
        <w:t xml:space="preserve">y las </w:t>
      </w:r>
      <w:r w:rsidR="00992E70" w:rsidRPr="00DC1F5D">
        <w:rPr>
          <w:rFonts w:ascii="Times New Roman" w:hAnsi="Times New Roman" w:cs="Times New Roman"/>
          <w:sz w:val="24"/>
          <w:szCs w:val="24"/>
        </w:rPr>
        <w:t>bebés</w:t>
      </w:r>
      <w:r w:rsidRPr="00DC1F5D">
        <w:rPr>
          <w:rFonts w:ascii="Times New Roman" w:hAnsi="Times New Roman" w:cs="Times New Roman"/>
          <w:sz w:val="24"/>
          <w:szCs w:val="24"/>
        </w:rPr>
        <w:t>. Al mismo tiempo, aboga por el diseño de aplicaciones y/o libros digitales en formatos novedosos que acompañen las prácticas lectoras en los hogares e instituciones docentes; con los recursos disponibles y el potencial humano existente en nuestro contexto. Ante estas iniciativas se suman nuevas oportunidades de colaboración que enriquezcan las propuestas del proyecto.</w:t>
      </w:r>
    </w:p>
    <w:p w14:paraId="1D5169CD" w14:textId="6305C948" w:rsidR="00021D0D" w:rsidRPr="00DC1F5D" w:rsidRDefault="001E4718" w:rsidP="003D182A">
      <w:pPr>
        <w:pStyle w:val="Prrafodelista1"/>
        <w:numPr>
          <w:ilvl w:val="0"/>
          <w:numId w:val="3"/>
        </w:numPr>
        <w:spacing w:after="240"/>
        <w:jc w:val="both"/>
        <w:rPr>
          <w:rFonts w:ascii="Times New Roman" w:hAnsi="Times New Roman" w:cs="Times New Roman"/>
          <w:color w:val="000000" w:themeColor="text1"/>
          <w:sz w:val="24"/>
          <w:szCs w:val="24"/>
        </w:rPr>
      </w:pPr>
      <w:r w:rsidRPr="00DC1F5D">
        <w:rPr>
          <w:rFonts w:ascii="Times New Roman" w:hAnsi="Times New Roman" w:cs="Times New Roman"/>
          <w:b/>
          <w:color w:val="000000" w:themeColor="text1"/>
          <w:sz w:val="24"/>
          <w:szCs w:val="24"/>
        </w:rPr>
        <w:t>Referencias</w:t>
      </w:r>
    </w:p>
    <w:p w14:paraId="54A7C0B9" w14:textId="77777777" w:rsidR="005F1525" w:rsidRPr="00DC1F5D" w:rsidRDefault="005F1525" w:rsidP="005F1525">
      <w:pPr>
        <w:pStyle w:val="Prrafodelista1"/>
        <w:spacing w:after="240"/>
        <w:ind w:left="360"/>
        <w:jc w:val="both"/>
        <w:rPr>
          <w:rFonts w:ascii="Times New Roman" w:hAnsi="Times New Roman" w:cs="Times New Roman"/>
          <w:color w:val="000000" w:themeColor="text1"/>
          <w:sz w:val="24"/>
          <w:szCs w:val="24"/>
        </w:rPr>
      </w:pPr>
    </w:p>
    <w:p w14:paraId="775E6963" w14:textId="77777777" w:rsidR="00E13418" w:rsidRPr="00DC1F5D" w:rsidRDefault="00E13418" w:rsidP="00966D70">
      <w:pPr>
        <w:pStyle w:val="Prrafodelista1"/>
        <w:ind w:left="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Baeza, (2016). </w:t>
      </w:r>
      <w:r w:rsidRPr="00DC1F5D">
        <w:rPr>
          <w:rFonts w:ascii="Times New Roman" w:hAnsi="Times New Roman" w:cs="Times New Roman"/>
          <w:i/>
          <w:iCs/>
          <w:color w:val="000000" w:themeColor="text1"/>
          <w:sz w:val="24"/>
          <w:szCs w:val="24"/>
        </w:rPr>
        <w:t xml:space="preserve">Mediación y motivación lectora en Educación Primaria: el cuento como recurso didáctico, </w:t>
      </w:r>
      <w:r w:rsidRPr="00DC1F5D">
        <w:rPr>
          <w:rFonts w:ascii="Times New Roman" w:hAnsi="Times New Roman" w:cs="Times New Roman"/>
          <w:color w:val="000000" w:themeColor="text1"/>
          <w:sz w:val="24"/>
          <w:szCs w:val="24"/>
        </w:rPr>
        <w:t>Lima: s.n.</w:t>
      </w:r>
    </w:p>
    <w:p w14:paraId="5C72ABF9" w14:textId="2591D191" w:rsidR="005B7BF4" w:rsidRPr="00DC1F5D" w:rsidRDefault="005B7BF4" w:rsidP="00966D70">
      <w:pPr>
        <w:autoSpaceDE w:val="0"/>
        <w:autoSpaceDN w:val="0"/>
        <w:adjustRightInd w:val="0"/>
        <w:spacing w:after="0"/>
        <w:jc w:val="both"/>
        <w:rPr>
          <w:rFonts w:ascii="Times New Roman" w:eastAsia="SimSun" w:hAnsi="Times New Roman" w:cs="Times New Roman"/>
          <w:iCs/>
          <w:sz w:val="24"/>
          <w:szCs w:val="24"/>
          <w:lang w:eastAsia="es-ES"/>
        </w:rPr>
      </w:pPr>
      <w:r w:rsidRPr="00DC1F5D">
        <w:rPr>
          <w:rFonts w:ascii="Times New Roman" w:eastAsia="SimSun" w:hAnsi="Times New Roman" w:cs="Times New Roman"/>
          <w:iCs/>
          <w:sz w:val="24"/>
          <w:szCs w:val="24"/>
          <w:lang w:eastAsia="es-ES"/>
        </w:rPr>
        <w:t xml:space="preserve">Brunner, (2013). </w:t>
      </w:r>
      <w:r w:rsidRPr="00DC1F5D">
        <w:rPr>
          <w:rFonts w:ascii="Times New Roman" w:eastAsia="SimSun" w:hAnsi="Times New Roman" w:cs="Times New Roman"/>
          <w:i/>
          <w:iCs/>
          <w:sz w:val="24"/>
          <w:szCs w:val="24"/>
          <w:lang w:eastAsia="es-ES"/>
        </w:rPr>
        <w:t>Lectura de clases, clases de lecturas</w:t>
      </w:r>
      <w:r w:rsidRPr="00DC1F5D">
        <w:rPr>
          <w:rFonts w:ascii="Times New Roman" w:eastAsia="SimSun" w:hAnsi="Times New Roman" w:cs="Times New Roman"/>
          <w:iCs/>
          <w:sz w:val="24"/>
          <w:szCs w:val="24"/>
          <w:lang w:eastAsia="es-ES"/>
        </w:rPr>
        <w:t xml:space="preserve">. En: Actas del Seminario Internacional ¿Qué Leer? ¿Cómo Leer? Perspectivas sobre la lectura en la infancia, 71-88. </w:t>
      </w:r>
    </w:p>
    <w:p w14:paraId="42F70D38" w14:textId="77777777" w:rsidR="005B7BF4" w:rsidRPr="00DC1F5D" w:rsidRDefault="005B7BF4" w:rsidP="00966D70">
      <w:pPr>
        <w:autoSpaceDE w:val="0"/>
        <w:autoSpaceDN w:val="0"/>
        <w:adjustRightInd w:val="0"/>
        <w:spacing w:after="0"/>
        <w:jc w:val="both"/>
        <w:rPr>
          <w:rFonts w:ascii="Times New Roman" w:eastAsia="SimSun" w:hAnsi="Times New Roman" w:cs="Times New Roman"/>
          <w:iCs/>
          <w:sz w:val="24"/>
          <w:szCs w:val="24"/>
          <w:lang w:eastAsia="es-ES"/>
        </w:rPr>
      </w:pPr>
    </w:p>
    <w:p w14:paraId="7BFDFCAA" w14:textId="363C50DD" w:rsidR="00E13418" w:rsidRPr="00DC1F5D" w:rsidRDefault="00E13418" w:rsidP="00966D70">
      <w:pPr>
        <w:autoSpaceDE w:val="0"/>
        <w:autoSpaceDN w:val="0"/>
        <w:adjustRightInd w:val="0"/>
        <w:spacing w:after="0"/>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Barton &amp; Hamilton, (2004). La literacidad entendida como práctica social. En: Zavala, Niño-Murcia &amp; Ames, </w:t>
      </w:r>
      <w:proofErr w:type="spellStart"/>
      <w:r w:rsidRPr="00DC1F5D">
        <w:rPr>
          <w:rFonts w:ascii="Times New Roman" w:hAnsi="Times New Roman" w:cs="Times New Roman"/>
          <w:color w:val="000000" w:themeColor="text1"/>
          <w:sz w:val="24"/>
          <w:szCs w:val="24"/>
        </w:rPr>
        <w:t>edits</w:t>
      </w:r>
      <w:proofErr w:type="spellEnd"/>
      <w:r w:rsidRPr="00DC1F5D">
        <w:rPr>
          <w:rFonts w:ascii="Times New Roman" w:hAnsi="Times New Roman" w:cs="Times New Roman"/>
          <w:color w:val="000000" w:themeColor="text1"/>
          <w:sz w:val="24"/>
          <w:szCs w:val="24"/>
        </w:rPr>
        <w:t xml:space="preserve">. </w:t>
      </w:r>
      <w:r w:rsidRPr="00DC1F5D">
        <w:rPr>
          <w:rFonts w:ascii="Times New Roman" w:hAnsi="Times New Roman" w:cs="Times New Roman"/>
          <w:i/>
          <w:iCs/>
          <w:color w:val="000000" w:themeColor="text1"/>
          <w:sz w:val="24"/>
          <w:szCs w:val="24"/>
        </w:rPr>
        <w:t xml:space="preserve">Escritura y sociedad. Nuevas perspectivas teóricas y etnográficas. </w:t>
      </w:r>
      <w:r w:rsidRPr="00DC1F5D">
        <w:rPr>
          <w:rFonts w:ascii="Times New Roman" w:hAnsi="Times New Roman" w:cs="Times New Roman"/>
          <w:color w:val="000000" w:themeColor="text1"/>
          <w:sz w:val="24"/>
          <w:szCs w:val="24"/>
        </w:rPr>
        <w:t>Lima: Red para el desarrollo de las ciencias sociales en el Perú, pp. 109-139.</w:t>
      </w:r>
    </w:p>
    <w:p w14:paraId="1AC2FC81" w14:textId="77777777" w:rsidR="005B7BF4" w:rsidRPr="00DC1F5D" w:rsidRDefault="005B7BF4" w:rsidP="00966D70">
      <w:pPr>
        <w:autoSpaceDE w:val="0"/>
        <w:autoSpaceDN w:val="0"/>
        <w:adjustRightInd w:val="0"/>
        <w:spacing w:after="0"/>
        <w:jc w:val="both"/>
        <w:rPr>
          <w:rFonts w:ascii="Times New Roman" w:eastAsia="SimSun" w:hAnsi="Times New Roman" w:cs="Times New Roman"/>
          <w:iCs/>
          <w:sz w:val="24"/>
          <w:szCs w:val="24"/>
          <w:lang w:eastAsia="es-ES"/>
        </w:rPr>
      </w:pPr>
    </w:p>
    <w:p w14:paraId="7729F8A0" w14:textId="6C3F74E6"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color w:val="000000" w:themeColor="text1"/>
          <w:sz w:val="24"/>
          <w:szCs w:val="24"/>
        </w:rPr>
        <w:fldChar w:fldCharType="begin"/>
      </w:r>
      <w:r w:rsidRPr="00DC1F5D">
        <w:rPr>
          <w:rFonts w:ascii="Times New Roman" w:hAnsi="Times New Roman" w:cs="Times New Roman"/>
          <w:color w:val="000000" w:themeColor="text1"/>
          <w:sz w:val="24"/>
          <w:szCs w:val="24"/>
        </w:rPr>
        <w:instrText xml:space="preserve"> BIBLIOGRAPHY  \l 3082 </w:instrText>
      </w:r>
      <w:r w:rsidRPr="00DC1F5D">
        <w:rPr>
          <w:rFonts w:ascii="Times New Roman" w:hAnsi="Times New Roman" w:cs="Times New Roman"/>
          <w:color w:val="000000" w:themeColor="text1"/>
          <w:sz w:val="24"/>
          <w:szCs w:val="24"/>
        </w:rPr>
        <w:fldChar w:fldCharType="separate"/>
      </w:r>
      <w:r w:rsidRPr="00DC1F5D">
        <w:rPr>
          <w:rFonts w:ascii="Times New Roman" w:hAnsi="Times New Roman" w:cs="Times New Roman"/>
          <w:noProof/>
          <w:sz w:val="24"/>
          <w:szCs w:val="24"/>
        </w:rPr>
        <w:t xml:space="preserve">Carrasco, 2018. Primera infancia y literacidad. Leer con los bebés es indispensable y es posible. </w:t>
      </w:r>
      <w:r w:rsidRPr="00DC1F5D">
        <w:rPr>
          <w:rFonts w:ascii="Times New Roman" w:hAnsi="Times New Roman" w:cs="Times New Roman"/>
          <w:iCs/>
          <w:noProof/>
          <w:sz w:val="24"/>
          <w:szCs w:val="24"/>
        </w:rPr>
        <w:t xml:space="preserve">Revista Electrónica Leer, Escribir y Descubrir, </w:t>
      </w:r>
      <w:r w:rsidRPr="00DC1F5D">
        <w:rPr>
          <w:rFonts w:ascii="Times New Roman" w:hAnsi="Times New Roman" w:cs="Times New Roman"/>
          <w:noProof/>
          <w:sz w:val="24"/>
          <w:szCs w:val="24"/>
        </w:rPr>
        <w:t>1(3), p. Article 4.</w:t>
      </w:r>
    </w:p>
    <w:p w14:paraId="0339DA7A" w14:textId="5D7F2806" w:rsidR="005B7BF4" w:rsidRPr="00DC1F5D" w:rsidRDefault="005B7BF4" w:rsidP="00966D70">
      <w:pPr>
        <w:autoSpaceDE w:val="0"/>
        <w:autoSpaceDN w:val="0"/>
        <w:adjustRightInd w:val="0"/>
        <w:spacing w:after="0" w:line="240" w:lineRule="auto"/>
        <w:jc w:val="both"/>
        <w:rPr>
          <w:rFonts w:ascii="Times New Roman" w:eastAsia="SimSun" w:hAnsi="Times New Roman" w:cs="Times New Roman"/>
          <w:iCs/>
          <w:sz w:val="24"/>
          <w:szCs w:val="24"/>
          <w:lang w:eastAsia="es-ES"/>
        </w:rPr>
      </w:pPr>
      <w:r w:rsidRPr="00DC1F5D">
        <w:rPr>
          <w:rFonts w:ascii="Times New Roman" w:eastAsia="SimSun" w:hAnsi="Times New Roman" w:cs="Times New Roman"/>
          <w:iCs/>
          <w:sz w:val="24"/>
          <w:szCs w:val="24"/>
          <w:lang w:eastAsia="es-ES"/>
        </w:rPr>
        <w:t xml:space="preserve">Carrasco, Corona &amp; López, (2015). </w:t>
      </w:r>
      <w:r w:rsidRPr="00DC1F5D">
        <w:rPr>
          <w:rFonts w:ascii="Times New Roman" w:eastAsia="SimSun" w:hAnsi="Times New Roman" w:cs="Times New Roman"/>
          <w:i/>
          <w:iCs/>
          <w:sz w:val="24"/>
          <w:szCs w:val="24"/>
          <w:lang w:eastAsia="es-ES"/>
        </w:rPr>
        <w:t>Bebés que escuchan leer, manosean libros y balbucean al leerse</w:t>
      </w:r>
      <w:r w:rsidRPr="00DC1F5D">
        <w:rPr>
          <w:rFonts w:ascii="Times New Roman" w:eastAsia="SimSun" w:hAnsi="Times New Roman" w:cs="Times New Roman"/>
          <w:iCs/>
          <w:sz w:val="24"/>
          <w:szCs w:val="24"/>
          <w:lang w:eastAsia="es-ES"/>
        </w:rPr>
        <w:t>. XIII Congreso Nacional de Investigación Educativa, Ciudad de Chihuahua, México. Centro</w:t>
      </w:r>
    </w:p>
    <w:p w14:paraId="722F66BD" w14:textId="77777777" w:rsidR="005B7BF4" w:rsidRPr="00DC1F5D" w:rsidRDefault="005B7BF4" w:rsidP="00966D70">
      <w:pPr>
        <w:autoSpaceDE w:val="0"/>
        <w:autoSpaceDN w:val="0"/>
        <w:adjustRightInd w:val="0"/>
        <w:spacing w:after="0" w:line="240" w:lineRule="auto"/>
        <w:jc w:val="both"/>
        <w:rPr>
          <w:rFonts w:ascii="Times New Roman" w:eastAsia="SimSun" w:hAnsi="Times New Roman" w:cs="Times New Roman"/>
          <w:iCs/>
          <w:sz w:val="24"/>
          <w:szCs w:val="24"/>
          <w:lang w:eastAsia="es-ES"/>
        </w:rPr>
      </w:pPr>
    </w:p>
    <w:p w14:paraId="45350AB5" w14:textId="77777777" w:rsidR="00E13418" w:rsidRPr="00DC1F5D" w:rsidRDefault="00E13418" w:rsidP="00966D70">
      <w:pPr>
        <w:pStyle w:val="Bibliografa1"/>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Cassany, (2006). </w:t>
      </w:r>
      <w:r w:rsidRPr="00DC1F5D">
        <w:rPr>
          <w:rFonts w:ascii="Times New Roman" w:hAnsi="Times New Roman" w:cs="Times New Roman"/>
          <w:i/>
          <w:iCs/>
          <w:color w:val="000000" w:themeColor="text1"/>
          <w:sz w:val="24"/>
          <w:szCs w:val="24"/>
        </w:rPr>
        <w:t xml:space="preserve">Tras las líneas. </w:t>
      </w:r>
      <w:r w:rsidRPr="00DC1F5D">
        <w:rPr>
          <w:rFonts w:ascii="Times New Roman" w:hAnsi="Times New Roman" w:cs="Times New Roman"/>
          <w:color w:val="000000" w:themeColor="text1"/>
          <w:sz w:val="24"/>
          <w:szCs w:val="24"/>
        </w:rPr>
        <w:t>Barcelona: Anagrama.</w:t>
      </w:r>
    </w:p>
    <w:p w14:paraId="2033F9FA"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Cassany, 2006. </w:t>
      </w:r>
      <w:r w:rsidRPr="00DC1F5D">
        <w:rPr>
          <w:rFonts w:ascii="Times New Roman" w:hAnsi="Times New Roman" w:cs="Times New Roman"/>
          <w:i/>
          <w:iCs/>
          <w:noProof/>
          <w:sz w:val="24"/>
          <w:szCs w:val="24"/>
        </w:rPr>
        <w:t xml:space="preserve">Investigaciones y propuestas sobre literacidad actual: multiliteracidad, internet y criticidad., </w:t>
      </w:r>
      <w:r w:rsidRPr="00DC1F5D">
        <w:rPr>
          <w:rFonts w:ascii="Times New Roman" w:hAnsi="Times New Roman" w:cs="Times New Roman"/>
          <w:noProof/>
          <w:sz w:val="24"/>
          <w:szCs w:val="24"/>
        </w:rPr>
        <w:t>Chile: Cátedra UNESCO para la lectura y la escritura.</w:t>
      </w:r>
    </w:p>
    <w:p w14:paraId="0509BC5F"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Cassany, 2011. </w:t>
      </w:r>
      <w:r w:rsidRPr="00DC1F5D">
        <w:rPr>
          <w:rFonts w:ascii="Times New Roman" w:hAnsi="Times New Roman" w:cs="Times New Roman"/>
          <w:i/>
          <w:iCs/>
          <w:noProof/>
          <w:sz w:val="24"/>
          <w:szCs w:val="24"/>
        </w:rPr>
        <w:t xml:space="preserve">Investigaciones y propuestas sobre literacidad actual: multili-teracidad, Internet y criticidad, </w:t>
      </w:r>
      <w:r w:rsidRPr="00DC1F5D">
        <w:rPr>
          <w:rFonts w:ascii="Times New Roman" w:hAnsi="Times New Roman" w:cs="Times New Roman"/>
          <w:noProof/>
          <w:sz w:val="24"/>
          <w:szCs w:val="24"/>
        </w:rPr>
        <w:t>Concepción, Chile: Cátedra Unesco para la Lectura y la Escritura.</w:t>
      </w:r>
    </w:p>
    <w:p w14:paraId="618C461A"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Cassany, 2012. </w:t>
      </w:r>
      <w:r w:rsidRPr="00DC1F5D">
        <w:rPr>
          <w:rFonts w:ascii="Times New Roman" w:hAnsi="Times New Roman" w:cs="Times New Roman"/>
          <w:i/>
          <w:iCs/>
          <w:noProof/>
          <w:sz w:val="24"/>
          <w:szCs w:val="24"/>
        </w:rPr>
        <w:t xml:space="preserve">Leer y escribir en la red, </w:t>
      </w:r>
      <w:r w:rsidRPr="00DC1F5D">
        <w:rPr>
          <w:rFonts w:ascii="Times New Roman" w:hAnsi="Times New Roman" w:cs="Times New Roman"/>
          <w:noProof/>
          <w:sz w:val="24"/>
          <w:szCs w:val="24"/>
        </w:rPr>
        <w:t>Madrid, España: Anagrama.</w:t>
      </w:r>
    </w:p>
    <w:p w14:paraId="670D4941" w14:textId="77777777" w:rsidR="00E13418" w:rsidRPr="00DC1F5D" w:rsidRDefault="00E13418" w:rsidP="00966D70">
      <w:pPr>
        <w:pStyle w:val="Bibliografa1"/>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Donnat, (2004). Encuestas sobre los comportamientos de lectura. Cuestiones de método. En: </w:t>
      </w:r>
      <w:r w:rsidRPr="00DC1F5D">
        <w:rPr>
          <w:rFonts w:ascii="Times New Roman" w:hAnsi="Times New Roman" w:cs="Times New Roman"/>
          <w:i/>
          <w:iCs/>
          <w:color w:val="000000" w:themeColor="text1"/>
          <w:sz w:val="24"/>
          <w:szCs w:val="24"/>
        </w:rPr>
        <w:t xml:space="preserve">Sociología de la lectura. </w:t>
      </w:r>
      <w:r w:rsidRPr="00DC1F5D">
        <w:rPr>
          <w:rFonts w:ascii="Times New Roman" w:hAnsi="Times New Roman" w:cs="Times New Roman"/>
          <w:color w:val="000000" w:themeColor="text1"/>
          <w:sz w:val="24"/>
          <w:szCs w:val="24"/>
        </w:rPr>
        <w:t>Barcelona: Gedisa, pp. 59-84.</w:t>
      </w:r>
    </w:p>
    <w:p w14:paraId="03C03748" w14:textId="77777777" w:rsidR="00E13418" w:rsidRPr="00DC1F5D" w:rsidRDefault="00E13418" w:rsidP="00966D70">
      <w:pPr>
        <w:pStyle w:val="Bibliografa1"/>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Durán &amp; Fittipaldi, (2010). </w:t>
      </w:r>
      <w:r w:rsidRPr="00DC1F5D">
        <w:rPr>
          <w:rFonts w:ascii="Times New Roman" w:hAnsi="Times New Roman" w:cs="Times New Roman"/>
          <w:i/>
          <w:iCs/>
          <w:color w:val="000000" w:themeColor="text1"/>
          <w:sz w:val="24"/>
          <w:szCs w:val="24"/>
        </w:rPr>
        <w:t xml:space="preserve">La literatura como experiencia compartida. </w:t>
      </w:r>
      <w:r w:rsidRPr="00DC1F5D">
        <w:rPr>
          <w:rFonts w:ascii="Times New Roman" w:hAnsi="Times New Roman" w:cs="Times New Roman"/>
          <w:color w:val="000000" w:themeColor="text1"/>
          <w:sz w:val="24"/>
          <w:szCs w:val="24"/>
        </w:rPr>
        <w:t>Madrid: Lectura y Vida.</w:t>
      </w:r>
    </w:p>
    <w:p w14:paraId="4F1E46C2"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Ferreiro, 2013. </w:t>
      </w:r>
      <w:r w:rsidRPr="00DC1F5D">
        <w:rPr>
          <w:rFonts w:ascii="Times New Roman" w:hAnsi="Times New Roman" w:cs="Times New Roman"/>
          <w:i/>
          <w:iCs/>
          <w:noProof/>
          <w:sz w:val="24"/>
          <w:szCs w:val="24"/>
        </w:rPr>
        <w:t xml:space="preserve">El ingreso a la escritura y a las culturas de lo escrito, </w:t>
      </w:r>
      <w:r w:rsidRPr="00DC1F5D">
        <w:rPr>
          <w:rFonts w:ascii="Times New Roman" w:hAnsi="Times New Roman" w:cs="Times New Roman"/>
          <w:noProof/>
          <w:sz w:val="24"/>
          <w:szCs w:val="24"/>
        </w:rPr>
        <w:t>México: Textos de investigación.</w:t>
      </w:r>
    </w:p>
    <w:p w14:paraId="7F7C9274" w14:textId="77777777" w:rsidR="00E13418" w:rsidRPr="00DC1F5D" w:rsidRDefault="00E13418" w:rsidP="00966D70">
      <w:pPr>
        <w:pStyle w:val="Bibliografa1"/>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lastRenderedPageBreak/>
        <w:t xml:space="preserve">González &amp; Castro, (2017). Prácticas de lectura en jóvenes cubanos. En: </w:t>
      </w:r>
      <w:r w:rsidRPr="00DC1F5D">
        <w:rPr>
          <w:rFonts w:ascii="Times New Roman" w:hAnsi="Times New Roman" w:cs="Times New Roman"/>
          <w:i/>
          <w:iCs/>
          <w:color w:val="000000" w:themeColor="text1"/>
          <w:sz w:val="24"/>
          <w:szCs w:val="24"/>
        </w:rPr>
        <w:t xml:space="preserve">Desde la Literacidad Académica II: perspectivas, experiencias y </w:t>
      </w:r>
      <w:proofErr w:type="gramStart"/>
      <w:r w:rsidRPr="00DC1F5D">
        <w:rPr>
          <w:rFonts w:ascii="Times New Roman" w:hAnsi="Times New Roman" w:cs="Times New Roman"/>
          <w:i/>
          <w:iCs/>
          <w:color w:val="000000" w:themeColor="text1"/>
          <w:sz w:val="24"/>
          <w:szCs w:val="24"/>
        </w:rPr>
        <w:t>retos..</w:t>
      </w:r>
      <w:proofErr w:type="gramEnd"/>
      <w:r w:rsidRPr="00DC1F5D">
        <w:rPr>
          <w:rFonts w:ascii="Times New Roman" w:hAnsi="Times New Roman" w:cs="Times New Roman"/>
          <w:i/>
          <w:iCs/>
          <w:color w:val="000000" w:themeColor="text1"/>
          <w:sz w:val="24"/>
          <w:szCs w:val="24"/>
        </w:rPr>
        <w:t xml:space="preserve"> </w:t>
      </w:r>
      <w:proofErr w:type="gramStart"/>
      <w:r w:rsidRPr="00DC1F5D">
        <w:rPr>
          <w:rFonts w:ascii="Times New Roman" w:hAnsi="Times New Roman" w:cs="Times New Roman"/>
          <w:color w:val="000000" w:themeColor="text1"/>
          <w:sz w:val="24"/>
          <w:szCs w:val="24"/>
        </w:rPr>
        <w:t>s.l.:s.n.</w:t>
      </w:r>
      <w:proofErr w:type="gramEnd"/>
      <w:r w:rsidRPr="00DC1F5D">
        <w:rPr>
          <w:rFonts w:ascii="Times New Roman" w:hAnsi="Times New Roman" w:cs="Times New Roman"/>
          <w:color w:val="000000" w:themeColor="text1"/>
          <w:sz w:val="24"/>
          <w:szCs w:val="24"/>
        </w:rPr>
        <w:t>, pp. 265-279.</w:t>
      </w:r>
    </w:p>
    <w:p w14:paraId="690B7123" w14:textId="77777777" w:rsidR="00E13418" w:rsidRPr="00DC1F5D" w:rsidRDefault="00E13418" w:rsidP="00966D70">
      <w:pPr>
        <w:pStyle w:val="Bibliografa1"/>
        <w:jc w:val="both"/>
        <w:rPr>
          <w:rFonts w:ascii="Times New Roman" w:hAnsi="Times New Roman" w:cs="Times New Roman"/>
          <w:color w:val="000000" w:themeColor="text1"/>
          <w:sz w:val="24"/>
          <w:szCs w:val="24"/>
        </w:rPr>
      </w:pPr>
      <w:r w:rsidRPr="00DC1F5D">
        <w:rPr>
          <w:rFonts w:ascii="Times New Roman" w:hAnsi="Times New Roman" w:cs="Times New Roman"/>
          <w:color w:val="000000" w:themeColor="text1"/>
          <w:sz w:val="24"/>
          <w:szCs w:val="24"/>
        </w:rPr>
        <w:t xml:space="preserve">González &amp; Ocampo, (2017). Lectura crítica para promover la equidad: un estudio exploratorio en escolares cubanos. </w:t>
      </w:r>
      <w:r w:rsidRPr="00DC1F5D">
        <w:rPr>
          <w:rFonts w:ascii="Times New Roman" w:hAnsi="Times New Roman" w:cs="Times New Roman"/>
          <w:i/>
          <w:iCs/>
          <w:color w:val="000000" w:themeColor="text1"/>
          <w:sz w:val="24"/>
          <w:szCs w:val="24"/>
        </w:rPr>
        <w:t xml:space="preserve">Integración Académica en Psicología, </w:t>
      </w:r>
      <w:r w:rsidRPr="00DC1F5D">
        <w:rPr>
          <w:rFonts w:ascii="Times New Roman" w:hAnsi="Times New Roman" w:cs="Times New Roman"/>
          <w:color w:val="000000" w:themeColor="text1"/>
          <w:sz w:val="24"/>
          <w:szCs w:val="24"/>
        </w:rPr>
        <w:t>5(15), pp. 96-107.</w:t>
      </w:r>
    </w:p>
    <w:p w14:paraId="578D5AEA"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González, Ocampo, Rodríguez &amp; Pérez, 2020. Colección Veintiuno. Honrando a Martí y aumentando el acceso a la lectura de libros de calidad. </w:t>
      </w:r>
      <w:r w:rsidRPr="00DC1F5D">
        <w:rPr>
          <w:rFonts w:ascii="Times New Roman" w:hAnsi="Times New Roman" w:cs="Times New Roman"/>
          <w:i/>
          <w:iCs/>
          <w:noProof/>
          <w:sz w:val="24"/>
          <w:szCs w:val="24"/>
        </w:rPr>
        <w:t xml:space="preserve">Revista Cubana de psicología, </w:t>
      </w:r>
      <w:r w:rsidRPr="00DC1F5D">
        <w:rPr>
          <w:rFonts w:ascii="Times New Roman" w:hAnsi="Times New Roman" w:cs="Times New Roman"/>
          <w:noProof/>
          <w:sz w:val="24"/>
          <w:szCs w:val="24"/>
        </w:rPr>
        <w:t>Issue Número en preparación.</w:t>
      </w:r>
    </w:p>
    <w:p w14:paraId="5E0EEED7" w14:textId="77777777" w:rsidR="00E13418" w:rsidRPr="00DC1F5D" w:rsidRDefault="00E13418" w:rsidP="00966D70">
      <w:pPr>
        <w:pStyle w:val="Bibliografa"/>
        <w:spacing w:after="200" w:line="276" w:lineRule="auto"/>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Hernández, (2015). Etapas lectoras para favorecer los procesos de lectura. </w:t>
      </w:r>
      <w:r w:rsidRPr="00DC1F5D">
        <w:rPr>
          <w:rFonts w:ascii="Times New Roman" w:hAnsi="Times New Roman" w:cs="Times New Roman"/>
          <w:i/>
          <w:iCs/>
          <w:noProof/>
          <w:sz w:val="24"/>
          <w:szCs w:val="24"/>
        </w:rPr>
        <w:t xml:space="preserve">Revista electrónica az de educación y cultura, </w:t>
      </w:r>
      <w:r w:rsidRPr="00DC1F5D">
        <w:rPr>
          <w:rFonts w:ascii="Times New Roman" w:hAnsi="Times New Roman" w:cs="Times New Roman"/>
          <w:noProof/>
          <w:sz w:val="24"/>
          <w:szCs w:val="24"/>
        </w:rPr>
        <w:t>agosto, Issue 96, pp. 36-42.</w:t>
      </w:r>
    </w:p>
    <w:p w14:paraId="64E5A610"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Kalman, 2008. Discusiones conceptuales en el campo de la cultura escrita. </w:t>
      </w:r>
      <w:r w:rsidRPr="00DC1F5D">
        <w:rPr>
          <w:rFonts w:ascii="Times New Roman" w:hAnsi="Times New Roman" w:cs="Times New Roman"/>
          <w:i/>
          <w:iCs/>
          <w:noProof/>
          <w:sz w:val="24"/>
          <w:szCs w:val="24"/>
        </w:rPr>
        <w:t xml:space="preserve">Revista Iberoamericana de Educación, </w:t>
      </w:r>
      <w:r w:rsidRPr="00DC1F5D">
        <w:rPr>
          <w:rFonts w:ascii="Times New Roman" w:hAnsi="Times New Roman" w:cs="Times New Roman"/>
          <w:noProof/>
          <w:sz w:val="24"/>
          <w:szCs w:val="24"/>
        </w:rPr>
        <w:t>Volumen 46, pp. 107-134.</w:t>
      </w:r>
    </w:p>
    <w:p w14:paraId="59209298"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Laguardia, Ortega &amp; Morejón, 2008. Consumo de libros y literatura en Cuba. Búsquedas, nociones y nuevas interrogantes. </w:t>
      </w:r>
      <w:r w:rsidRPr="00DC1F5D">
        <w:rPr>
          <w:rFonts w:ascii="Times New Roman" w:hAnsi="Times New Roman" w:cs="Times New Roman"/>
          <w:i/>
          <w:iCs/>
          <w:noProof/>
          <w:sz w:val="24"/>
          <w:szCs w:val="24"/>
        </w:rPr>
        <w:t xml:space="preserve">Perfiles de la cultura cubana, </w:t>
      </w:r>
      <w:r w:rsidRPr="00DC1F5D">
        <w:rPr>
          <w:rFonts w:ascii="Times New Roman" w:hAnsi="Times New Roman" w:cs="Times New Roman"/>
          <w:noProof/>
          <w:sz w:val="24"/>
          <w:szCs w:val="24"/>
        </w:rPr>
        <w:t>enero - abril, Issue 1, pp. 1-14.</w:t>
      </w:r>
    </w:p>
    <w:p w14:paraId="51A4C8CE"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Lahire, 2004. Formas de lectura estudiantil y categorías escolares de la comprensión de la lectura.. En: </w:t>
      </w:r>
      <w:r w:rsidRPr="00DC1F5D">
        <w:rPr>
          <w:rFonts w:ascii="Times New Roman" w:hAnsi="Times New Roman" w:cs="Times New Roman"/>
          <w:i/>
          <w:iCs/>
          <w:noProof/>
          <w:sz w:val="24"/>
          <w:szCs w:val="24"/>
        </w:rPr>
        <w:t xml:space="preserve">Sociología de la lectura. </w:t>
      </w:r>
      <w:r w:rsidRPr="00DC1F5D">
        <w:rPr>
          <w:rFonts w:ascii="Times New Roman" w:hAnsi="Times New Roman" w:cs="Times New Roman"/>
          <w:noProof/>
          <w:sz w:val="24"/>
          <w:szCs w:val="24"/>
        </w:rPr>
        <w:t>Barcelona: Gedisa, pp. 149-178.</w:t>
      </w:r>
    </w:p>
    <w:p w14:paraId="39B85CC8"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López-Bonilla &amp; Pérez, 2013. Debates actuales en torno a los conceptos “al-fabetización”, “cultura escrita” y “literacidad”. En: López-Bonilla, ed. </w:t>
      </w:r>
      <w:r w:rsidRPr="00DC1F5D">
        <w:rPr>
          <w:rFonts w:ascii="Times New Roman" w:hAnsi="Times New Roman" w:cs="Times New Roman"/>
          <w:i/>
          <w:iCs/>
          <w:noProof/>
          <w:sz w:val="24"/>
          <w:szCs w:val="24"/>
        </w:rPr>
        <w:t xml:space="preserve">enguaje y educación. Temas de investigación educativa en México. </w:t>
      </w:r>
      <w:r w:rsidRPr="00DC1F5D">
        <w:rPr>
          <w:rFonts w:ascii="Times New Roman" w:hAnsi="Times New Roman" w:cs="Times New Roman"/>
          <w:noProof/>
          <w:sz w:val="24"/>
          <w:szCs w:val="24"/>
        </w:rPr>
        <w:t>Puebla: Consejo de Lectura, AC/Fundaciones SM de Ediciones México/IDEA..</w:t>
      </w:r>
    </w:p>
    <w:p w14:paraId="336B35A9" w14:textId="77777777" w:rsidR="0075718C" w:rsidRPr="00DC1F5D" w:rsidRDefault="0075718C" w:rsidP="00966D70">
      <w:pPr>
        <w:pStyle w:val="Bibliografa"/>
        <w:spacing w:after="200"/>
        <w:jc w:val="both"/>
        <w:rPr>
          <w:rFonts w:ascii="Times New Roman" w:hAnsi="Times New Roman" w:cs="Times New Roman"/>
          <w:noProof/>
          <w:sz w:val="24"/>
          <w:szCs w:val="24"/>
          <w:lang w:val="en-GB"/>
        </w:rPr>
      </w:pPr>
      <w:r w:rsidRPr="00DC1F5D">
        <w:rPr>
          <w:rFonts w:ascii="Times New Roman" w:hAnsi="Times New Roman" w:cs="Times New Roman"/>
          <w:noProof/>
          <w:sz w:val="24"/>
          <w:szCs w:val="24"/>
          <w:lang w:val="en-GB"/>
        </w:rPr>
        <w:t xml:space="preserve">Maas, Ehmig &amp; Seelmann, 2013. </w:t>
      </w:r>
      <w:r w:rsidRPr="00DC1F5D">
        <w:rPr>
          <w:rFonts w:ascii="Times New Roman" w:hAnsi="Times New Roman" w:cs="Times New Roman"/>
          <w:i/>
          <w:iCs/>
          <w:noProof/>
          <w:sz w:val="24"/>
          <w:szCs w:val="24"/>
          <w:lang w:val="en-GB"/>
        </w:rPr>
        <w:t xml:space="preserve">Prepare for Life!Raising Awareness for Early Literacy Education Results and Implications of the International Conference of Experts, </w:t>
      </w:r>
      <w:r w:rsidRPr="00DC1F5D">
        <w:rPr>
          <w:rFonts w:ascii="Times New Roman" w:hAnsi="Times New Roman" w:cs="Times New Roman"/>
          <w:noProof/>
          <w:sz w:val="24"/>
          <w:szCs w:val="24"/>
          <w:lang w:val="en-GB"/>
        </w:rPr>
        <w:t>s.l.: s.n.</w:t>
      </w:r>
    </w:p>
    <w:p w14:paraId="70CC253E"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Ocampo, 2017. </w:t>
      </w:r>
      <w:r w:rsidRPr="00DC1F5D">
        <w:rPr>
          <w:rFonts w:ascii="Times New Roman" w:hAnsi="Times New Roman" w:cs="Times New Roman"/>
          <w:i/>
          <w:iCs/>
          <w:noProof/>
          <w:sz w:val="24"/>
          <w:szCs w:val="24"/>
        </w:rPr>
        <w:t xml:space="preserve">Lecturas alternativas. Reescritura de la violencia desde la literatura infantil. </w:t>
      </w:r>
      <w:r w:rsidRPr="00DC1F5D">
        <w:rPr>
          <w:rFonts w:ascii="Times New Roman" w:hAnsi="Times New Roman" w:cs="Times New Roman"/>
          <w:noProof/>
          <w:sz w:val="24"/>
          <w:szCs w:val="24"/>
        </w:rPr>
        <w:t>La Habana, Cuba: Editorial Gente Nueva.</w:t>
      </w:r>
    </w:p>
    <w:p w14:paraId="62BDAB64"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Strasser, 2012. </w:t>
      </w:r>
      <w:r w:rsidRPr="00DC1F5D">
        <w:rPr>
          <w:rFonts w:ascii="Times New Roman" w:hAnsi="Times New Roman" w:cs="Times New Roman"/>
          <w:i/>
          <w:iCs/>
          <w:noProof/>
          <w:sz w:val="24"/>
          <w:szCs w:val="24"/>
        </w:rPr>
        <w:t xml:space="preserve">Las interacciones lingüísticas que provocan los libros: ¿Por qué recomendamos leer en lugar de hablar?. </w:t>
      </w:r>
      <w:r w:rsidRPr="00DC1F5D">
        <w:rPr>
          <w:rFonts w:ascii="Times New Roman" w:hAnsi="Times New Roman" w:cs="Times New Roman"/>
          <w:noProof/>
          <w:sz w:val="24"/>
          <w:szCs w:val="24"/>
        </w:rPr>
        <w:t>Santiago de Chile, Ministerio de Educación. United Nations International Children’s Emergency Fund.(UNICEF), pp. 317-332.</w:t>
      </w:r>
    </w:p>
    <w:p w14:paraId="2164FC83" w14:textId="403DA12B"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Valenzuela &amp; Márquez, 2018. Leer más allá de las líneas. Análisis de los procesos de lectura digitaldesde la perspectiva de la literacidad. </w:t>
      </w:r>
      <w:r w:rsidRPr="00DC1F5D">
        <w:rPr>
          <w:rFonts w:ascii="Times New Roman" w:hAnsi="Times New Roman" w:cs="Times New Roman"/>
          <w:i/>
          <w:iCs/>
          <w:noProof/>
          <w:sz w:val="24"/>
          <w:szCs w:val="24"/>
        </w:rPr>
        <w:t>Revista Electrónica de Educación.</w:t>
      </w:r>
    </w:p>
    <w:p w14:paraId="3A37F79F" w14:textId="77777777" w:rsidR="00E13418" w:rsidRPr="00DC1F5D" w:rsidRDefault="00E13418" w:rsidP="00966D70">
      <w:pPr>
        <w:pStyle w:val="Bibliografa"/>
        <w:spacing w:after="200"/>
        <w:jc w:val="both"/>
        <w:rPr>
          <w:rFonts w:ascii="Times New Roman" w:hAnsi="Times New Roman" w:cs="Times New Roman"/>
          <w:noProof/>
          <w:sz w:val="24"/>
          <w:szCs w:val="24"/>
        </w:rPr>
      </w:pPr>
      <w:r w:rsidRPr="00DC1F5D">
        <w:rPr>
          <w:rFonts w:ascii="Times New Roman" w:hAnsi="Times New Roman" w:cs="Times New Roman"/>
          <w:noProof/>
          <w:sz w:val="24"/>
          <w:szCs w:val="24"/>
        </w:rPr>
        <w:t xml:space="preserve">Zavala, Niño.Murcia &amp; Ames, 2004. </w:t>
      </w:r>
      <w:r w:rsidRPr="00DC1F5D">
        <w:rPr>
          <w:rFonts w:ascii="Times New Roman" w:hAnsi="Times New Roman" w:cs="Times New Roman"/>
          <w:i/>
          <w:iCs/>
          <w:noProof/>
          <w:sz w:val="24"/>
          <w:szCs w:val="24"/>
        </w:rPr>
        <w:t xml:space="preserve">Escritura y sociedad. Nuevas perspectivas teóricas y etnográficas.. </w:t>
      </w:r>
      <w:r w:rsidRPr="00DC1F5D">
        <w:rPr>
          <w:rFonts w:ascii="Times New Roman" w:hAnsi="Times New Roman" w:cs="Times New Roman"/>
          <w:noProof/>
          <w:sz w:val="24"/>
          <w:szCs w:val="24"/>
        </w:rPr>
        <w:t>Lima: s.n.</w:t>
      </w:r>
    </w:p>
    <w:p w14:paraId="5A858911" w14:textId="77777777" w:rsidR="0075718C" w:rsidRPr="00DC1F5D" w:rsidRDefault="00E13418" w:rsidP="00966D70">
      <w:pPr>
        <w:pStyle w:val="Default"/>
        <w:spacing w:after="200" w:line="276" w:lineRule="auto"/>
        <w:jc w:val="both"/>
        <w:rPr>
          <w:rFonts w:ascii="Times New Roman" w:hAnsi="Times New Roman" w:cs="Times New Roman"/>
          <w:color w:val="000000" w:themeColor="text1"/>
        </w:rPr>
      </w:pPr>
      <w:r w:rsidRPr="00DC1F5D">
        <w:rPr>
          <w:rFonts w:ascii="Times New Roman" w:hAnsi="Times New Roman" w:cs="Times New Roman"/>
          <w:color w:val="000000" w:themeColor="text1"/>
        </w:rPr>
        <w:fldChar w:fldCharType="end"/>
      </w:r>
    </w:p>
    <w:p w14:paraId="19DDDD95" w14:textId="200A49D0" w:rsidR="0075718C" w:rsidRPr="00DC1F5D" w:rsidRDefault="0075718C" w:rsidP="0075718C">
      <w:pPr>
        <w:rPr>
          <w:rFonts w:ascii="Times New Roman" w:hAnsi="Times New Roman" w:cs="Times New Roman"/>
          <w:sz w:val="24"/>
          <w:szCs w:val="24"/>
        </w:rPr>
      </w:pPr>
    </w:p>
    <w:p w14:paraId="7D90CE4E" w14:textId="097EA4D1" w:rsidR="00021D0D" w:rsidRPr="00DC1F5D" w:rsidRDefault="00021D0D" w:rsidP="0075718C">
      <w:pPr>
        <w:pStyle w:val="Default"/>
        <w:spacing w:after="200" w:line="276" w:lineRule="auto"/>
        <w:jc w:val="both"/>
        <w:rPr>
          <w:rFonts w:ascii="Times New Roman" w:hAnsi="Times New Roman" w:cs="Times New Roman"/>
          <w:color w:val="000000" w:themeColor="text1"/>
        </w:rPr>
      </w:pPr>
    </w:p>
    <w:sectPr w:rsidR="00021D0D" w:rsidRPr="00DC1F5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0E57" w14:textId="77777777" w:rsidR="00F2367B" w:rsidRDefault="00F2367B">
      <w:pPr>
        <w:spacing w:after="0" w:line="240" w:lineRule="auto"/>
      </w:pPr>
      <w:r>
        <w:separator/>
      </w:r>
    </w:p>
  </w:endnote>
  <w:endnote w:type="continuationSeparator" w:id="0">
    <w:p w14:paraId="34082524" w14:textId="77777777" w:rsidR="00F2367B" w:rsidRDefault="00F2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KozMinPro-Heavy">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43AA" w14:textId="77777777" w:rsidR="00F2367B" w:rsidRDefault="00F2367B">
      <w:pPr>
        <w:spacing w:after="0" w:line="240" w:lineRule="auto"/>
      </w:pPr>
      <w:r>
        <w:separator/>
      </w:r>
    </w:p>
  </w:footnote>
  <w:footnote w:type="continuationSeparator" w:id="0">
    <w:p w14:paraId="3AF6DD81" w14:textId="77777777" w:rsidR="00F2367B" w:rsidRDefault="00F2367B">
      <w:pPr>
        <w:spacing w:after="0" w:line="240" w:lineRule="auto"/>
      </w:pPr>
      <w:r>
        <w:continuationSeparator/>
      </w:r>
    </w:p>
  </w:footnote>
  <w:footnote w:id="1">
    <w:p w14:paraId="3747789A" w14:textId="77777777" w:rsidR="00021D0D" w:rsidRDefault="001E4718">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Nuevos Estudios de Literacidad (NEL) campo emergente que desde hace 20 años ha reunido a estudiosos de múltiples disciplinas para reflexionar sobre la literacidad como práctica social.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28A"/>
    <w:multiLevelType w:val="multilevel"/>
    <w:tmpl w:val="01AD028A"/>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3B1D96"/>
    <w:multiLevelType w:val="hybridMultilevel"/>
    <w:tmpl w:val="D59A0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BA3F08"/>
    <w:multiLevelType w:val="multilevel"/>
    <w:tmpl w:val="2BBA3F08"/>
    <w:lvl w:ilvl="0">
      <w:start w:val="1"/>
      <w:numFmt w:val="upperRoman"/>
      <w:lvlText w:val="%1."/>
      <w:lvlJc w:val="righ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44538D"/>
    <w:multiLevelType w:val="multilevel"/>
    <w:tmpl w:val="2D44538D"/>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3C35515"/>
    <w:multiLevelType w:val="multilevel"/>
    <w:tmpl w:val="73C3551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AAC5F00"/>
    <w:multiLevelType w:val="hybridMultilevel"/>
    <w:tmpl w:val="964093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0D"/>
    <w:rsid w:val="00021D0D"/>
    <w:rsid w:val="0007422E"/>
    <w:rsid w:val="00077265"/>
    <w:rsid w:val="00092CF1"/>
    <w:rsid w:val="000C5BF9"/>
    <w:rsid w:val="00107FC0"/>
    <w:rsid w:val="00160802"/>
    <w:rsid w:val="001C7E7D"/>
    <w:rsid w:val="001D5529"/>
    <w:rsid w:val="001E4718"/>
    <w:rsid w:val="001F4982"/>
    <w:rsid w:val="00204B5E"/>
    <w:rsid w:val="002469E4"/>
    <w:rsid w:val="002C722F"/>
    <w:rsid w:val="002E0397"/>
    <w:rsid w:val="003530C6"/>
    <w:rsid w:val="00362A42"/>
    <w:rsid w:val="003A764C"/>
    <w:rsid w:val="003D182A"/>
    <w:rsid w:val="003F7C3E"/>
    <w:rsid w:val="004264D9"/>
    <w:rsid w:val="00453AD9"/>
    <w:rsid w:val="00466FA9"/>
    <w:rsid w:val="00497687"/>
    <w:rsid w:val="0050621F"/>
    <w:rsid w:val="00520AB2"/>
    <w:rsid w:val="00530638"/>
    <w:rsid w:val="00592871"/>
    <w:rsid w:val="005A09DD"/>
    <w:rsid w:val="005B7BF4"/>
    <w:rsid w:val="005F1525"/>
    <w:rsid w:val="00640FA8"/>
    <w:rsid w:val="00641C01"/>
    <w:rsid w:val="006959FF"/>
    <w:rsid w:val="006B090E"/>
    <w:rsid w:val="00751A2E"/>
    <w:rsid w:val="0075718C"/>
    <w:rsid w:val="00784E98"/>
    <w:rsid w:val="00787061"/>
    <w:rsid w:val="007D72D8"/>
    <w:rsid w:val="007D73C3"/>
    <w:rsid w:val="00824717"/>
    <w:rsid w:val="00866A1C"/>
    <w:rsid w:val="008B00CA"/>
    <w:rsid w:val="008E18EB"/>
    <w:rsid w:val="008F075B"/>
    <w:rsid w:val="00966D70"/>
    <w:rsid w:val="00992E70"/>
    <w:rsid w:val="00A0053F"/>
    <w:rsid w:val="00A72696"/>
    <w:rsid w:val="00B30F5D"/>
    <w:rsid w:val="00B40637"/>
    <w:rsid w:val="00B718B3"/>
    <w:rsid w:val="00B71FB5"/>
    <w:rsid w:val="00BB304E"/>
    <w:rsid w:val="00BB5DE2"/>
    <w:rsid w:val="00BC4936"/>
    <w:rsid w:val="00C2256E"/>
    <w:rsid w:val="00C34862"/>
    <w:rsid w:val="00D84120"/>
    <w:rsid w:val="00DA62AD"/>
    <w:rsid w:val="00DC1F5D"/>
    <w:rsid w:val="00DF1F84"/>
    <w:rsid w:val="00DF5BC5"/>
    <w:rsid w:val="00E13418"/>
    <w:rsid w:val="00E74EDA"/>
    <w:rsid w:val="00EC48D7"/>
    <w:rsid w:val="00ED5BE5"/>
    <w:rsid w:val="00F14321"/>
    <w:rsid w:val="00F2367B"/>
    <w:rsid w:val="00F24D9C"/>
    <w:rsid w:val="00F259D6"/>
    <w:rsid w:val="00F50B22"/>
    <w:rsid w:val="00FC0053"/>
    <w:rsid w:val="00FE2B3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3346"/>
  <w15:docId w15:val="{6E57E845-6203-4A55-AC9C-331C4611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Segoe UI" w:hAnsi="Segoe UI" w:cs="Segoe UI"/>
      <w:sz w:val="18"/>
      <w:szCs w:val="18"/>
    </w:rPr>
  </w:style>
  <w:style w:type="paragraph" w:styleId="Textoindependiente">
    <w:name w:val="Body Text"/>
    <w:basedOn w:val="Normal"/>
    <w:link w:val="TextoindependienteCar"/>
    <w:qFormat/>
    <w:pPr>
      <w:spacing w:after="0" w:line="240" w:lineRule="auto"/>
      <w:jc w:val="both"/>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unhideWhenUsed/>
    <w:qFormat/>
    <w:rPr>
      <w:b/>
      <w:bCs/>
    </w:rPr>
  </w:style>
  <w:style w:type="paragraph" w:styleId="Textonotapie">
    <w:name w:val="footnote text"/>
    <w:basedOn w:val="Normal"/>
    <w:link w:val="TextonotapieCar"/>
    <w:uiPriority w:val="99"/>
    <w:unhideWhenUsed/>
    <w:qFormat/>
    <w:pPr>
      <w:spacing w:after="0" w:line="240" w:lineRule="auto"/>
    </w:pPr>
    <w:rPr>
      <w:sz w:val="20"/>
      <w:szCs w:val="20"/>
    </w:rPr>
  </w:style>
  <w:style w:type="character" w:styleId="Refdecomentario">
    <w:name w:val="annotation reference"/>
    <w:basedOn w:val="Fuentedeprrafopredeter"/>
    <w:uiPriority w:val="99"/>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000FF"/>
      <w:u w:val="single"/>
    </w:rPr>
  </w:style>
  <w:style w:type="paragraph" w:customStyle="1" w:styleId="Default">
    <w:name w:val="Defaul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fontstyle01">
    <w:name w:val="fontstyle01"/>
    <w:basedOn w:val="Fuentedeprrafopredeter"/>
    <w:qFormat/>
    <w:rPr>
      <w:rFonts w:ascii="ArialMT" w:hAnsi="ArialMT" w:hint="default"/>
      <w:color w:val="000000"/>
      <w:sz w:val="24"/>
      <w:szCs w:val="24"/>
    </w:rPr>
  </w:style>
  <w:style w:type="character" w:customStyle="1" w:styleId="TextonotapieCar">
    <w:name w:val="Texto nota pie Car"/>
    <w:basedOn w:val="Fuentedeprrafopredeter"/>
    <w:link w:val="Textonotapie"/>
    <w:uiPriority w:val="99"/>
    <w:semiHidden/>
    <w:qFormat/>
    <w:rPr>
      <w:sz w:val="20"/>
      <w:szCs w:val="20"/>
    </w:rPr>
  </w:style>
  <w:style w:type="paragraph" w:customStyle="1" w:styleId="Prrafodelista1">
    <w:name w:val="Párrafo de lista1"/>
    <w:basedOn w:val="Normal"/>
    <w:uiPriority w:val="34"/>
    <w:qFormat/>
    <w:pPr>
      <w:ind w:left="720"/>
      <w:contextualSpacing/>
    </w:p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4"/>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365F91" w:themeColor="accent1" w:themeShade="BF"/>
      <w:sz w:val="32"/>
      <w:szCs w:val="32"/>
      <w:lang w:eastAsia="es-ES"/>
    </w:rPr>
  </w:style>
  <w:style w:type="paragraph" w:customStyle="1" w:styleId="Bibliografa1">
    <w:name w:val="Bibliografía1"/>
    <w:basedOn w:val="Normal"/>
    <w:next w:val="Normal"/>
    <w:uiPriority w:val="37"/>
    <w:unhideWhenUsed/>
    <w:qFormat/>
  </w:style>
  <w:style w:type="paragraph" w:styleId="Prrafodelista">
    <w:name w:val="List Paragraph"/>
    <w:basedOn w:val="Normal"/>
    <w:uiPriority w:val="99"/>
    <w:rsid w:val="00DA62AD"/>
    <w:pPr>
      <w:ind w:left="720"/>
      <w:contextualSpacing/>
    </w:pPr>
  </w:style>
  <w:style w:type="paragraph" w:styleId="Bibliografa">
    <w:name w:val="Bibliography"/>
    <w:basedOn w:val="Normal"/>
    <w:next w:val="Normal"/>
    <w:uiPriority w:val="37"/>
    <w:unhideWhenUsed/>
    <w:rsid w:val="00A0053F"/>
    <w:pPr>
      <w:spacing w:after="160" w:line="259" w:lineRule="auto"/>
    </w:pPr>
  </w:style>
  <w:style w:type="paragraph" w:customStyle="1" w:styleId="Pa11">
    <w:name w:val="Pa11"/>
    <w:basedOn w:val="Normal"/>
    <w:next w:val="Normal"/>
    <w:uiPriority w:val="99"/>
    <w:rsid w:val="00ED5BE5"/>
    <w:pPr>
      <w:autoSpaceDE w:val="0"/>
      <w:autoSpaceDN w:val="0"/>
      <w:adjustRightInd w:val="0"/>
      <w:spacing w:after="0" w:line="161" w:lineRule="atLeast"/>
    </w:pPr>
    <w:rPr>
      <w:rFonts w:ascii="Calibri" w:hAnsi="Calibri" w:cs="Times New Roman"/>
      <w:sz w:val="24"/>
      <w:szCs w:val="24"/>
    </w:rPr>
  </w:style>
  <w:style w:type="paragraph" w:customStyle="1" w:styleId="Pa0">
    <w:name w:val="Pa0"/>
    <w:basedOn w:val="Normal"/>
    <w:next w:val="Normal"/>
    <w:uiPriority w:val="99"/>
    <w:rsid w:val="001D5529"/>
    <w:pPr>
      <w:autoSpaceDE w:val="0"/>
      <w:autoSpaceDN w:val="0"/>
      <w:adjustRightInd w:val="0"/>
      <w:spacing w:after="0" w:line="241" w:lineRule="atLeast"/>
    </w:pPr>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0405">
      <w:bodyDiv w:val="1"/>
      <w:marLeft w:val="0"/>
      <w:marRight w:val="0"/>
      <w:marTop w:val="0"/>
      <w:marBottom w:val="0"/>
      <w:divBdr>
        <w:top w:val="none" w:sz="0" w:space="0" w:color="auto"/>
        <w:left w:val="none" w:sz="0" w:space="0" w:color="auto"/>
        <w:bottom w:val="none" w:sz="0" w:space="0" w:color="auto"/>
        <w:right w:val="none" w:sz="0" w:space="0" w:color="auto"/>
      </w:divBdr>
    </w:div>
    <w:div w:id="56562617">
      <w:bodyDiv w:val="1"/>
      <w:marLeft w:val="0"/>
      <w:marRight w:val="0"/>
      <w:marTop w:val="0"/>
      <w:marBottom w:val="0"/>
      <w:divBdr>
        <w:top w:val="none" w:sz="0" w:space="0" w:color="auto"/>
        <w:left w:val="none" w:sz="0" w:space="0" w:color="auto"/>
        <w:bottom w:val="none" w:sz="0" w:space="0" w:color="auto"/>
        <w:right w:val="none" w:sz="0" w:space="0" w:color="auto"/>
      </w:divBdr>
    </w:div>
    <w:div w:id="253317748">
      <w:bodyDiv w:val="1"/>
      <w:marLeft w:val="0"/>
      <w:marRight w:val="0"/>
      <w:marTop w:val="0"/>
      <w:marBottom w:val="0"/>
      <w:divBdr>
        <w:top w:val="none" w:sz="0" w:space="0" w:color="auto"/>
        <w:left w:val="none" w:sz="0" w:space="0" w:color="auto"/>
        <w:bottom w:val="none" w:sz="0" w:space="0" w:color="auto"/>
        <w:right w:val="none" w:sz="0" w:space="0" w:color="auto"/>
      </w:divBdr>
    </w:div>
    <w:div w:id="283465823">
      <w:bodyDiv w:val="1"/>
      <w:marLeft w:val="0"/>
      <w:marRight w:val="0"/>
      <w:marTop w:val="0"/>
      <w:marBottom w:val="0"/>
      <w:divBdr>
        <w:top w:val="none" w:sz="0" w:space="0" w:color="auto"/>
        <w:left w:val="none" w:sz="0" w:space="0" w:color="auto"/>
        <w:bottom w:val="none" w:sz="0" w:space="0" w:color="auto"/>
        <w:right w:val="none" w:sz="0" w:space="0" w:color="auto"/>
      </w:divBdr>
    </w:div>
    <w:div w:id="319888251">
      <w:bodyDiv w:val="1"/>
      <w:marLeft w:val="0"/>
      <w:marRight w:val="0"/>
      <w:marTop w:val="0"/>
      <w:marBottom w:val="0"/>
      <w:divBdr>
        <w:top w:val="none" w:sz="0" w:space="0" w:color="auto"/>
        <w:left w:val="none" w:sz="0" w:space="0" w:color="auto"/>
        <w:bottom w:val="none" w:sz="0" w:space="0" w:color="auto"/>
        <w:right w:val="none" w:sz="0" w:space="0" w:color="auto"/>
      </w:divBdr>
    </w:div>
    <w:div w:id="494300930">
      <w:bodyDiv w:val="1"/>
      <w:marLeft w:val="0"/>
      <w:marRight w:val="0"/>
      <w:marTop w:val="0"/>
      <w:marBottom w:val="0"/>
      <w:divBdr>
        <w:top w:val="none" w:sz="0" w:space="0" w:color="auto"/>
        <w:left w:val="none" w:sz="0" w:space="0" w:color="auto"/>
        <w:bottom w:val="none" w:sz="0" w:space="0" w:color="auto"/>
        <w:right w:val="none" w:sz="0" w:space="0" w:color="auto"/>
      </w:divBdr>
    </w:div>
    <w:div w:id="607204057">
      <w:bodyDiv w:val="1"/>
      <w:marLeft w:val="0"/>
      <w:marRight w:val="0"/>
      <w:marTop w:val="0"/>
      <w:marBottom w:val="0"/>
      <w:divBdr>
        <w:top w:val="none" w:sz="0" w:space="0" w:color="auto"/>
        <w:left w:val="none" w:sz="0" w:space="0" w:color="auto"/>
        <w:bottom w:val="none" w:sz="0" w:space="0" w:color="auto"/>
        <w:right w:val="none" w:sz="0" w:space="0" w:color="auto"/>
      </w:divBdr>
    </w:div>
    <w:div w:id="700981340">
      <w:bodyDiv w:val="1"/>
      <w:marLeft w:val="0"/>
      <w:marRight w:val="0"/>
      <w:marTop w:val="0"/>
      <w:marBottom w:val="0"/>
      <w:divBdr>
        <w:top w:val="none" w:sz="0" w:space="0" w:color="auto"/>
        <w:left w:val="none" w:sz="0" w:space="0" w:color="auto"/>
        <w:bottom w:val="none" w:sz="0" w:space="0" w:color="auto"/>
        <w:right w:val="none" w:sz="0" w:space="0" w:color="auto"/>
      </w:divBdr>
    </w:div>
    <w:div w:id="920791356">
      <w:bodyDiv w:val="1"/>
      <w:marLeft w:val="0"/>
      <w:marRight w:val="0"/>
      <w:marTop w:val="0"/>
      <w:marBottom w:val="0"/>
      <w:divBdr>
        <w:top w:val="none" w:sz="0" w:space="0" w:color="auto"/>
        <w:left w:val="none" w:sz="0" w:space="0" w:color="auto"/>
        <w:bottom w:val="none" w:sz="0" w:space="0" w:color="auto"/>
        <w:right w:val="none" w:sz="0" w:space="0" w:color="auto"/>
      </w:divBdr>
    </w:div>
    <w:div w:id="1194536346">
      <w:bodyDiv w:val="1"/>
      <w:marLeft w:val="0"/>
      <w:marRight w:val="0"/>
      <w:marTop w:val="0"/>
      <w:marBottom w:val="0"/>
      <w:divBdr>
        <w:top w:val="none" w:sz="0" w:space="0" w:color="auto"/>
        <w:left w:val="none" w:sz="0" w:space="0" w:color="auto"/>
        <w:bottom w:val="none" w:sz="0" w:space="0" w:color="auto"/>
        <w:right w:val="none" w:sz="0" w:space="0" w:color="auto"/>
      </w:divBdr>
    </w:div>
    <w:div w:id="1252658966">
      <w:bodyDiv w:val="1"/>
      <w:marLeft w:val="0"/>
      <w:marRight w:val="0"/>
      <w:marTop w:val="0"/>
      <w:marBottom w:val="0"/>
      <w:divBdr>
        <w:top w:val="none" w:sz="0" w:space="0" w:color="auto"/>
        <w:left w:val="none" w:sz="0" w:space="0" w:color="auto"/>
        <w:bottom w:val="none" w:sz="0" w:space="0" w:color="auto"/>
        <w:right w:val="none" w:sz="0" w:space="0" w:color="auto"/>
      </w:divBdr>
    </w:div>
    <w:div w:id="1271354858">
      <w:bodyDiv w:val="1"/>
      <w:marLeft w:val="0"/>
      <w:marRight w:val="0"/>
      <w:marTop w:val="0"/>
      <w:marBottom w:val="0"/>
      <w:divBdr>
        <w:top w:val="none" w:sz="0" w:space="0" w:color="auto"/>
        <w:left w:val="none" w:sz="0" w:space="0" w:color="auto"/>
        <w:bottom w:val="none" w:sz="0" w:space="0" w:color="auto"/>
        <w:right w:val="none" w:sz="0" w:space="0" w:color="auto"/>
      </w:divBdr>
    </w:div>
    <w:div w:id="1567839034">
      <w:bodyDiv w:val="1"/>
      <w:marLeft w:val="0"/>
      <w:marRight w:val="0"/>
      <w:marTop w:val="0"/>
      <w:marBottom w:val="0"/>
      <w:divBdr>
        <w:top w:val="none" w:sz="0" w:space="0" w:color="auto"/>
        <w:left w:val="none" w:sz="0" w:space="0" w:color="auto"/>
        <w:bottom w:val="none" w:sz="0" w:space="0" w:color="auto"/>
        <w:right w:val="none" w:sz="0" w:space="0" w:color="auto"/>
      </w:divBdr>
    </w:div>
    <w:div w:id="1623268591">
      <w:bodyDiv w:val="1"/>
      <w:marLeft w:val="0"/>
      <w:marRight w:val="0"/>
      <w:marTop w:val="0"/>
      <w:marBottom w:val="0"/>
      <w:divBdr>
        <w:top w:val="none" w:sz="0" w:space="0" w:color="auto"/>
        <w:left w:val="none" w:sz="0" w:space="0" w:color="auto"/>
        <w:bottom w:val="none" w:sz="0" w:space="0" w:color="auto"/>
        <w:right w:val="none" w:sz="0" w:space="0" w:color="auto"/>
      </w:divBdr>
    </w:div>
    <w:div w:id="1684743980">
      <w:bodyDiv w:val="1"/>
      <w:marLeft w:val="0"/>
      <w:marRight w:val="0"/>
      <w:marTop w:val="0"/>
      <w:marBottom w:val="0"/>
      <w:divBdr>
        <w:top w:val="none" w:sz="0" w:space="0" w:color="auto"/>
        <w:left w:val="none" w:sz="0" w:space="0" w:color="auto"/>
        <w:bottom w:val="none" w:sz="0" w:space="0" w:color="auto"/>
        <w:right w:val="none" w:sz="0" w:space="0" w:color="auto"/>
      </w:divBdr>
    </w:div>
    <w:div w:id="1744838853">
      <w:bodyDiv w:val="1"/>
      <w:marLeft w:val="0"/>
      <w:marRight w:val="0"/>
      <w:marTop w:val="0"/>
      <w:marBottom w:val="0"/>
      <w:divBdr>
        <w:top w:val="none" w:sz="0" w:space="0" w:color="auto"/>
        <w:left w:val="none" w:sz="0" w:space="0" w:color="auto"/>
        <w:bottom w:val="none" w:sz="0" w:space="0" w:color="auto"/>
        <w:right w:val="none" w:sz="0" w:space="0" w:color="auto"/>
      </w:divBdr>
    </w:div>
    <w:div w:id="1871260552">
      <w:bodyDiv w:val="1"/>
      <w:marLeft w:val="0"/>
      <w:marRight w:val="0"/>
      <w:marTop w:val="0"/>
      <w:marBottom w:val="0"/>
      <w:divBdr>
        <w:top w:val="none" w:sz="0" w:space="0" w:color="auto"/>
        <w:left w:val="none" w:sz="0" w:space="0" w:color="auto"/>
        <w:bottom w:val="none" w:sz="0" w:space="0" w:color="auto"/>
        <w:right w:val="none" w:sz="0" w:space="0" w:color="auto"/>
      </w:divBdr>
    </w:div>
    <w:div w:id="198516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aternura.wordpress.com" TargetMode="External"/><Relationship Id="rId4" Type="http://schemas.openxmlformats.org/officeDocument/2006/relationships/styles" Target="styles.xml"/><Relationship Id="rId9" Type="http://schemas.openxmlformats.org/officeDocument/2006/relationships/hyperlink" Target="http://www.bnjm.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xmlns:b="http://schemas.openxmlformats.org/officeDocument/2006/bibliography">
    <b:Tag>Zav04</b:Tag>
    <b:SourceType>Book</b:SourceType>
    <b:Guid>{32E31B26-F133-40F3-8C10-EFB24D715F75}</b:Guid>
    <b:Author>
      <b:Author>
        <b:NameList>
          <b:Person>
            <b:Last>Zavala</b:Last>
          </b:Person>
          <b:Person>
            <b:Last>Niño.Murcia</b:Last>
          </b:Person>
          <b:Person>
            <b:Last>Ames</b:Last>
          </b:Person>
        </b:NameList>
      </b:Author>
    </b:Author>
    <b:Title>Escritura y sociedad. Nuevas perspectivas teóricas y etnográficas.</b:Title>
    <b:Year>2004</b:Year>
    <b:City>Lima</b:City>
    <b:CountryRegion>Perú</b:CountryRegion>
    <b:RefOrder>1</b:RefOrder>
  </b:Source>
  <b:Source>
    <b:Tag>Cas06</b:Tag>
    <b:SourceType>Report</b:SourceType>
    <b:Guid>{AC4C18D8-F2AE-471D-9B01-F81272F95273}</b:Guid>
    <b:Title>Investigaciones y propuestas sobre literacidad actual: multiliteracidad, internet y criticidad.</b:Title>
    <b:Year>2006</b:Year>
    <b:City>Chile</b:City>
    <b:Publisher>Cátedra UNESCO para la lectura y la escritura</b:Publisher>
    <b:Author>
      <b:Author>
        <b:NameList>
          <b:Person>
            <b:Last>Cassany</b:Last>
          </b:Person>
        </b:NameList>
      </b:Author>
    </b:Author>
    <b:Institution>Universidad de Concepción</b:Institution>
    <b:RefOrder>4</b:RefOrder>
  </b:Source>
  <b:Source xmlns:b="http://schemas.openxmlformats.org/officeDocument/2006/bibliography">
    <b:Tag>Lah04</b:Tag>
    <b:SourceType>BookSection</b:SourceType>
    <b:Guid>{EE3D6916-296E-4564-AD3C-03CD38CD5342}</b:Guid>
    <b:Author>
      <b:Author>
        <b:NameList>
          <b:Person>
            <b:Last>Lahire</b:Last>
          </b:Person>
        </b:NameList>
      </b:Author>
      <b:BookAuthor>
        <b:NameList>
          <b:Person>
            <b:Last>Lahire</b:Last>
            <b:First>Bernard</b:First>
          </b:Person>
        </b:NameList>
      </b:BookAuthor>
    </b:Author>
    <b:Title>Formas de lectura estudiantil y categorías escolares de la comprensión de la lectura.</b:Title>
    <b:Year>2004</b:Year>
    <b:Publisher>Gedisa</b:Publisher>
    <b:City>Barcelona</b:City>
    <b:BookTitle>Sociología de la lectura</b:BookTitle>
    <b:Pages>149-178</b:Pages>
    <b:RefOrder>2</b:RefOrder>
  </b:Source>
  <b:Source>
    <b:Tag>Gon20</b:Tag>
    <b:SourceType>JournalArticle</b:SourceType>
    <b:Guid>{3FADB2F1-E7D6-486A-B2A3-066381140195}</b:Guid>
    <b:Author>
      <b:Author>
        <b:NameList>
          <b:Person>
            <b:Last>González</b:Last>
          </b:Person>
          <b:Person>
            <b:Last>Ocampo</b:Last>
          </b:Person>
          <b:Person>
            <b:Last>Rodríguez</b:Last>
          </b:Person>
          <b:Person>
            <b:Last>Pérez</b:Last>
          </b:Person>
        </b:NameList>
      </b:Author>
    </b:Author>
    <b:Title>Colección Veintiuno. Honrando a Martí y aumentando el acceso a la lectura de libros de calidad</b:Title>
    <b:JournalName>Revista Cubana de psicología</b:JournalName>
    <b:Year>2020</b:Year>
    <b:Issue>Número en preparación</b:Issue>
    <b:RefOrder>3</b:RefOrder>
  </b:Source>
  <b:Source>
    <b:Tag>Car18</b:Tag>
    <b:SourceType>JournalArticle</b:SourceType>
    <b:Guid>{0F6C2FF6-20A1-4EBB-B007-0208EBB5E0DE}</b:Guid>
    <b:Author>
      <b:Author>
        <b:NameList>
          <b:Person>
            <b:Last>Carrasco</b:Last>
          </b:Person>
        </b:NameList>
      </b:Author>
    </b:Author>
    <b:Title>Primera infancia y literacidad. Leer con los bebés es indispensable y es posible</b:Title>
    <b:JournalName>Revista Electrónica Leer, Escribir y Descubrir</b:JournalName>
    <b:Year>2018</b:Year>
    <b:Pages>Article 4</b:Pages>
    <b:Volume>1</b:Volume>
    <b:Issue>3</b:Issue>
    <b:URL>https://digitalcommons.fiu.edu/led/vol1/iss3/4</b:URL>
    <b:RefOrder>5</b:RefOrder>
  </b:Source>
  <b:Source>
    <b:Tag>Cas11</b:Tag>
    <b:SourceType>Report</b:SourceType>
    <b:Guid>{67522330-917F-454B-B0E3-5E4687C927B9}</b:Guid>
    <b:Author>
      <b:Author>
        <b:NameList>
          <b:Person>
            <b:Last>Cassany</b:Last>
          </b:Person>
        </b:NameList>
      </b:Author>
    </b:Author>
    <b:Title>Investigaciones y propuestas sobre literacidad actual: multili-teracidad, Internet y criticidad</b:Title>
    <b:Year>2011</b:Year>
    <b:City>Concepción, Chile</b:City>
    <b:Publisher>Cátedra Unesco para la Lectura y la Escritura</b:Publisher>
    <b:Institution>Universidad de Concepción</b:Institution>
    <b:URL>http://www2. udec.cl/catedraunesco/05CASSANY.pdf </b:URL>
    <b:RefOrder>6</b:RefOrder>
  </b:Source>
  <b:Source>
    <b:Tag>Cas12</b:Tag>
    <b:SourceType>ElectronicSource</b:SourceType>
    <b:Guid>{5DFAFFEC-7D39-43B4-93F5-103F2A5D63C8}</b:Guid>
    <b:Title>Leer y escribir en la red</b:Title>
    <b:Year>2012</b:Year>
    <b:Publisher>Anagrama</b:Publisher>
    <b:City>Madrid, España</b:City>
    <b:Author>
      <b:Author>
        <b:NameList>
          <b:Person>
            <b:Last>Cassany</b:Last>
          </b:Person>
        </b:NameList>
      </b:Author>
    </b:Author>
    <b:RefOrder>7</b:RefOrder>
  </b:Source>
  <b:Source>
    <b:Tag>Fer13</b:Tag>
    <b:SourceType>Report</b:SourceType>
    <b:Guid>{584FEC27-0BEC-4E36-B2B2-1DFAE42EC0BF}</b:Guid>
    <b:Title>El ingreso a la escritura y a las culturas de lo escrito</b:Title>
    <b:City>México</b:City>
    <b:Publisher>Textos de investigación</b:Publisher>
    <b:Year>2013</b:Year>
    <b:Author>
      <b:Author>
        <b:NameList>
          <b:Person>
            <b:Last>Ferreiro</b:Last>
          </b:Person>
        </b:NameList>
      </b:Author>
    </b:Author>
    <b:RefOrder>8</b:RefOrder>
  </b:Source>
  <b:Source>
    <b:Tag>Lag08</b:Tag>
    <b:SourceType>JournalArticle</b:SourceType>
    <b:Guid>{096A50CF-9AF5-403B-9CF7-6638F1DE4797}</b:Guid>
    <b:Author>
      <b:Author>
        <b:NameList>
          <b:Person>
            <b:Last>Laguardia</b:Last>
          </b:Person>
          <b:Person>
            <b:Last>Ortega</b:Last>
          </b:Person>
          <b:Person>
            <b:Last>Morejón</b:Last>
          </b:Person>
        </b:NameList>
      </b:Author>
    </b:Author>
    <b:Title>Consumo de libros y literatura en Cuba. Búsquedas, nociones y nuevas interrogantes</b:Title>
    <b:Year>2008</b:Year>
    <b:JournalName>Perfiles de la cultura cubana</b:JournalName>
    <b:Pages>1-14</b:Pages>
    <b:Issue>1</b:Issue>
    <b:Month>enero - abril</b:Month>
    <b:RefOrder>9</b:RefOrder>
  </b:Source>
  <b:Source>
    <b:Tag>Kal08</b:Tag>
    <b:SourceType>JournalArticle</b:SourceType>
    <b:Guid>{6FEF96F3-CA07-4AF2-B95C-899D66D35444}</b:Guid>
    <b:Author>
      <b:Author>
        <b:NameList>
          <b:Person>
            <b:Last>Kalman</b:Last>
          </b:Person>
        </b:NameList>
      </b:Author>
    </b:Author>
    <b:Title>Discusiones conceptuales en el campo de la cultura escrita</b:Title>
    <b:JournalName>Revista Iberoamericana de Educación</b:JournalName>
    <b:Year>2008</b:Year>
    <b:Pages>107-134</b:Pages>
    <b:Volume>46</b:Volume>
    <b:URL>http://www. redalyc.org/pdf/800/80004608.pdf </b:URL>
    <b:RefOrder>10</b:RefOrder>
  </b:Source>
  <b:Source>
    <b:Tag>Val18</b:Tag>
    <b:SourceType>JournalArticle</b:SourceType>
    <b:Guid>{E4B6B45A-C4DF-4382-A213-36B81886A43B}</b:Guid>
    <b:Author>
      <b:Author>
        <b:NameList>
          <b:Person>
            <b:Last>Valenzuela</b:Last>
          </b:Person>
          <b:Person>
            <b:Last>Márquez</b:Last>
          </b:Person>
        </b:NameList>
      </b:Author>
    </b:Author>
    <b:Title>eer más allá de las líneas. Análisis de los procesos de lectura digitaldesde la perspectiva de la literacidad</b:Title>
    <b:JournalName>Revista Electrónica de Educación</b:JournalName>
    <b:Year>2018</b:Year>
    <b:URL>https://www.researchgate.net/publication/329982161</b:URL>
    <b:RefOrder>11</b:RefOrder>
  </b:Source>
  <b:Source>
    <b:Tag>Str12</b:Tag>
    <b:SourceType>ConferenceProceedings</b:SourceType>
    <b:Guid>{2CD68C43-71E5-4D98-ACEB-4F415D388A59}</b:Guid>
    <b:Title>Las interacciones lingüísticas que provocan los libros: ¿Por qué recomendamos leer en lugar de hablar?</b:Title>
    <b:Year>2012</b:Year>
    <b:Pages>317-332</b:Pages>
    <b:Author>
      <b:Author>
        <b:NameList>
          <b:Person>
            <b:Last>Strasser</b:Last>
          </b:Person>
        </b:NameList>
      </b:Author>
    </b:Author>
    <b:City>Santiago de Chile</b:City>
    <b:Publisher>Ministerio de Educación. United Nations International Children’s Emergency Fund.(UNICEF)</b:Publisher>
    <b:ConferenceName>Actas del Seminario Internacional ¿Qué leer? ¿Cómo leer? Perspectivas sobre la Lectura en la Infancia</b:ConferenceName>
    <b:URL>http://www.unicef.org/spanish/sowc01/pdf/f ullsowcsp.pdf</b:URL>
    <b:RefOrder>12</b:RefOrder>
  </b:Source>
  <b:Source>
    <b:Tag>Oca17</b:Tag>
    <b:SourceType>Book</b:SourceType>
    <b:Guid>{02ECF46A-71B8-4239-B39B-C17000E7ECE1}</b:Guid>
    <b:Author>
      <b:Author>
        <b:NameList>
          <b:Person>
            <b:Last>Ocampo</b:Last>
          </b:Person>
        </b:NameList>
      </b:Author>
    </b:Author>
    <b:Title>Lecturas alternativas. Reescritura de la violencia desde la literatura infantil</b:Title>
    <b:Year>2017</b:Year>
    <b:City>La Habana, Cuba</b:City>
    <b:Publisher>Editorial Gente Nueva</b:Publisher>
    <b:RefOrder>13</b:RefOrder>
  </b:Source>
  <b:Source>
    <b:Tag>Lóp13</b:Tag>
    <b:SourceType>BookSection</b:SourceType>
    <b:Guid>{8E532084-F370-4CE2-835F-E833258DBF96}</b:Guid>
    <b:Author>
      <b:Author>
        <b:NameList>
          <b:Person>
            <b:Last>López-Bonilla</b:Last>
          </b:Person>
          <b:Person>
            <b:Last>Pérez</b:Last>
          </b:Person>
        </b:NameList>
      </b:Author>
      <b:BookAuthor>
        <b:NameList>
          <b:Person>
            <b:Last>Carrasco</b:Last>
          </b:Person>
        </b:NameList>
      </b:BookAuthor>
      <b:Editor>
        <b:NameList>
          <b:Person>
            <b:Last>López-Bonilla</b:Last>
          </b:Person>
        </b:NameList>
      </b:Editor>
    </b:Author>
    <b:Title>Debates actuales en torno a los conceptos “al-fabetización”, “cultura escrita” y “literacidad”</b:Title>
    <b:Year>2013</b:Year>
    <b:City>Puebla</b:City>
    <b:Publisher>Consejo  de Lectura, AC/Fundaciones SM de Ediciones México/IDEA.</b:Publisher>
    <b:BookTitle>enguaje y educación. Temas de investigación educativa en México</b:BookTitle>
    <b:CountryRegion>México</b:CountryRegion>
    <b:RefOrder>14</b:RefOrder>
  </b:Source>
  <b:Source>
    <b:Tag>Ehm13</b:Tag>
    <b:SourceType>ElectronicSource</b:SourceType>
    <b:Guid>{0CCD9A9E-0011-45C3-A816-1812BA8F2FA0}</b:Guid>
    <b:Author>
      <b:Author>
        <b:NameList>
          <b:Person>
            <b:Last>Maas</b:Last>
          </b:Person>
          <b:Person>
            <b:Last>Ehmig</b:Last>
          </b:Person>
          <b:Person>
            <b:Last>Seelmann</b:Last>
          </b:Person>
        </b:NameList>
      </b:Author>
    </b:Author>
    <b:Title>Prepare for Life!Raising Awareness for Early Literacy Education Results and Implications of the International Conference of Experts</b:Title>
    <b:Year>2013</b:Year>
    <b:URL>http://www.readingworldwide.com/fileadmin/dokumente /Prepare_for_Life_ebook.pdf</b:URL>
    <b:RefOrder>15</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41A761-98B8-46BA-8F4D-FF618BBDB2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5855</Words>
  <Characters>32208</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Klency</dc:creator>
  <cp:lastModifiedBy>Klency González Hdez</cp:lastModifiedBy>
  <cp:revision>2</cp:revision>
  <dcterms:created xsi:type="dcterms:W3CDTF">2021-11-02T20:10:00Z</dcterms:created>
  <dcterms:modified xsi:type="dcterms:W3CDTF">2021-11-02T20:10:00Z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2052-8.2.2</vt:lpwstr>
  </property>
</Properties>
</file>