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FB20B" w14:textId="6450087F" w:rsidR="008D4FF3" w:rsidRPr="00246BE2" w:rsidRDefault="008D4FF3" w:rsidP="00630E5F">
      <w:pPr>
        <w:jc w:val="center"/>
        <w:rPr>
          <w:rFonts w:ascii="Times New Roman" w:hAnsi="Times New Roman" w:cs="Times New Roman"/>
          <w:b/>
          <w:sz w:val="28"/>
          <w:szCs w:val="24"/>
          <w:lang w:val="es-419"/>
        </w:rPr>
      </w:pPr>
      <w:r w:rsidRPr="00630E5F">
        <w:rPr>
          <w:rFonts w:ascii="Times New Roman" w:eastAsiaTheme="minorHAnsi" w:hAnsi="Times New Roman" w:cs="Times New Roman"/>
          <w:b/>
          <w:sz w:val="28"/>
          <w:szCs w:val="28"/>
          <w:lang w:val="es-ES"/>
        </w:rPr>
        <w:t>S</w:t>
      </w:r>
      <w:r w:rsidR="00246BE2" w:rsidRPr="00630E5F">
        <w:rPr>
          <w:rFonts w:ascii="Times New Roman" w:eastAsiaTheme="minorHAnsi" w:hAnsi="Times New Roman" w:cs="Times New Roman"/>
          <w:b/>
          <w:sz w:val="28"/>
          <w:szCs w:val="28"/>
          <w:lang w:val="es-ES"/>
        </w:rPr>
        <w:t>IMPOSIO INTERNACIONAL DE CONSTRUCCIONES DE LA CONVENCIÓN</w:t>
      </w:r>
      <w:r w:rsidRPr="00630E5F">
        <w:rPr>
          <w:rFonts w:ascii="Times New Roman" w:eastAsiaTheme="minorHAnsi" w:hAnsi="Times New Roman" w:cs="Times New Roman"/>
          <w:b/>
          <w:sz w:val="28"/>
          <w:szCs w:val="28"/>
          <w:lang w:val="es-ES"/>
        </w:rPr>
        <w:t xml:space="preserve"> CCI-UCLV 2021</w:t>
      </w:r>
    </w:p>
    <w:p w14:paraId="5FA0D05A" w14:textId="61DCD87A" w:rsidR="001B072A" w:rsidRPr="00246BE2" w:rsidRDefault="008D4FF3" w:rsidP="007D3ADD">
      <w:pPr>
        <w:jc w:val="center"/>
        <w:rPr>
          <w:rFonts w:ascii="Cambria" w:hAnsi="Cambria" w:cs="Arial"/>
          <w:b/>
          <w:sz w:val="28"/>
          <w:szCs w:val="28"/>
          <w:lang w:val="es-MX"/>
        </w:rPr>
      </w:pPr>
      <w:r w:rsidRPr="00246BE2">
        <w:rPr>
          <w:rFonts w:ascii="Times New Roman" w:eastAsia="Times New Roman" w:hAnsi="Times New Roman" w:cs="Times New Roman"/>
          <w:b/>
          <w:color w:val="000000"/>
          <w:sz w:val="28"/>
          <w:szCs w:val="28"/>
          <w:lang w:val="es-ES"/>
        </w:rPr>
        <w:t xml:space="preserve">Título: </w:t>
      </w:r>
      <w:r w:rsidR="001B072A" w:rsidRPr="00246BE2">
        <w:rPr>
          <w:rFonts w:ascii="Times New Roman" w:hAnsi="Times New Roman" w:cs="Times New Roman"/>
          <w:b/>
          <w:sz w:val="28"/>
          <w:szCs w:val="28"/>
          <w:lang w:val="es-ES"/>
        </w:rPr>
        <w:t xml:space="preserve">Procedimientos para las mediciones de vibraciones y deformaciones en </w:t>
      </w:r>
      <w:r w:rsidR="001B072A" w:rsidRPr="00246BE2">
        <w:rPr>
          <w:rFonts w:ascii="Times New Roman" w:hAnsi="Times New Roman" w:cs="Times New Roman"/>
          <w:b/>
          <w:sz w:val="28"/>
          <w:szCs w:val="28"/>
          <w:lang w:val="es-MX"/>
        </w:rPr>
        <w:t>Estructuras</w:t>
      </w:r>
    </w:p>
    <w:p w14:paraId="1D11CA55" w14:textId="3DDDFC4E" w:rsidR="008D4FF3" w:rsidRPr="007D3ADD" w:rsidRDefault="00246BE2" w:rsidP="007D3ADD">
      <w:pPr>
        <w:spacing w:after="0" w:line="240" w:lineRule="auto"/>
        <w:jc w:val="center"/>
        <w:rPr>
          <w:rFonts w:ascii="Times New Roman" w:eastAsia="Times New Roman" w:hAnsi="Times New Roman" w:cs="Times New Roman"/>
          <w:b/>
          <w:bCs/>
          <w:i/>
          <w:sz w:val="28"/>
          <w:szCs w:val="28"/>
          <w:lang w:val="en-US"/>
        </w:rPr>
      </w:pPr>
      <w:r w:rsidRPr="007D3ADD">
        <w:rPr>
          <w:rFonts w:ascii="Times New Roman" w:eastAsia="Times New Roman" w:hAnsi="Times New Roman" w:cs="Times New Roman"/>
          <w:b/>
          <w:bCs/>
          <w:i/>
          <w:sz w:val="28"/>
          <w:szCs w:val="28"/>
          <w:lang w:val="en-US"/>
        </w:rPr>
        <w:t xml:space="preserve">Title: </w:t>
      </w:r>
      <w:r w:rsidR="001B072A" w:rsidRPr="007D3ADD">
        <w:rPr>
          <w:rFonts w:ascii="Times New Roman" w:eastAsia="Times New Roman" w:hAnsi="Times New Roman" w:cs="Times New Roman"/>
          <w:b/>
          <w:bCs/>
          <w:i/>
          <w:sz w:val="28"/>
          <w:szCs w:val="28"/>
          <w:lang w:val="en-US"/>
        </w:rPr>
        <w:t>Procedures for vibration and deformation measurements in structures</w:t>
      </w:r>
    </w:p>
    <w:p w14:paraId="16616491" w14:textId="77777777" w:rsidR="00342547" w:rsidRPr="007D3ADD" w:rsidRDefault="00342547" w:rsidP="007D3ADD">
      <w:pPr>
        <w:spacing w:after="0" w:line="240" w:lineRule="auto"/>
        <w:jc w:val="center"/>
        <w:rPr>
          <w:rFonts w:ascii="Arial" w:eastAsiaTheme="minorHAnsi" w:hAnsi="Arial"/>
          <w:iCs/>
          <w:sz w:val="24"/>
          <w:szCs w:val="24"/>
          <w:lang w:val="en-US"/>
        </w:rPr>
      </w:pPr>
    </w:p>
    <w:p w14:paraId="21669FA5" w14:textId="3BDC83E2" w:rsidR="007D3ADD" w:rsidRPr="0003315F" w:rsidRDefault="0003315F" w:rsidP="007D3ADD">
      <w:pPr>
        <w:spacing w:after="0" w:line="240" w:lineRule="auto"/>
        <w:jc w:val="center"/>
        <w:rPr>
          <w:rFonts w:ascii="Times New Roman" w:hAnsi="Times New Roman" w:cs="Times New Roman"/>
          <w:sz w:val="24"/>
          <w:szCs w:val="24"/>
          <w:lang w:val="en-US"/>
        </w:rPr>
      </w:pPr>
      <w:r w:rsidRPr="0003315F">
        <w:rPr>
          <w:rFonts w:ascii="Times New Roman" w:hAnsi="Times New Roman" w:cs="Times New Roman"/>
          <w:sz w:val="24"/>
          <w:szCs w:val="24"/>
          <w:lang w:val="en-US"/>
        </w:rPr>
        <w:t xml:space="preserve">Ing. </w:t>
      </w:r>
      <w:proofErr w:type="spellStart"/>
      <w:r w:rsidRPr="0003315F">
        <w:rPr>
          <w:rFonts w:ascii="Times New Roman" w:hAnsi="Times New Roman" w:cs="Times New Roman"/>
          <w:sz w:val="24"/>
          <w:szCs w:val="24"/>
          <w:lang w:val="en-US"/>
        </w:rPr>
        <w:t>Idalma</w:t>
      </w:r>
      <w:proofErr w:type="spellEnd"/>
      <w:r w:rsidRPr="0003315F">
        <w:rPr>
          <w:rFonts w:ascii="Times New Roman" w:hAnsi="Times New Roman" w:cs="Times New Roman"/>
          <w:sz w:val="24"/>
          <w:szCs w:val="24"/>
          <w:lang w:val="en-US"/>
        </w:rPr>
        <w:t xml:space="preserve"> Elena Castro Santos</w:t>
      </w:r>
      <w:r w:rsidRPr="0003315F">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 </w:t>
      </w:r>
      <w:r w:rsidRPr="0003315F">
        <w:rPr>
          <w:rFonts w:ascii="Times New Roman" w:hAnsi="Times New Roman" w:cs="Times New Roman"/>
          <w:sz w:val="24"/>
          <w:szCs w:val="24"/>
          <w:lang w:val="en-US"/>
        </w:rPr>
        <w:t>Ms</w:t>
      </w:r>
      <w:r w:rsidR="009B1157">
        <w:rPr>
          <w:rFonts w:ascii="Times New Roman" w:hAnsi="Times New Roman" w:cs="Times New Roman"/>
          <w:sz w:val="24"/>
          <w:szCs w:val="24"/>
          <w:lang w:val="en-US"/>
        </w:rPr>
        <w:t xml:space="preserve">. </w:t>
      </w:r>
      <w:r w:rsidRPr="0003315F">
        <w:rPr>
          <w:rFonts w:ascii="Times New Roman" w:hAnsi="Times New Roman" w:cs="Times New Roman"/>
          <w:sz w:val="24"/>
          <w:szCs w:val="24"/>
          <w:lang w:val="en-US"/>
        </w:rPr>
        <w:t>C. Ing. Alexis Claro Duménigo</w:t>
      </w:r>
      <w:r w:rsidRPr="0003315F">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w:t>
      </w:r>
      <w:r w:rsidR="001B072A" w:rsidRPr="0003315F">
        <w:rPr>
          <w:rFonts w:ascii="Times New Roman" w:hAnsi="Times New Roman" w:cs="Times New Roman"/>
          <w:sz w:val="24"/>
          <w:szCs w:val="24"/>
          <w:lang w:val="en-US"/>
        </w:rPr>
        <w:t xml:space="preserve">Dr. Ing. </w:t>
      </w:r>
      <w:r w:rsidR="008D4FF3" w:rsidRPr="0003315F">
        <w:rPr>
          <w:rFonts w:ascii="Times New Roman" w:hAnsi="Times New Roman" w:cs="Times New Roman"/>
          <w:sz w:val="24"/>
          <w:szCs w:val="24"/>
          <w:lang w:val="en-US"/>
        </w:rPr>
        <w:t>Ernesto L. Chagoyen Méndez</w:t>
      </w:r>
      <w:r w:rsidR="007D3ADD" w:rsidRPr="0003315F">
        <w:rPr>
          <w:rFonts w:ascii="Times New Roman" w:hAnsi="Times New Roman" w:cs="Times New Roman"/>
          <w:sz w:val="24"/>
          <w:szCs w:val="24"/>
          <w:vertAlign w:val="superscript"/>
          <w:lang w:val="en-US"/>
        </w:rPr>
        <w:t>1</w:t>
      </w:r>
      <w:r w:rsidR="007D3ADD" w:rsidRPr="0003315F">
        <w:rPr>
          <w:rFonts w:ascii="Times New Roman" w:hAnsi="Times New Roman" w:cs="Times New Roman"/>
          <w:sz w:val="24"/>
          <w:szCs w:val="24"/>
          <w:lang w:val="en-US"/>
        </w:rPr>
        <w:t xml:space="preserve">, </w:t>
      </w:r>
    </w:p>
    <w:p w14:paraId="1868EFDD" w14:textId="0D842406" w:rsidR="00246BE2" w:rsidRPr="0003315F" w:rsidRDefault="00246BE2" w:rsidP="007D3ADD">
      <w:pPr>
        <w:spacing w:after="0" w:line="240" w:lineRule="auto"/>
        <w:jc w:val="center"/>
        <w:rPr>
          <w:rFonts w:ascii="Times New Roman" w:hAnsi="Times New Roman" w:cs="Times New Roman"/>
          <w:sz w:val="24"/>
          <w:szCs w:val="24"/>
          <w:lang w:val="en-US"/>
        </w:rPr>
      </w:pPr>
    </w:p>
    <w:p w14:paraId="1E779303" w14:textId="77777777" w:rsidR="007D3ADD" w:rsidRPr="0003315F" w:rsidRDefault="007D3ADD" w:rsidP="007D3ADD">
      <w:pPr>
        <w:pStyle w:val="Titulo3"/>
        <w:spacing w:line="360" w:lineRule="auto"/>
        <w:rPr>
          <w:sz w:val="24"/>
          <w:szCs w:val="24"/>
          <w:lang w:val="en-US"/>
        </w:rPr>
      </w:pPr>
      <w:r w:rsidRPr="0003315F">
        <w:rPr>
          <w:sz w:val="24"/>
          <w:szCs w:val="24"/>
          <w:vertAlign w:val="superscript"/>
          <w:lang w:val="en-US"/>
        </w:rPr>
        <w:t xml:space="preserve">1-3 </w:t>
      </w:r>
      <w:r w:rsidRPr="0003315F">
        <w:rPr>
          <w:rStyle w:val="Titulo3Car"/>
          <w:sz w:val="24"/>
          <w:szCs w:val="24"/>
          <w:lang w:val="en-US"/>
        </w:rPr>
        <w:t xml:space="preserve">Universidad Central Marta Abreu de Las Villas, Carretera a </w:t>
      </w:r>
      <w:proofErr w:type="spellStart"/>
      <w:r w:rsidRPr="0003315F">
        <w:rPr>
          <w:rStyle w:val="Titulo3Car"/>
          <w:sz w:val="24"/>
          <w:szCs w:val="24"/>
          <w:lang w:val="en-US"/>
        </w:rPr>
        <w:t>Camajuaní</w:t>
      </w:r>
      <w:proofErr w:type="spellEnd"/>
      <w:r w:rsidRPr="0003315F">
        <w:rPr>
          <w:rStyle w:val="Titulo3Car"/>
          <w:sz w:val="24"/>
          <w:szCs w:val="24"/>
          <w:lang w:val="en-US"/>
        </w:rPr>
        <w:t xml:space="preserve"> Km 5 ½. </w:t>
      </w:r>
    </w:p>
    <w:p w14:paraId="5B5CF718" w14:textId="75F50CEA" w:rsidR="007D3ADD" w:rsidRPr="0003315F" w:rsidRDefault="007D3ADD" w:rsidP="007D3ADD">
      <w:pPr>
        <w:spacing w:line="360" w:lineRule="auto"/>
        <w:jc w:val="center"/>
        <w:rPr>
          <w:rFonts w:ascii="Times New Roman" w:hAnsi="Times New Roman" w:cs="Times New Roman"/>
          <w:sz w:val="24"/>
          <w:szCs w:val="24"/>
          <w:lang w:val="pt-BR"/>
        </w:rPr>
      </w:pPr>
      <w:r w:rsidRPr="0003315F">
        <w:rPr>
          <w:rFonts w:ascii="Times New Roman" w:hAnsi="Times New Roman" w:cs="Times New Roman"/>
          <w:sz w:val="24"/>
          <w:szCs w:val="24"/>
          <w:vertAlign w:val="superscript"/>
          <w:lang w:val="pt-BR"/>
        </w:rPr>
        <w:t>1</w:t>
      </w:r>
      <w:r w:rsidRPr="0003315F">
        <w:rPr>
          <w:rStyle w:val="Titulo3Car"/>
          <w:sz w:val="24"/>
          <w:szCs w:val="24"/>
          <w:lang w:val="pt-BR"/>
        </w:rPr>
        <w:t xml:space="preserve">e-mail: </w:t>
      </w:r>
      <w:r w:rsidRPr="0003315F">
        <w:rPr>
          <w:rStyle w:val="Hyperlink"/>
          <w:rFonts w:ascii="Times New Roman" w:hAnsi="Times New Roman" w:cs="Times New Roman"/>
          <w:sz w:val="24"/>
          <w:szCs w:val="24"/>
          <w:lang w:val="pt-BR"/>
        </w:rPr>
        <w:t xml:space="preserve">chagoyen@uclv.edu.cu, </w:t>
      </w:r>
      <w:r w:rsidRPr="0003315F">
        <w:rPr>
          <w:rFonts w:ascii="Times New Roman" w:hAnsi="Times New Roman" w:cs="Times New Roman"/>
          <w:sz w:val="24"/>
          <w:szCs w:val="24"/>
          <w:vertAlign w:val="superscript"/>
          <w:lang w:val="pt-BR"/>
        </w:rPr>
        <w:t>2</w:t>
      </w:r>
      <w:r w:rsidRPr="0003315F">
        <w:rPr>
          <w:rStyle w:val="Titulo3Car"/>
          <w:sz w:val="24"/>
          <w:szCs w:val="24"/>
          <w:lang w:val="pt-BR"/>
        </w:rPr>
        <w:t xml:space="preserve">e-mail: </w:t>
      </w:r>
      <w:hyperlink r:id="rId8" w:history="1">
        <w:r w:rsidRPr="0003315F">
          <w:rPr>
            <w:rStyle w:val="Hyperlink"/>
            <w:rFonts w:ascii="Times New Roman" w:hAnsi="Times New Roman" w:cs="Times New Roman"/>
            <w:sz w:val="24"/>
            <w:szCs w:val="24"/>
            <w:lang w:val="pt-BR"/>
          </w:rPr>
          <w:t>aclaro@uclv.cu</w:t>
        </w:r>
      </w:hyperlink>
      <w:r w:rsidRPr="0003315F">
        <w:rPr>
          <w:rStyle w:val="Hyperlink"/>
          <w:rFonts w:ascii="Times New Roman" w:hAnsi="Times New Roman" w:cs="Times New Roman"/>
          <w:sz w:val="24"/>
          <w:szCs w:val="24"/>
          <w:lang w:val="pt-BR"/>
        </w:rPr>
        <w:t xml:space="preserve">, </w:t>
      </w:r>
      <w:r w:rsidRPr="0003315F">
        <w:rPr>
          <w:rFonts w:ascii="Times New Roman" w:hAnsi="Times New Roman" w:cs="Times New Roman"/>
          <w:sz w:val="24"/>
          <w:szCs w:val="24"/>
          <w:vertAlign w:val="superscript"/>
          <w:lang w:val="pt-BR"/>
        </w:rPr>
        <w:t>3</w:t>
      </w:r>
      <w:r w:rsidRPr="0003315F">
        <w:rPr>
          <w:rStyle w:val="Titulo3Car"/>
          <w:sz w:val="24"/>
          <w:szCs w:val="24"/>
          <w:lang w:val="pt-BR"/>
        </w:rPr>
        <w:t>e-mail:</w:t>
      </w:r>
      <w:r w:rsidRPr="0003315F">
        <w:rPr>
          <w:rFonts w:ascii="Times New Roman" w:hAnsi="Times New Roman" w:cs="Times New Roman"/>
          <w:sz w:val="24"/>
          <w:szCs w:val="24"/>
          <w:lang w:val="pt-BR"/>
        </w:rPr>
        <w:t xml:space="preserve"> </w:t>
      </w:r>
      <w:r w:rsidRPr="0003315F">
        <w:rPr>
          <w:rStyle w:val="Hyperlink"/>
          <w:rFonts w:ascii="Times New Roman" w:hAnsi="Times New Roman" w:cs="Times New Roman"/>
          <w:sz w:val="24"/>
          <w:szCs w:val="24"/>
          <w:lang w:val="pt-BR"/>
        </w:rPr>
        <w:t>icastro@uclv.cu</w:t>
      </w:r>
      <w:r w:rsidRPr="0003315F">
        <w:rPr>
          <w:rStyle w:val="Titulo3Car"/>
          <w:sz w:val="24"/>
          <w:szCs w:val="24"/>
          <w:lang w:val="pt-BR"/>
        </w:rPr>
        <w:t>.</w:t>
      </w:r>
      <w:r w:rsidRPr="0003315F">
        <w:rPr>
          <w:rFonts w:ascii="Times New Roman" w:hAnsi="Times New Roman" w:cs="Times New Roman"/>
          <w:sz w:val="24"/>
          <w:szCs w:val="24"/>
          <w:lang w:val="pt-BR"/>
        </w:rPr>
        <w:t xml:space="preserve"> </w:t>
      </w:r>
    </w:p>
    <w:p w14:paraId="718DE9C1" w14:textId="77777777" w:rsidR="008D4FF3" w:rsidRPr="0003315F" w:rsidRDefault="008D4FF3" w:rsidP="008D4FF3">
      <w:pPr>
        <w:spacing w:line="240" w:lineRule="auto"/>
        <w:rPr>
          <w:rFonts w:ascii="Times New Roman" w:hAnsi="Times New Roman" w:cs="Times New Roman"/>
          <w:b/>
          <w:szCs w:val="24"/>
          <w:lang w:val="pt-BR"/>
        </w:rPr>
      </w:pPr>
    </w:p>
    <w:p w14:paraId="6C4D7C2F" w14:textId="77777777" w:rsidR="008D4FF3" w:rsidRDefault="008D4FF3" w:rsidP="003B4618">
      <w:pPr>
        <w:spacing w:line="240" w:lineRule="auto"/>
        <w:rPr>
          <w:rFonts w:ascii="Times New Roman" w:hAnsi="Times New Roman" w:cs="Times New Roman"/>
          <w:b/>
          <w:szCs w:val="24"/>
          <w:lang w:val="es-ES"/>
        </w:rPr>
      </w:pPr>
      <w:r>
        <w:rPr>
          <w:rFonts w:ascii="Times New Roman" w:hAnsi="Times New Roman" w:cs="Times New Roman"/>
          <w:b/>
          <w:szCs w:val="24"/>
          <w:lang w:val="es-ES"/>
        </w:rPr>
        <w:t>Resumen</w:t>
      </w:r>
    </w:p>
    <w:p w14:paraId="7298DA28" w14:textId="183EB7B9" w:rsidR="008D4FF3" w:rsidRDefault="00C92A3A" w:rsidP="003B4618">
      <w:pPr>
        <w:spacing w:line="360" w:lineRule="auto"/>
        <w:rPr>
          <w:rFonts w:ascii="Times New Roman" w:eastAsia="Calibri" w:hAnsi="Times New Roman" w:cs="Times New Roman"/>
          <w:sz w:val="24"/>
          <w:szCs w:val="24"/>
        </w:rPr>
      </w:pPr>
      <w:r w:rsidRPr="00CF13A2">
        <w:rPr>
          <w:rFonts w:ascii="Times New Roman" w:eastAsia="Calibri" w:hAnsi="Times New Roman" w:cs="Times New Roman"/>
          <w:sz w:val="24"/>
          <w:szCs w:val="24"/>
        </w:rPr>
        <w:t xml:space="preserve">El análisis modal es un método experimental que permite determinar las características de un sistema dinámico y definir el modelo dinámico de una estructura. </w:t>
      </w:r>
      <w:r w:rsidR="00CF13A2" w:rsidRPr="00CF13A2">
        <w:rPr>
          <w:rFonts w:ascii="Times New Roman" w:eastAsia="Calibri" w:hAnsi="Times New Roman" w:cs="Times New Roman"/>
          <w:sz w:val="24"/>
          <w:szCs w:val="24"/>
        </w:rPr>
        <w:t xml:space="preserve">Este es utilizado para el monitoreo de estructuras. Para ello se debe realizar una correcta medición de vibraciones, para procesar los resultados y llegar a un correcto análisis modal de la estructura. </w:t>
      </w:r>
      <w:r w:rsidRPr="00CF13A2">
        <w:rPr>
          <w:rFonts w:ascii="Times New Roman" w:eastAsia="Calibri" w:hAnsi="Times New Roman" w:cs="Times New Roman"/>
          <w:sz w:val="24"/>
          <w:szCs w:val="24"/>
        </w:rPr>
        <w:t>En este trabajo s</w:t>
      </w:r>
      <w:r w:rsidR="0004687B" w:rsidRPr="00CF13A2">
        <w:rPr>
          <w:rFonts w:ascii="Times New Roman" w:eastAsia="Calibri" w:hAnsi="Times New Roman" w:cs="Times New Roman"/>
          <w:sz w:val="24"/>
          <w:szCs w:val="24"/>
        </w:rPr>
        <w:t xml:space="preserve">e realiza una síntesis de los procedimientos para la medición de vibraciones y </w:t>
      </w:r>
      <w:r w:rsidRPr="00CF13A2">
        <w:rPr>
          <w:rFonts w:ascii="Times New Roman" w:eastAsia="Calibri" w:hAnsi="Times New Roman" w:cs="Times New Roman"/>
          <w:sz w:val="24"/>
          <w:szCs w:val="24"/>
        </w:rPr>
        <w:t>deformaci</w:t>
      </w:r>
      <w:r w:rsidR="0004687B" w:rsidRPr="00CF13A2">
        <w:rPr>
          <w:rFonts w:ascii="Times New Roman" w:eastAsia="Calibri" w:hAnsi="Times New Roman" w:cs="Times New Roman"/>
          <w:sz w:val="24"/>
          <w:szCs w:val="24"/>
        </w:rPr>
        <w:t>ones</w:t>
      </w:r>
      <w:r w:rsidR="00381CF1" w:rsidRPr="00CF13A2">
        <w:rPr>
          <w:rFonts w:ascii="Times New Roman" w:eastAsia="Calibri" w:hAnsi="Times New Roman" w:cs="Times New Roman"/>
          <w:sz w:val="24"/>
          <w:szCs w:val="24"/>
        </w:rPr>
        <w:t>, respondiendo a</w:t>
      </w:r>
      <w:r w:rsidRPr="00CF13A2">
        <w:rPr>
          <w:rFonts w:ascii="Times New Roman" w:eastAsia="Calibri" w:hAnsi="Times New Roman" w:cs="Times New Roman"/>
          <w:sz w:val="24"/>
          <w:szCs w:val="24"/>
        </w:rPr>
        <w:t xml:space="preserve"> las</w:t>
      </w:r>
      <w:r w:rsidR="00381CF1" w:rsidRPr="00CF13A2">
        <w:rPr>
          <w:rFonts w:ascii="Times New Roman" w:eastAsia="Calibri" w:hAnsi="Times New Roman" w:cs="Times New Roman"/>
          <w:sz w:val="24"/>
          <w:szCs w:val="24"/>
        </w:rPr>
        <w:t xml:space="preserve"> problem</w:t>
      </w:r>
      <w:r w:rsidRPr="00CF13A2">
        <w:rPr>
          <w:rFonts w:ascii="Times New Roman" w:eastAsia="Calibri" w:hAnsi="Times New Roman" w:cs="Times New Roman"/>
          <w:sz w:val="24"/>
          <w:szCs w:val="24"/>
        </w:rPr>
        <w:t>áticas identificadas en el proceso de</w:t>
      </w:r>
      <w:r w:rsidR="00381CF1" w:rsidRPr="00CF13A2">
        <w:rPr>
          <w:rFonts w:ascii="Times New Roman" w:eastAsia="Calibri" w:hAnsi="Times New Roman" w:cs="Times New Roman"/>
          <w:sz w:val="24"/>
          <w:szCs w:val="24"/>
        </w:rPr>
        <w:t xml:space="preserve"> selección, colocación, conexión de los distintos tipos de sensores, y para el procesamiento e interpretación de los resultados de las mediciones de vibración durante el monitoreo de estructura</w:t>
      </w:r>
      <w:r w:rsidR="00CF13A2" w:rsidRPr="00CF13A2">
        <w:rPr>
          <w:rFonts w:ascii="Times New Roman" w:eastAsia="Calibri" w:hAnsi="Times New Roman" w:cs="Times New Roman"/>
          <w:sz w:val="24"/>
          <w:szCs w:val="24"/>
        </w:rPr>
        <w:t xml:space="preserve">s. </w:t>
      </w:r>
      <w:r w:rsidR="001B5262" w:rsidRPr="00CF13A2">
        <w:rPr>
          <w:rFonts w:ascii="Times New Roman" w:eastAsia="Calibri" w:hAnsi="Times New Roman" w:cs="Times New Roman"/>
          <w:sz w:val="24"/>
          <w:szCs w:val="24"/>
        </w:rPr>
        <w:t xml:space="preserve">Para la realización de esta investigación se tuvieron en cuenta </w:t>
      </w:r>
      <w:r w:rsidR="001B5262" w:rsidRPr="00CF13A2">
        <w:rPr>
          <w:rFonts w:ascii="Times New Roman" w:eastAsia="Calibri" w:hAnsi="Times New Roman" w:cs="Times New Roman"/>
          <w:iCs/>
          <w:sz w:val="24"/>
          <w:szCs w:val="24"/>
        </w:rPr>
        <w:t>métodos de investigación del nivel teórico (Método histórico-lógico, la modelación) y del matemático estadístico (El a</w:t>
      </w:r>
      <w:r w:rsidR="001B5262">
        <w:rPr>
          <w:rFonts w:ascii="Times New Roman" w:eastAsia="Calibri" w:hAnsi="Times New Roman" w:cs="Times New Roman"/>
          <w:iCs/>
          <w:sz w:val="24"/>
          <w:szCs w:val="24"/>
        </w:rPr>
        <w:t xml:space="preserve">nálisis numérico y comparativo). </w:t>
      </w:r>
      <w:r w:rsidR="0036327F" w:rsidRPr="00CF13A2">
        <w:rPr>
          <w:rFonts w:ascii="Times New Roman" w:eastAsia="Calibri" w:hAnsi="Times New Roman" w:cs="Times New Roman"/>
          <w:sz w:val="24"/>
          <w:szCs w:val="24"/>
        </w:rPr>
        <w:t>Es necesario establecer el estado actual de los conocimientos sobre estos procedimientos y elaborarlos detalladamente para que los especialistas puedan contar con una guía para el monitoreo de estructuras, la cual no existe hasta el momento</w:t>
      </w:r>
      <w:r w:rsidR="00CF13A2" w:rsidRPr="00CF13A2">
        <w:rPr>
          <w:rFonts w:ascii="Times New Roman" w:eastAsia="Calibri" w:hAnsi="Times New Roman" w:cs="Times New Roman"/>
          <w:sz w:val="24"/>
          <w:szCs w:val="24"/>
        </w:rPr>
        <w:t xml:space="preserve">, por lo que </w:t>
      </w:r>
      <w:r w:rsidR="00381CF1" w:rsidRPr="00CF13A2">
        <w:rPr>
          <w:rFonts w:ascii="Times New Roman" w:eastAsia="Calibri" w:hAnsi="Times New Roman" w:cs="Times New Roman"/>
          <w:sz w:val="24"/>
          <w:szCs w:val="24"/>
        </w:rPr>
        <w:t xml:space="preserve">se tiene como objetivo: Elaborar </w:t>
      </w:r>
      <w:r w:rsidR="007D3ADD">
        <w:rPr>
          <w:rFonts w:ascii="Times New Roman" w:eastAsia="Calibri" w:hAnsi="Times New Roman" w:cs="Times New Roman"/>
          <w:sz w:val="24"/>
          <w:szCs w:val="24"/>
        </w:rPr>
        <w:t xml:space="preserve">una guía </w:t>
      </w:r>
      <w:r w:rsidR="00381CF1" w:rsidRPr="00CF13A2">
        <w:rPr>
          <w:rFonts w:ascii="Times New Roman" w:eastAsia="Calibri" w:hAnsi="Times New Roman" w:cs="Times New Roman"/>
          <w:sz w:val="24"/>
          <w:szCs w:val="24"/>
        </w:rPr>
        <w:t>para efectuar las mediciones de vibraciones y deformaciones en estructuras.</w:t>
      </w:r>
      <w:r w:rsidR="001B5262">
        <w:rPr>
          <w:rFonts w:ascii="Times New Roman" w:eastAsia="Calibri" w:hAnsi="Times New Roman" w:cs="Times New Roman"/>
          <w:sz w:val="24"/>
          <w:szCs w:val="24"/>
        </w:rPr>
        <w:t xml:space="preserve"> </w:t>
      </w:r>
      <w:r w:rsidR="005968EB" w:rsidRPr="00CF13A2">
        <w:rPr>
          <w:rFonts w:ascii="Times New Roman" w:eastAsia="Calibri" w:hAnsi="Times New Roman" w:cs="Times New Roman"/>
          <w:sz w:val="24"/>
          <w:szCs w:val="24"/>
        </w:rPr>
        <w:t xml:space="preserve">De igual manera, se explican los pasos para las mediciones de deformaciones usando galgas extensométricas. Se contribuye al conocimiento de los procedimientos que posibilitan efectuar correctamente las </w:t>
      </w:r>
      <w:r w:rsidR="005968EB" w:rsidRPr="00CF13A2">
        <w:rPr>
          <w:rFonts w:ascii="Times New Roman" w:eastAsia="Calibri" w:hAnsi="Times New Roman" w:cs="Times New Roman"/>
          <w:sz w:val="24"/>
          <w:szCs w:val="24"/>
        </w:rPr>
        <w:lastRenderedPageBreak/>
        <w:t>mediciones de vibraciones y deformaciones, lo cual permite una evaluación más acertada del estado de las estructuras investigadas.</w:t>
      </w:r>
    </w:p>
    <w:p w14:paraId="79670E59" w14:textId="77777777" w:rsidR="00C437A5" w:rsidRPr="007D3ADD" w:rsidRDefault="00C437A5" w:rsidP="003B4618">
      <w:pPr>
        <w:spacing w:line="360" w:lineRule="auto"/>
        <w:rPr>
          <w:rFonts w:ascii="Times New Roman" w:eastAsia="Calibri" w:hAnsi="Times New Roman" w:cs="Times New Roman"/>
          <w:b/>
          <w:bCs/>
          <w:i/>
          <w:iCs/>
          <w:sz w:val="24"/>
          <w:szCs w:val="24"/>
          <w:lang w:val="en-US"/>
        </w:rPr>
      </w:pPr>
      <w:r w:rsidRPr="007D3ADD">
        <w:rPr>
          <w:rFonts w:ascii="Times New Roman" w:eastAsia="Calibri" w:hAnsi="Times New Roman" w:cs="Times New Roman"/>
          <w:b/>
          <w:bCs/>
          <w:i/>
          <w:iCs/>
          <w:sz w:val="24"/>
          <w:szCs w:val="24"/>
          <w:lang w:val="en-US"/>
        </w:rPr>
        <w:t>Abstract</w:t>
      </w:r>
    </w:p>
    <w:p w14:paraId="037A3D33" w14:textId="77777777" w:rsidR="00154E0D" w:rsidRPr="00154E0D" w:rsidRDefault="00154E0D" w:rsidP="003B4618">
      <w:pPr>
        <w:spacing w:line="360" w:lineRule="auto"/>
        <w:rPr>
          <w:rFonts w:ascii="Times New Roman" w:eastAsia="Calibri" w:hAnsi="Times New Roman" w:cs="Times New Roman"/>
          <w:i/>
          <w:iCs/>
          <w:sz w:val="24"/>
          <w:szCs w:val="24"/>
          <w:lang w:val="en-US"/>
        </w:rPr>
      </w:pPr>
      <w:r w:rsidRPr="00154E0D">
        <w:rPr>
          <w:rFonts w:ascii="Times New Roman" w:eastAsia="Calibri" w:hAnsi="Times New Roman" w:cs="Times New Roman"/>
          <w:i/>
          <w:iCs/>
          <w:sz w:val="24"/>
          <w:szCs w:val="24"/>
          <w:lang w:val="en-US"/>
        </w:rPr>
        <w:t>Modal analysis is an experimental method to determine the characteristics of a dynamic system and to define the dynamic model of a structure. It is used for the monitoring of structures. For this purpose, a correct vibration measurement must be performed in order to process the results and arrive at a correct modal analysis of the structure. In this work a synthesis of the procedures for the measurement of vibrations and deformations is made, responding to the problems identified in the process of selection, placement, connection of the different types of sensors, and for the processing and interpretation of the results of the vibration measurements during the monitoring of structures. For the realization of this research, research methods of the theoretical level (historical-logical method, modeling) and mathematical-statistical (numerical and comparative analysis) were taken into account. It is necessary to establish the current state of knowledge on these procedures and to elaborate them in detail so that specialists can have a guide for monitoring structures, which does not exist so far, so the objective is: To develop a guide to perform vibration and deformation measurements in structures. Likewise, the steps for deformation measurements using strain gauges are explained. It contributes to the knowledge of the procedures that make it possible to perform vibration and deformation measurements correctly, which allows a more accurate evaluation of the condition of the investigated structures.</w:t>
      </w:r>
    </w:p>
    <w:p w14:paraId="3CF73C6F" w14:textId="54EF8DDC" w:rsidR="001B072A" w:rsidRDefault="001B072A" w:rsidP="003B4618">
      <w:pPr>
        <w:spacing w:line="360" w:lineRule="auto"/>
        <w:rPr>
          <w:rFonts w:ascii="Times New Roman" w:eastAsia="Calibri" w:hAnsi="Times New Roman" w:cs="Times New Roman"/>
          <w:b/>
          <w:bCs/>
          <w:sz w:val="24"/>
          <w:szCs w:val="24"/>
        </w:rPr>
      </w:pPr>
      <w:r w:rsidRPr="001B072A">
        <w:rPr>
          <w:rFonts w:ascii="Times New Roman" w:eastAsia="Calibri" w:hAnsi="Times New Roman" w:cs="Times New Roman"/>
          <w:b/>
          <w:bCs/>
          <w:sz w:val="24"/>
          <w:szCs w:val="24"/>
        </w:rPr>
        <w:t>Palabras Claves</w:t>
      </w:r>
    </w:p>
    <w:p w14:paraId="40BBF8C8" w14:textId="0A4C002E" w:rsidR="001B072A" w:rsidRDefault="001B072A" w:rsidP="003B4618">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Medición de vibr</w:t>
      </w:r>
      <w:r w:rsidR="00154E0D">
        <w:rPr>
          <w:rFonts w:ascii="Times New Roman" w:eastAsia="Calibri" w:hAnsi="Times New Roman" w:cs="Times New Roman"/>
          <w:sz w:val="24"/>
          <w:szCs w:val="24"/>
        </w:rPr>
        <w:t>aciones, Análisis Modal</w:t>
      </w:r>
      <w:r>
        <w:rPr>
          <w:rFonts w:ascii="Times New Roman" w:eastAsia="Calibri" w:hAnsi="Times New Roman" w:cs="Times New Roman"/>
          <w:sz w:val="24"/>
          <w:szCs w:val="24"/>
        </w:rPr>
        <w:t>, acelerómetros, mediciones de deformaciones, galgas extensométricas.</w:t>
      </w:r>
    </w:p>
    <w:p w14:paraId="6D3ED47E" w14:textId="1D408F96" w:rsidR="001B072A" w:rsidRPr="007D3ADD" w:rsidRDefault="001B072A" w:rsidP="003B4618">
      <w:pPr>
        <w:spacing w:line="360" w:lineRule="auto"/>
        <w:rPr>
          <w:rFonts w:ascii="Times New Roman" w:eastAsia="Calibri" w:hAnsi="Times New Roman" w:cs="Times New Roman"/>
          <w:b/>
          <w:bCs/>
          <w:i/>
          <w:iCs/>
          <w:sz w:val="24"/>
          <w:szCs w:val="24"/>
          <w:lang w:val="en-US"/>
        </w:rPr>
      </w:pPr>
      <w:r w:rsidRPr="007D3ADD">
        <w:rPr>
          <w:rFonts w:ascii="Times New Roman" w:eastAsia="Calibri" w:hAnsi="Times New Roman" w:cs="Times New Roman"/>
          <w:b/>
          <w:bCs/>
          <w:i/>
          <w:iCs/>
          <w:sz w:val="24"/>
          <w:szCs w:val="24"/>
          <w:lang w:val="en-US"/>
        </w:rPr>
        <w:t>Key words</w:t>
      </w:r>
    </w:p>
    <w:p w14:paraId="50D12A68" w14:textId="13AA96DB" w:rsidR="001B072A" w:rsidRPr="007D3ADD" w:rsidRDefault="00342547" w:rsidP="003B4618">
      <w:pPr>
        <w:spacing w:line="360" w:lineRule="auto"/>
        <w:rPr>
          <w:rFonts w:ascii="Times New Roman" w:eastAsia="Calibri" w:hAnsi="Times New Roman" w:cs="Times New Roman"/>
          <w:i/>
          <w:iCs/>
          <w:sz w:val="24"/>
          <w:szCs w:val="24"/>
          <w:lang w:val="en-US"/>
        </w:rPr>
      </w:pPr>
      <w:r w:rsidRPr="007D3ADD">
        <w:rPr>
          <w:rFonts w:ascii="Times New Roman" w:eastAsia="Calibri" w:hAnsi="Times New Roman" w:cs="Times New Roman"/>
          <w:i/>
          <w:iCs/>
          <w:sz w:val="24"/>
          <w:szCs w:val="24"/>
          <w:lang w:val="en-US"/>
        </w:rPr>
        <w:t>Vibration measu</w:t>
      </w:r>
      <w:r w:rsidR="00154E0D">
        <w:rPr>
          <w:rFonts w:ascii="Times New Roman" w:eastAsia="Calibri" w:hAnsi="Times New Roman" w:cs="Times New Roman"/>
          <w:i/>
          <w:iCs/>
          <w:sz w:val="24"/>
          <w:szCs w:val="24"/>
          <w:lang w:val="en-US"/>
        </w:rPr>
        <w:t>rement, Modal Analysis,</w:t>
      </w:r>
      <w:r w:rsidRPr="007D3ADD">
        <w:rPr>
          <w:rFonts w:ascii="Times New Roman" w:eastAsia="Calibri" w:hAnsi="Times New Roman" w:cs="Times New Roman"/>
          <w:i/>
          <w:iCs/>
          <w:sz w:val="24"/>
          <w:szCs w:val="24"/>
          <w:lang w:val="en-US"/>
        </w:rPr>
        <w:t xml:space="preserve"> accelerometers, strain measurements, strain gauges.</w:t>
      </w:r>
    </w:p>
    <w:p w14:paraId="4CFC2877" w14:textId="77777777" w:rsidR="001B072A" w:rsidRPr="007D3ADD" w:rsidRDefault="001B072A" w:rsidP="003B4618">
      <w:pPr>
        <w:spacing w:line="360" w:lineRule="auto"/>
        <w:rPr>
          <w:rFonts w:ascii="Times New Roman" w:eastAsia="Calibri" w:hAnsi="Times New Roman" w:cs="Times New Roman"/>
          <w:b/>
          <w:bCs/>
          <w:sz w:val="24"/>
          <w:szCs w:val="24"/>
          <w:lang w:val="en-US"/>
        </w:rPr>
      </w:pPr>
    </w:p>
    <w:p w14:paraId="6825E0FA" w14:textId="1147B3A9" w:rsidR="00C437A5" w:rsidRPr="00C437A5" w:rsidRDefault="00C437A5" w:rsidP="003B4618">
      <w:pPr>
        <w:pStyle w:val="Heading2"/>
        <w:numPr>
          <w:ilvl w:val="0"/>
          <w:numId w:val="4"/>
        </w:numPr>
        <w:ind w:left="0" w:firstLine="0"/>
        <w:rPr>
          <w:rFonts w:ascii="Times New Roman" w:eastAsia="Batang" w:hAnsi="Times New Roman" w:cs="Times New Roman"/>
          <w:lang w:val="es-MX" w:eastAsia="ko-KR"/>
        </w:rPr>
      </w:pPr>
      <w:r w:rsidRPr="001B5262">
        <w:rPr>
          <w:rStyle w:val="Titulo3Car"/>
          <w:sz w:val="28"/>
          <w:szCs w:val="28"/>
        </w:rPr>
        <w:lastRenderedPageBreak/>
        <w:t>Introducción</w:t>
      </w:r>
      <w:r w:rsidR="001B5262" w:rsidRPr="001B5262">
        <w:rPr>
          <w:rStyle w:val="Titulo3Car"/>
          <w:sz w:val="28"/>
          <w:szCs w:val="28"/>
        </w:rPr>
        <w:t xml:space="preserve"> </w:t>
      </w:r>
    </w:p>
    <w:p w14:paraId="4A65C71F" w14:textId="1336882B" w:rsidR="00C437A5" w:rsidRPr="00C437A5" w:rsidRDefault="00C437A5" w:rsidP="003B4618">
      <w:pPr>
        <w:spacing w:line="360" w:lineRule="auto"/>
        <w:rPr>
          <w:rFonts w:ascii="Times New Roman" w:eastAsia="Calibri" w:hAnsi="Times New Roman" w:cs="Times New Roman"/>
          <w:sz w:val="24"/>
          <w:szCs w:val="24"/>
        </w:rPr>
      </w:pPr>
      <w:r w:rsidRPr="00C437A5">
        <w:rPr>
          <w:rFonts w:ascii="Times New Roman" w:eastAsia="Calibri" w:hAnsi="Times New Roman" w:cs="Times New Roman"/>
          <w:sz w:val="24"/>
          <w:szCs w:val="24"/>
        </w:rPr>
        <w:t xml:space="preserve">El análisis modal es un método experimental que permite determinar las características de un sistema dinámico y definir el modelo dinámico de una estructura. La técnica e instrumentación para este análisis depende de la complejidad de la estructura y de los recursos disponibles. </w:t>
      </w:r>
    </w:p>
    <w:p w14:paraId="3D94D976" w14:textId="6428DE3B" w:rsidR="00C437A5" w:rsidRPr="00C437A5" w:rsidRDefault="00C437A5" w:rsidP="003B4618">
      <w:pPr>
        <w:spacing w:line="360" w:lineRule="auto"/>
        <w:rPr>
          <w:rFonts w:ascii="Times New Roman" w:eastAsia="Calibri" w:hAnsi="Times New Roman" w:cs="Times New Roman"/>
          <w:sz w:val="24"/>
          <w:szCs w:val="24"/>
          <w:lang w:val="es-ES"/>
        </w:rPr>
      </w:pPr>
      <w:r w:rsidRPr="00C437A5">
        <w:rPr>
          <w:rFonts w:ascii="Times New Roman" w:eastAsia="Calibri" w:hAnsi="Times New Roman" w:cs="Times New Roman"/>
          <w:sz w:val="24"/>
          <w:szCs w:val="24"/>
          <w:lang w:val="es-ES"/>
        </w:rPr>
        <w:t xml:space="preserve">La identificación experimental de parámetros modales de estructuras de ingeniería civil significa la extracción de parámetros modales (frecuencias, razones de amortiguamiento, formas modales y los factores de escala modal) a partir de mediciones dinámicas </w:t>
      </w:r>
      <w:sdt>
        <w:sdtPr>
          <w:rPr>
            <w:rFonts w:ascii="Times New Roman" w:eastAsia="Calibri" w:hAnsi="Times New Roman" w:cs="Times New Roman"/>
            <w:sz w:val="24"/>
            <w:szCs w:val="24"/>
            <w:lang w:val="es-ES"/>
          </w:rPr>
          <w:id w:val="1940724097"/>
          <w:citation/>
        </w:sdtPr>
        <w:sdtEndPr/>
        <w:sdtContent>
          <w:r w:rsidRPr="00C437A5">
            <w:rPr>
              <w:rFonts w:ascii="Times New Roman" w:eastAsia="Calibri" w:hAnsi="Times New Roman" w:cs="Times New Roman"/>
              <w:sz w:val="24"/>
              <w:szCs w:val="24"/>
              <w:lang w:val="es-ES"/>
            </w:rPr>
            <w:fldChar w:fldCharType="begin"/>
          </w:r>
          <w:r w:rsidRPr="00C437A5">
            <w:rPr>
              <w:rFonts w:ascii="Times New Roman" w:eastAsia="Calibri" w:hAnsi="Times New Roman" w:cs="Times New Roman"/>
              <w:sz w:val="24"/>
              <w:szCs w:val="24"/>
              <w:lang w:val="es-ES"/>
            </w:rPr>
            <w:instrText xml:space="preserve"> CITATION Wei04 \l 3082 </w:instrText>
          </w:r>
          <w:r w:rsidRPr="00C437A5">
            <w:rPr>
              <w:rFonts w:ascii="Times New Roman" w:eastAsia="Calibri" w:hAnsi="Times New Roman" w:cs="Times New Roman"/>
              <w:sz w:val="24"/>
              <w:szCs w:val="24"/>
              <w:lang w:val="es-ES"/>
            </w:rPr>
            <w:fldChar w:fldCharType="separate"/>
          </w:r>
          <w:r w:rsidR="004D66C2" w:rsidRPr="004D66C2">
            <w:rPr>
              <w:rFonts w:ascii="Times New Roman" w:eastAsia="Calibri" w:hAnsi="Times New Roman" w:cs="Times New Roman"/>
              <w:noProof/>
              <w:sz w:val="24"/>
              <w:szCs w:val="24"/>
              <w:lang w:val="es-ES"/>
            </w:rPr>
            <w:t>(Wei-Xin Ren &amp; Zhou-Hong, 2004)</w:t>
          </w:r>
          <w:r w:rsidRPr="00C437A5">
            <w:rPr>
              <w:rFonts w:ascii="Times New Roman" w:eastAsia="Calibri" w:hAnsi="Times New Roman" w:cs="Times New Roman"/>
              <w:sz w:val="24"/>
              <w:szCs w:val="24"/>
              <w:lang w:val="es-ES"/>
            </w:rPr>
            <w:fldChar w:fldCharType="end"/>
          </w:r>
        </w:sdtContent>
      </w:sdt>
      <w:r w:rsidRPr="00C437A5">
        <w:rPr>
          <w:rFonts w:ascii="Times New Roman" w:eastAsia="Calibri" w:hAnsi="Times New Roman" w:cs="Times New Roman"/>
          <w:sz w:val="24"/>
          <w:szCs w:val="24"/>
          <w:lang w:val="es-ES"/>
        </w:rPr>
        <w:t xml:space="preserve">. Estos parámetros modales sirven de base para calibrar modelos de elementos finitos de las estructuras monitoreadas, detectar y localizar los posibles daños o fatiga en las estructuras, monitorear a largo plazo las mismas y realizar la evaluación de su seguridad contra diferentes eventos severos como terremotos, cargas de viento. También se puede identificar fuerzas en estructuras con cables, fatiga, etc., partiendo de los parámetros modales de las estructuras monitoreadas. </w:t>
      </w:r>
    </w:p>
    <w:p w14:paraId="12675E9C" w14:textId="1CE8E3A0" w:rsidR="00C437A5" w:rsidRPr="00C437A5" w:rsidRDefault="00C437A5" w:rsidP="003B4618">
      <w:pPr>
        <w:spacing w:line="360" w:lineRule="auto"/>
        <w:rPr>
          <w:rFonts w:ascii="Times New Roman" w:eastAsia="Calibri" w:hAnsi="Times New Roman" w:cs="Times New Roman"/>
          <w:sz w:val="24"/>
          <w:szCs w:val="24"/>
        </w:rPr>
      </w:pPr>
      <w:r w:rsidRPr="00C437A5">
        <w:rPr>
          <w:rFonts w:ascii="Times New Roman" w:eastAsia="Calibri" w:hAnsi="Times New Roman" w:cs="Times New Roman"/>
          <w:sz w:val="24"/>
          <w:szCs w:val="24"/>
          <w:lang w:val="es-ES"/>
        </w:rPr>
        <w:t xml:space="preserve">El monitoreo de vibraciones y desplazamientos transitorios de estructuras de ingeniería civil como edificios, puentes y torres es de suma importancia para la identificación temprana de problemas estructurales y para permitir acciones correctivas a tomar. El monitoreo dinámico se implementa actualmente mediante sensores de contacto, como redes de acelerómetros piezoeléctricos u objetos ópticos instalados sobre la estructura. Dichos sensores son precisos y confiables, pero deben colocarse en contacto con la estructura que se investiga. También proporcionan información que se limita al punto específico de la posición del sensor, inhibiendo así la posibilidad de obtener un mapa global continuo de la vibración de la estructura. </w:t>
      </w:r>
      <w:sdt>
        <w:sdtPr>
          <w:rPr>
            <w:rFonts w:ascii="Times New Roman" w:eastAsia="Calibri" w:hAnsi="Times New Roman" w:cs="Times New Roman"/>
            <w:sz w:val="24"/>
            <w:szCs w:val="24"/>
            <w:lang w:val="es-ES"/>
          </w:rPr>
          <w:id w:val="-1453243787"/>
          <w:citation/>
        </w:sdtPr>
        <w:sdtEndPr/>
        <w:sdtContent>
          <w:r w:rsidRPr="00C437A5">
            <w:rPr>
              <w:rFonts w:ascii="Times New Roman" w:eastAsia="Calibri" w:hAnsi="Times New Roman" w:cs="Times New Roman"/>
              <w:sz w:val="24"/>
              <w:szCs w:val="24"/>
              <w:lang w:val="es-ES"/>
            </w:rPr>
            <w:fldChar w:fldCharType="begin"/>
          </w:r>
          <w:r w:rsidRPr="00C437A5">
            <w:rPr>
              <w:rFonts w:ascii="Times New Roman" w:eastAsia="Calibri" w:hAnsi="Times New Roman" w:cs="Times New Roman"/>
              <w:sz w:val="24"/>
              <w:szCs w:val="24"/>
              <w:lang w:val="es-ES"/>
            </w:rPr>
            <w:instrText xml:space="preserve"> CITATION Pie04 \l 3082 </w:instrText>
          </w:r>
          <w:r w:rsidRPr="00C437A5">
            <w:rPr>
              <w:rFonts w:ascii="Times New Roman" w:eastAsia="Calibri" w:hAnsi="Times New Roman" w:cs="Times New Roman"/>
              <w:sz w:val="24"/>
              <w:szCs w:val="24"/>
              <w:lang w:val="es-ES"/>
            </w:rPr>
            <w:fldChar w:fldCharType="separate"/>
          </w:r>
          <w:r w:rsidR="004D66C2" w:rsidRPr="004D66C2">
            <w:rPr>
              <w:rFonts w:ascii="Times New Roman" w:eastAsia="Calibri" w:hAnsi="Times New Roman" w:cs="Times New Roman"/>
              <w:noProof/>
              <w:sz w:val="24"/>
              <w:szCs w:val="24"/>
              <w:lang w:val="es-ES"/>
            </w:rPr>
            <w:t>(Pieraccini, Fratini, Parrini, Macaluso, &amp; Atzeni, 2004)</w:t>
          </w:r>
          <w:r w:rsidRPr="00C437A5">
            <w:rPr>
              <w:rFonts w:ascii="Times New Roman" w:eastAsia="Calibri" w:hAnsi="Times New Roman" w:cs="Times New Roman"/>
              <w:sz w:val="24"/>
              <w:szCs w:val="24"/>
              <w:lang w:val="es-ES"/>
            </w:rPr>
            <w:fldChar w:fldCharType="end"/>
          </w:r>
        </w:sdtContent>
      </w:sdt>
    </w:p>
    <w:p w14:paraId="22A538E0" w14:textId="796D4BA2" w:rsidR="00C437A5" w:rsidRPr="00C437A5" w:rsidRDefault="00C437A5" w:rsidP="003B4618">
      <w:pPr>
        <w:spacing w:line="360" w:lineRule="auto"/>
        <w:rPr>
          <w:rFonts w:ascii="Times New Roman" w:eastAsia="Calibri" w:hAnsi="Times New Roman" w:cs="Times New Roman"/>
          <w:sz w:val="24"/>
          <w:szCs w:val="24"/>
          <w:lang w:val="es-ES"/>
        </w:rPr>
      </w:pPr>
      <w:r w:rsidRPr="00C437A5">
        <w:rPr>
          <w:rFonts w:ascii="Times New Roman" w:eastAsia="Calibri" w:hAnsi="Times New Roman" w:cs="Times New Roman"/>
          <w:sz w:val="24"/>
          <w:szCs w:val="24"/>
          <w:lang w:val="es-ES"/>
        </w:rPr>
        <w:t xml:space="preserve">Este tema ha sido motivo de investigación de un grupo de especialistas en varias partes del mundo, incluyendo profesionales de la Universidad Central </w:t>
      </w:r>
      <w:r w:rsidRPr="00C437A5">
        <w:rPr>
          <w:rFonts w:ascii="Times New Roman" w:eastAsia="Calibri" w:hAnsi="Times New Roman" w:cs="Times New Roman"/>
          <w:sz w:val="24"/>
          <w:szCs w:val="24"/>
        </w:rPr>
        <w:t>“</w:t>
      </w:r>
      <w:r w:rsidRPr="00C437A5">
        <w:rPr>
          <w:rFonts w:ascii="Times New Roman" w:eastAsia="Calibri" w:hAnsi="Times New Roman" w:cs="Times New Roman"/>
          <w:sz w:val="24"/>
          <w:szCs w:val="24"/>
          <w:lang w:val="es-ES"/>
        </w:rPr>
        <w:t xml:space="preserve">Marta Abreu” de las Villas en convenio con la Universidad Católica de Leuven (KU Leuven), en Bélgica, a través de dos proyectos de colaboración internacional financiados por el Consejo Interuniversitario Flamenco (VLIR-UOS), denominados </w:t>
      </w:r>
      <w:r w:rsidRPr="00C437A5">
        <w:rPr>
          <w:rFonts w:ascii="Times New Roman" w:eastAsia="Calibri" w:hAnsi="Times New Roman" w:cs="Times New Roman"/>
          <w:bCs/>
          <w:sz w:val="24"/>
          <w:szCs w:val="24"/>
          <w:lang w:val="es-ES"/>
        </w:rPr>
        <w:t>“</w:t>
      </w:r>
      <w:proofErr w:type="spellStart"/>
      <w:r w:rsidRPr="00C437A5">
        <w:rPr>
          <w:rFonts w:ascii="Times New Roman" w:eastAsia="Calibri" w:hAnsi="Times New Roman" w:cs="Times New Roman"/>
          <w:bCs/>
          <w:sz w:val="24"/>
          <w:szCs w:val="24"/>
          <w:lang w:val="es-419"/>
        </w:rPr>
        <w:t>Computational</w:t>
      </w:r>
      <w:proofErr w:type="spellEnd"/>
      <w:r w:rsidRPr="00C437A5">
        <w:rPr>
          <w:rFonts w:ascii="Times New Roman" w:eastAsia="Calibri" w:hAnsi="Times New Roman" w:cs="Times New Roman"/>
          <w:bCs/>
          <w:sz w:val="24"/>
          <w:szCs w:val="24"/>
          <w:lang w:val="es-419"/>
        </w:rPr>
        <w:t xml:space="preserve"> </w:t>
      </w:r>
      <w:proofErr w:type="spellStart"/>
      <w:r w:rsidRPr="00C437A5">
        <w:rPr>
          <w:rFonts w:ascii="Times New Roman" w:eastAsia="Calibri" w:hAnsi="Times New Roman" w:cs="Times New Roman"/>
          <w:bCs/>
          <w:sz w:val="24"/>
          <w:szCs w:val="24"/>
          <w:lang w:val="es-419"/>
        </w:rPr>
        <w:t>Techniques</w:t>
      </w:r>
      <w:proofErr w:type="spellEnd"/>
      <w:r w:rsidRPr="00C437A5">
        <w:rPr>
          <w:rFonts w:ascii="Times New Roman" w:eastAsia="Calibri" w:hAnsi="Times New Roman" w:cs="Times New Roman"/>
          <w:bCs/>
          <w:sz w:val="24"/>
          <w:szCs w:val="24"/>
          <w:lang w:val="es-419"/>
        </w:rPr>
        <w:t xml:space="preserve"> </w:t>
      </w:r>
      <w:proofErr w:type="spellStart"/>
      <w:r w:rsidRPr="00C437A5">
        <w:rPr>
          <w:rFonts w:ascii="Times New Roman" w:eastAsia="Calibri" w:hAnsi="Times New Roman" w:cs="Times New Roman"/>
          <w:bCs/>
          <w:sz w:val="24"/>
          <w:szCs w:val="24"/>
          <w:lang w:val="es-419"/>
        </w:rPr>
        <w:t>for</w:t>
      </w:r>
      <w:proofErr w:type="spellEnd"/>
      <w:r w:rsidRPr="00C437A5">
        <w:rPr>
          <w:rFonts w:ascii="Times New Roman" w:eastAsia="Calibri" w:hAnsi="Times New Roman" w:cs="Times New Roman"/>
          <w:bCs/>
          <w:sz w:val="24"/>
          <w:szCs w:val="24"/>
          <w:lang w:val="es-419"/>
        </w:rPr>
        <w:t xml:space="preserve"> </w:t>
      </w:r>
      <w:proofErr w:type="spellStart"/>
      <w:r w:rsidRPr="00C437A5">
        <w:rPr>
          <w:rFonts w:ascii="Times New Roman" w:eastAsia="Calibri" w:hAnsi="Times New Roman" w:cs="Times New Roman"/>
          <w:bCs/>
          <w:sz w:val="24"/>
          <w:szCs w:val="24"/>
          <w:lang w:val="es-419"/>
        </w:rPr>
        <w:t>Engineering</w:t>
      </w:r>
      <w:proofErr w:type="spellEnd"/>
      <w:r w:rsidRPr="00C437A5">
        <w:rPr>
          <w:rFonts w:ascii="Times New Roman" w:eastAsia="Calibri" w:hAnsi="Times New Roman" w:cs="Times New Roman"/>
          <w:bCs/>
          <w:sz w:val="24"/>
          <w:szCs w:val="24"/>
          <w:lang w:val="es-419"/>
        </w:rPr>
        <w:t xml:space="preserve"> </w:t>
      </w:r>
      <w:proofErr w:type="spellStart"/>
      <w:r w:rsidRPr="00C437A5">
        <w:rPr>
          <w:rFonts w:ascii="Times New Roman" w:eastAsia="Calibri" w:hAnsi="Times New Roman" w:cs="Times New Roman"/>
          <w:bCs/>
          <w:sz w:val="24"/>
          <w:szCs w:val="24"/>
          <w:lang w:val="es-419"/>
        </w:rPr>
        <w:t>Applications</w:t>
      </w:r>
      <w:proofErr w:type="spellEnd"/>
      <w:r w:rsidRPr="00C437A5">
        <w:rPr>
          <w:rFonts w:ascii="Times New Roman" w:eastAsia="Calibri" w:hAnsi="Times New Roman" w:cs="Times New Roman"/>
          <w:bCs/>
          <w:sz w:val="24"/>
          <w:szCs w:val="24"/>
          <w:lang w:val="es-ES"/>
        </w:rPr>
        <w:t xml:space="preserve">” </w:t>
      </w:r>
      <w:sdt>
        <w:sdtPr>
          <w:rPr>
            <w:rFonts w:ascii="Times New Roman" w:eastAsia="Calibri" w:hAnsi="Times New Roman" w:cs="Times New Roman"/>
            <w:bCs/>
            <w:sz w:val="24"/>
            <w:szCs w:val="24"/>
            <w:lang w:val="es-ES"/>
          </w:rPr>
          <w:id w:val="-816193215"/>
          <w:citation/>
        </w:sdtPr>
        <w:sdtEndPr/>
        <w:sdtContent>
          <w:r w:rsidRPr="00C437A5">
            <w:rPr>
              <w:rFonts w:ascii="Times New Roman" w:eastAsia="Calibri" w:hAnsi="Times New Roman" w:cs="Times New Roman"/>
              <w:bCs/>
              <w:sz w:val="24"/>
              <w:szCs w:val="24"/>
              <w:lang w:val="es-ES"/>
            </w:rPr>
            <w:fldChar w:fldCharType="begin"/>
          </w:r>
          <w:r w:rsidRPr="00C437A5">
            <w:rPr>
              <w:rFonts w:ascii="Times New Roman" w:eastAsia="Calibri" w:hAnsi="Times New Roman" w:cs="Times New Roman"/>
              <w:bCs/>
              <w:sz w:val="24"/>
              <w:szCs w:val="24"/>
              <w:lang w:val="es-419"/>
            </w:rPr>
            <w:instrText xml:space="preserve"> CITATION VLI12 \l 1033 </w:instrText>
          </w:r>
          <w:r w:rsidRPr="00C437A5">
            <w:rPr>
              <w:rFonts w:ascii="Times New Roman" w:eastAsia="Calibri" w:hAnsi="Times New Roman" w:cs="Times New Roman"/>
              <w:bCs/>
              <w:sz w:val="24"/>
              <w:szCs w:val="24"/>
              <w:lang w:val="es-ES"/>
            </w:rPr>
            <w:fldChar w:fldCharType="separate"/>
          </w:r>
          <w:r w:rsidR="004D66C2" w:rsidRPr="004D66C2">
            <w:rPr>
              <w:rFonts w:ascii="Times New Roman" w:eastAsia="Calibri" w:hAnsi="Times New Roman" w:cs="Times New Roman"/>
              <w:noProof/>
              <w:sz w:val="24"/>
              <w:szCs w:val="24"/>
              <w:lang w:val="es-419"/>
            </w:rPr>
            <w:t>(VLIR-UOS, 2012)</w:t>
          </w:r>
          <w:r w:rsidRPr="00C437A5">
            <w:rPr>
              <w:rFonts w:ascii="Times New Roman" w:eastAsia="Calibri" w:hAnsi="Times New Roman" w:cs="Times New Roman"/>
              <w:bCs/>
              <w:sz w:val="24"/>
              <w:szCs w:val="24"/>
              <w:lang w:val="es-ES"/>
            </w:rPr>
            <w:fldChar w:fldCharType="end"/>
          </w:r>
        </w:sdtContent>
      </w:sdt>
      <w:r w:rsidRPr="00C437A5">
        <w:rPr>
          <w:rFonts w:ascii="Times New Roman" w:eastAsia="Calibri" w:hAnsi="Times New Roman" w:cs="Times New Roman"/>
          <w:bCs/>
          <w:sz w:val="24"/>
          <w:szCs w:val="24"/>
          <w:lang w:val="es-ES"/>
        </w:rPr>
        <w:t>, y</w:t>
      </w:r>
      <w:r w:rsidRPr="00C437A5">
        <w:rPr>
          <w:rFonts w:ascii="Times New Roman" w:eastAsia="Calibri" w:hAnsi="Times New Roman" w:cs="Times New Roman"/>
          <w:bCs/>
          <w:sz w:val="24"/>
          <w:szCs w:val="24"/>
          <w:lang w:val="es-419"/>
        </w:rPr>
        <w:t xml:space="preserve"> </w:t>
      </w:r>
      <w:r w:rsidRPr="00C437A5">
        <w:rPr>
          <w:rFonts w:ascii="Times New Roman" w:eastAsia="Calibri" w:hAnsi="Times New Roman" w:cs="Times New Roman"/>
          <w:bCs/>
          <w:sz w:val="24"/>
          <w:szCs w:val="24"/>
          <w:lang w:val="es-419"/>
        </w:rPr>
        <w:lastRenderedPageBreak/>
        <w:t>“</w:t>
      </w:r>
      <w:proofErr w:type="spellStart"/>
      <w:r w:rsidRPr="00C437A5">
        <w:rPr>
          <w:rFonts w:ascii="Times New Roman" w:eastAsia="Calibri" w:hAnsi="Times New Roman" w:cs="Times New Roman"/>
          <w:bCs/>
          <w:sz w:val="24"/>
          <w:szCs w:val="24"/>
          <w:lang w:val="es-419"/>
        </w:rPr>
        <w:t>Vibration</w:t>
      </w:r>
      <w:proofErr w:type="spellEnd"/>
      <w:r w:rsidRPr="00C437A5">
        <w:rPr>
          <w:rFonts w:ascii="Times New Roman" w:eastAsia="Calibri" w:hAnsi="Times New Roman" w:cs="Times New Roman"/>
          <w:bCs/>
          <w:sz w:val="24"/>
          <w:szCs w:val="24"/>
          <w:lang w:val="es-419"/>
        </w:rPr>
        <w:t xml:space="preserve"> </w:t>
      </w:r>
      <w:proofErr w:type="spellStart"/>
      <w:r w:rsidRPr="00C437A5">
        <w:rPr>
          <w:rFonts w:ascii="Times New Roman" w:eastAsia="Calibri" w:hAnsi="Times New Roman" w:cs="Times New Roman"/>
          <w:bCs/>
          <w:sz w:val="24"/>
          <w:szCs w:val="24"/>
          <w:lang w:val="es-419"/>
        </w:rPr>
        <w:t>Based</w:t>
      </w:r>
      <w:proofErr w:type="spellEnd"/>
      <w:r w:rsidRPr="00C437A5">
        <w:rPr>
          <w:rFonts w:ascii="Times New Roman" w:eastAsia="Calibri" w:hAnsi="Times New Roman" w:cs="Times New Roman"/>
          <w:bCs/>
          <w:sz w:val="24"/>
          <w:szCs w:val="24"/>
          <w:lang w:val="es-419"/>
        </w:rPr>
        <w:t xml:space="preserve"> </w:t>
      </w:r>
      <w:proofErr w:type="spellStart"/>
      <w:r w:rsidRPr="00C437A5">
        <w:rPr>
          <w:rFonts w:ascii="Times New Roman" w:eastAsia="Calibri" w:hAnsi="Times New Roman" w:cs="Times New Roman"/>
          <w:bCs/>
          <w:sz w:val="24"/>
          <w:szCs w:val="24"/>
          <w:lang w:val="es-419"/>
        </w:rPr>
        <w:t>Assessment</w:t>
      </w:r>
      <w:proofErr w:type="spellEnd"/>
      <w:r w:rsidRPr="00C437A5">
        <w:rPr>
          <w:rFonts w:ascii="Times New Roman" w:eastAsia="Calibri" w:hAnsi="Times New Roman" w:cs="Times New Roman"/>
          <w:bCs/>
          <w:sz w:val="24"/>
          <w:szCs w:val="24"/>
          <w:lang w:val="es-419"/>
        </w:rPr>
        <w:t xml:space="preserve"> </w:t>
      </w:r>
      <w:proofErr w:type="spellStart"/>
      <w:r w:rsidRPr="00C437A5">
        <w:rPr>
          <w:rFonts w:ascii="Times New Roman" w:eastAsia="Calibri" w:hAnsi="Times New Roman" w:cs="Times New Roman"/>
          <w:bCs/>
          <w:sz w:val="24"/>
          <w:szCs w:val="24"/>
          <w:lang w:val="es-419"/>
        </w:rPr>
        <w:t>of</w:t>
      </w:r>
      <w:proofErr w:type="spellEnd"/>
      <w:r w:rsidRPr="00C437A5">
        <w:rPr>
          <w:rFonts w:ascii="Times New Roman" w:eastAsia="Calibri" w:hAnsi="Times New Roman" w:cs="Times New Roman"/>
          <w:bCs/>
          <w:sz w:val="24"/>
          <w:szCs w:val="24"/>
          <w:lang w:val="es-419"/>
        </w:rPr>
        <w:t xml:space="preserve"> Civil </w:t>
      </w:r>
      <w:proofErr w:type="spellStart"/>
      <w:r w:rsidRPr="00C437A5">
        <w:rPr>
          <w:rFonts w:ascii="Times New Roman" w:eastAsia="Calibri" w:hAnsi="Times New Roman" w:cs="Times New Roman"/>
          <w:bCs/>
          <w:sz w:val="24"/>
          <w:szCs w:val="24"/>
          <w:lang w:val="es-419"/>
        </w:rPr>
        <w:t>Engineering</w:t>
      </w:r>
      <w:proofErr w:type="spellEnd"/>
      <w:r w:rsidRPr="00C437A5">
        <w:rPr>
          <w:rFonts w:ascii="Times New Roman" w:eastAsia="Calibri" w:hAnsi="Times New Roman" w:cs="Times New Roman"/>
          <w:bCs/>
          <w:sz w:val="24"/>
          <w:szCs w:val="24"/>
          <w:lang w:val="es-419"/>
        </w:rPr>
        <w:t xml:space="preserve"> </w:t>
      </w:r>
      <w:proofErr w:type="spellStart"/>
      <w:r w:rsidRPr="00C437A5">
        <w:rPr>
          <w:rFonts w:ascii="Times New Roman" w:eastAsia="Calibri" w:hAnsi="Times New Roman" w:cs="Times New Roman"/>
          <w:bCs/>
          <w:sz w:val="24"/>
          <w:szCs w:val="24"/>
          <w:lang w:val="es-419"/>
        </w:rPr>
        <w:t>Structures</w:t>
      </w:r>
      <w:proofErr w:type="spellEnd"/>
      <w:r w:rsidRPr="00C437A5">
        <w:rPr>
          <w:rFonts w:ascii="Times New Roman" w:eastAsia="Calibri" w:hAnsi="Times New Roman" w:cs="Times New Roman"/>
          <w:bCs/>
          <w:sz w:val="24"/>
          <w:szCs w:val="24"/>
          <w:lang w:val="es-419"/>
        </w:rPr>
        <w:t xml:space="preserve">” </w:t>
      </w:r>
      <w:sdt>
        <w:sdtPr>
          <w:rPr>
            <w:rFonts w:ascii="Times New Roman" w:eastAsia="Calibri" w:hAnsi="Times New Roman" w:cs="Times New Roman"/>
            <w:bCs/>
            <w:sz w:val="24"/>
            <w:szCs w:val="24"/>
            <w:lang w:val="es-419"/>
          </w:rPr>
          <w:id w:val="264808188"/>
          <w:citation/>
        </w:sdtPr>
        <w:sdtEndPr/>
        <w:sdtContent>
          <w:r w:rsidRPr="00C437A5">
            <w:rPr>
              <w:rFonts w:ascii="Times New Roman" w:eastAsia="Calibri" w:hAnsi="Times New Roman" w:cs="Times New Roman"/>
              <w:bCs/>
              <w:sz w:val="24"/>
              <w:szCs w:val="24"/>
              <w:lang w:val="es-419"/>
            </w:rPr>
            <w:fldChar w:fldCharType="begin"/>
          </w:r>
          <w:r w:rsidRPr="00C437A5">
            <w:rPr>
              <w:rFonts w:ascii="Times New Roman" w:eastAsia="Calibri" w:hAnsi="Times New Roman" w:cs="Times New Roman"/>
              <w:bCs/>
              <w:sz w:val="24"/>
              <w:szCs w:val="24"/>
              <w:lang w:val="es-419"/>
            </w:rPr>
            <w:instrText xml:space="preserve"> CITATION Vib \l 1033 </w:instrText>
          </w:r>
          <w:r w:rsidRPr="00C437A5">
            <w:rPr>
              <w:rFonts w:ascii="Times New Roman" w:eastAsia="Calibri" w:hAnsi="Times New Roman" w:cs="Times New Roman"/>
              <w:bCs/>
              <w:sz w:val="24"/>
              <w:szCs w:val="24"/>
              <w:lang w:val="es-419"/>
            </w:rPr>
            <w:fldChar w:fldCharType="separate"/>
          </w:r>
          <w:r w:rsidR="004D66C2" w:rsidRPr="004D66C2">
            <w:rPr>
              <w:rFonts w:ascii="Times New Roman" w:eastAsia="Calibri" w:hAnsi="Times New Roman" w:cs="Times New Roman"/>
              <w:noProof/>
              <w:sz w:val="24"/>
              <w:szCs w:val="24"/>
              <w:lang w:val="es-419"/>
            </w:rPr>
            <w:t>(VLIR-UOS, 2016)</w:t>
          </w:r>
          <w:r w:rsidRPr="00C437A5">
            <w:rPr>
              <w:rFonts w:ascii="Times New Roman" w:eastAsia="Calibri" w:hAnsi="Times New Roman" w:cs="Times New Roman"/>
              <w:bCs/>
              <w:sz w:val="24"/>
              <w:szCs w:val="24"/>
              <w:lang w:val="es-419"/>
            </w:rPr>
            <w:fldChar w:fldCharType="end"/>
          </w:r>
        </w:sdtContent>
      </w:sdt>
      <w:r w:rsidRPr="00C437A5">
        <w:rPr>
          <w:rFonts w:ascii="Times New Roman" w:eastAsia="Calibri" w:hAnsi="Times New Roman" w:cs="Times New Roman"/>
          <w:bCs/>
          <w:sz w:val="24"/>
          <w:szCs w:val="24"/>
          <w:lang w:val="es-419"/>
        </w:rPr>
        <w:t xml:space="preserve">. </w:t>
      </w:r>
      <w:r w:rsidRPr="00C437A5">
        <w:rPr>
          <w:rFonts w:ascii="Times New Roman" w:eastAsia="Calibri" w:hAnsi="Times New Roman" w:cs="Times New Roman"/>
          <w:sz w:val="24"/>
          <w:szCs w:val="24"/>
          <w:lang w:val="es-419"/>
        </w:rPr>
        <w:t xml:space="preserve"> </w:t>
      </w:r>
      <w:r w:rsidRPr="00C437A5">
        <w:rPr>
          <w:rFonts w:ascii="Times New Roman" w:eastAsia="Calibri" w:hAnsi="Times New Roman" w:cs="Times New Roman"/>
          <w:sz w:val="24"/>
          <w:szCs w:val="24"/>
          <w:lang w:val="es-ES"/>
        </w:rPr>
        <w:t>Basados en el estudio de este tema se han desarrollado varios trabajos de diploma, tesis de maestría, etc.</w:t>
      </w:r>
      <w:sdt>
        <w:sdtPr>
          <w:rPr>
            <w:rFonts w:ascii="Times New Roman" w:eastAsia="Calibri" w:hAnsi="Times New Roman" w:cs="Times New Roman"/>
            <w:sz w:val="24"/>
            <w:szCs w:val="24"/>
            <w:lang w:val="es-ES"/>
          </w:rPr>
          <w:id w:val="1779521103"/>
          <w:citation/>
        </w:sdtPr>
        <w:sdtEndPr/>
        <w:sdtContent>
          <w:r w:rsidRPr="00C437A5">
            <w:rPr>
              <w:rFonts w:ascii="Times New Roman" w:eastAsia="Calibri" w:hAnsi="Times New Roman" w:cs="Times New Roman"/>
              <w:sz w:val="24"/>
              <w:szCs w:val="24"/>
              <w:lang w:val="es-ES"/>
            </w:rPr>
            <w:fldChar w:fldCharType="begin"/>
          </w:r>
          <w:r w:rsidRPr="00C437A5">
            <w:rPr>
              <w:rFonts w:ascii="Times New Roman" w:eastAsia="Calibri" w:hAnsi="Times New Roman" w:cs="Times New Roman"/>
              <w:sz w:val="24"/>
              <w:szCs w:val="24"/>
              <w:lang w:val="es-US"/>
            </w:rPr>
            <w:instrText xml:space="preserve"> CITATION del16 \l 21514 </w:instrText>
          </w:r>
          <w:r w:rsidRPr="00C437A5">
            <w:rPr>
              <w:rFonts w:ascii="Times New Roman" w:eastAsia="Calibri" w:hAnsi="Times New Roman" w:cs="Times New Roman"/>
              <w:sz w:val="24"/>
              <w:szCs w:val="24"/>
              <w:lang w:val="es-ES"/>
            </w:rPr>
            <w:fldChar w:fldCharType="separate"/>
          </w:r>
          <w:r w:rsidR="004D66C2">
            <w:rPr>
              <w:rFonts w:ascii="Times New Roman" w:eastAsia="Calibri" w:hAnsi="Times New Roman" w:cs="Times New Roman"/>
              <w:noProof/>
              <w:sz w:val="24"/>
              <w:szCs w:val="24"/>
              <w:lang w:val="es-US"/>
            </w:rPr>
            <w:t xml:space="preserve"> </w:t>
          </w:r>
          <w:r w:rsidR="004D66C2" w:rsidRPr="004D66C2">
            <w:rPr>
              <w:rFonts w:ascii="Times New Roman" w:eastAsia="Calibri" w:hAnsi="Times New Roman" w:cs="Times New Roman"/>
              <w:noProof/>
              <w:sz w:val="24"/>
              <w:szCs w:val="24"/>
              <w:lang w:val="es-US"/>
            </w:rPr>
            <w:t>(del Sol Companioni , 2016)</w:t>
          </w:r>
          <w:r w:rsidRPr="00C437A5">
            <w:rPr>
              <w:rFonts w:ascii="Times New Roman" w:eastAsia="Calibri" w:hAnsi="Times New Roman" w:cs="Times New Roman"/>
              <w:sz w:val="24"/>
              <w:szCs w:val="24"/>
              <w:lang w:val="es-ES"/>
            </w:rPr>
            <w:fldChar w:fldCharType="end"/>
          </w:r>
        </w:sdtContent>
      </w:sdt>
      <w:sdt>
        <w:sdtPr>
          <w:rPr>
            <w:rFonts w:ascii="Times New Roman" w:eastAsia="Calibri" w:hAnsi="Times New Roman" w:cs="Times New Roman"/>
            <w:sz w:val="24"/>
            <w:szCs w:val="24"/>
            <w:lang w:val="es-ES"/>
          </w:rPr>
          <w:id w:val="-685363578"/>
          <w:citation/>
        </w:sdtPr>
        <w:sdtEndPr/>
        <w:sdtContent>
          <w:r w:rsidRPr="00C437A5">
            <w:rPr>
              <w:rFonts w:ascii="Times New Roman" w:eastAsia="Calibri" w:hAnsi="Times New Roman" w:cs="Times New Roman"/>
              <w:sz w:val="24"/>
              <w:szCs w:val="24"/>
              <w:lang w:val="es-ES"/>
            </w:rPr>
            <w:fldChar w:fldCharType="begin"/>
          </w:r>
          <w:r w:rsidRPr="00C437A5">
            <w:rPr>
              <w:rFonts w:ascii="Times New Roman" w:eastAsia="Calibri" w:hAnsi="Times New Roman" w:cs="Times New Roman"/>
              <w:sz w:val="24"/>
              <w:szCs w:val="24"/>
              <w:lang w:val="es-US"/>
            </w:rPr>
            <w:instrText xml:space="preserve">CITATION Liz17 \l 21514 </w:instrText>
          </w:r>
          <w:r w:rsidRPr="00C437A5">
            <w:rPr>
              <w:rFonts w:ascii="Times New Roman" w:eastAsia="Calibri" w:hAnsi="Times New Roman" w:cs="Times New Roman"/>
              <w:sz w:val="24"/>
              <w:szCs w:val="24"/>
              <w:lang w:val="es-ES"/>
            </w:rPr>
            <w:fldChar w:fldCharType="separate"/>
          </w:r>
          <w:r w:rsidR="004D66C2">
            <w:rPr>
              <w:rFonts w:ascii="Times New Roman" w:eastAsia="Calibri" w:hAnsi="Times New Roman" w:cs="Times New Roman"/>
              <w:noProof/>
              <w:sz w:val="24"/>
              <w:szCs w:val="24"/>
              <w:lang w:val="es-US"/>
            </w:rPr>
            <w:t xml:space="preserve"> </w:t>
          </w:r>
          <w:r w:rsidR="004D66C2" w:rsidRPr="004D66C2">
            <w:rPr>
              <w:rFonts w:ascii="Times New Roman" w:eastAsia="Calibri" w:hAnsi="Times New Roman" w:cs="Times New Roman"/>
              <w:noProof/>
              <w:sz w:val="24"/>
              <w:szCs w:val="24"/>
              <w:lang w:val="es-US"/>
            </w:rPr>
            <w:t>(Piñeiro Reyes, 2017)</w:t>
          </w:r>
          <w:r w:rsidRPr="00C437A5">
            <w:rPr>
              <w:rFonts w:ascii="Times New Roman" w:eastAsia="Calibri" w:hAnsi="Times New Roman" w:cs="Times New Roman"/>
              <w:sz w:val="24"/>
              <w:szCs w:val="24"/>
              <w:lang w:val="es-ES"/>
            </w:rPr>
            <w:fldChar w:fldCharType="end"/>
          </w:r>
        </w:sdtContent>
      </w:sdt>
      <w:r w:rsidRPr="00C437A5">
        <w:rPr>
          <w:rFonts w:ascii="Times New Roman" w:eastAsia="Calibri" w:hAnsi="Times New Roman" w:cs="Times New Roman"/>
          <w:sz w:val="24"/>
          <w:szCs w:val="24"/>
          <w:lang w:val="es-ES"/>
        </w:rPr>
        <w:t xml:space="preserve"> </w:t>
      </w:r>
      <w:sdt>
        <w:sdtPr>
          <w:rPr>
            <w:rFonts w:ascii="Times New Roman" w:eastAsia="Calibri" w:hAnsi="Times New Roman" w:cs="Times New Roman"/>
            <w:sz w:val="24"/>
            <w:szCs w:val="24"/>
            <w:lang w:val="es-ES"/>
          </w:rPr>
          <w:id w:val="-696929249"/>
          <w:citation/>
        </w:sdtPr>
        <w:sdtEndPr/>
        <w:sdtContent>
          <w:r w:rsidRPr="00C437A5">
            <w:rPr>
              <w:rFonts w:ascii="Times New Roman" w:eastAsia="Calibri" w:hAnsi="Times New Roman" w:cs="Times New Roman"/>
              <w:sz w:val="24"/>
              <w:szCs w:val="24"/>
              <w:lang w:val="es-ES"/>
            </w:rPr>
            <w:fldChar w:fldCharType="begin"/>
          </w:r>
          <w:r w:rsidRPr="00C437A5">
            <w:rPr>
              <w:rFonts w:ascii="Times New Roman" w:eastAsia="Calibri" w:hAnsi="Times New Roman" w:cs="Times New Roman"/>
              <w:sz w:val="24"/>
              <w:szCs w:val="24"/>
              <w:lang w:val="es-US"/>
            </w:rPr>
            <w:instrText xml:space="preserve"> CITATION Ale18 \l 21514 </w:instrText>
          </w:r>
          <w:r w:rsidRPr="00C437A5">
            <w:rPr>
              <w:rFonts w:ascii="Times New Roman" w:eastAsia="Calibri" w:hAnsi="Times New Roman" w:cs="Times New Roman"/>
              <w:sz w:val="24"/>
              <w:szCs w:val="24"/>
              <w:lang w:val="es-ES"/>
            </w:rPr>
            <w:fldChar w:fldCharType="separate"/>
          </w:r>
          <w:r w:rsidR="004D66C2" w:rsidRPr="004D66C2">
            <w:rPr>
              <w:rFonts w:ascii="Times New Roman" w:eastAsia="Calibri" w:hAnsi="Times New Roman" w:cs="Times New Roman"/>
              <w:noProof/>
              <w:sz w:val="24"/>
              <w:szCs w:val="24"/>
              <w:lang w:val="es-US"/>
            </w:rPr>
            <w:t>(Claro Duménigo, 2018)</w:t>
          </w:r>
          <w:r w:rsidRPr="00C437A5">
            <w:rPr>
              <w:rFonts w:ascii="Times New Roman" w:eastAsia="Calibri" w:hAnsi="Times New Roman" w:cs="Times New Roman"/>
              <w:sz w:val="24"/>
              <w:szCs w:val="24"/>
              <w:lang w:val="es-ES"/>
            </w:rPr>
            <w:fldChar w:fldCharType="end"/>
          </w:r>
        </w:sdtContent>
      </w:sdt>
    </w:p>
    <w:p w14:paraId="3783B7AD" w14:textId="2E7DF170" w:rsidR="00C437A5" w:rsidRDefault="00C437A5" w:rsidP="003B4618">
      <w:pPr>
        <w:spacing w:line="360" w:lineRule="auto"/>
        <w:rPr>
          <w:rFonts w:ascii="Times New Roman" w:eastAsia="Calibri" w:hAnsi="Times New Roman" w:cs="Times New Roman"/>
          <w:sz w:val="24"/>
          <w:szCs w:val="24"/>
          <w:lang w:val="es-ES"/>
        </w:rPr>
      </w:pPr>
      <w:r w:rsidRPr="00C437A5">
        <w:rPr>
          <w:rFonts w:ascii="Times New Roman" w:eastAsia="Calibri" w:hAnsi="Times New Roman" w:cs="Times New Roman"/>
          <w:sz w:val="24"/>
          <w:szCs w:val="24"/>
          <w:lang w:val="es-ES"/>
        </w:rPr>
        <w:t xml:space="preserve">Para la </w:t>
      </w:r>
      <w:r w:rsidRPr="00C437A5">
        <w:rPr>
          <w:rFonts w:ascii="Times New Roman" w:eastAsia="Calibri" w:hAnsi="Times New Roman" w:cs="Times New Roman"/>
          <w:sz w:val="24"/>
          <w:szCs w:val="24"/>
          <w:lang w:val="es-MX"/>
        </w:rPr>
        <w:t xml:space="preserve">realización de pruebas modales basadas en mediciones de vibraciones y de deformaciones se cuenta con equipamiento adquirido mediante el proyecto TEAM-VLIR “Evaluación de estructuras de Ingeniería Civil basada en vibraciones”(VIBRAS) pero se necesita una metodología para su uso, ya que </w:t>
      </w:r>
      <w:r w:rsidRPr="00C437A5">
        <w:rPr>
          <w:rFonts w:ascii="Times New Roman" w:eastAsia="Calibri" w:hAnsi="Times New Roman" w:cs="Times New Roman"/>
          <w:sz w:val="24"/>
          <w:szCs w:val="24"/>
          <w:lang w:val="es-ES"/>
        </w:rPr>
        <w:t>para alcanzar un correcto procesamiento de los datos obtenidos a través de los sensores, es necesario realizar una buena adquisición de datos, porque si esta tiene errores, el procesamiento ulterior también los tendrá y los resultados no se corresponderán a la realidad</w:t>
      </w:r>
      <w:sdt>
        <w:sdtPr>
          <w:rPr>
            <w:rFonts w:ascii="Times New Roman" w:eastAsia="Calibri" w:hAnsi="Times New Roman" w:cs="Times New Roman"/>
            <w:sz w:val="24"/>
            <w:szCs w:val="24"/>
            <w:lang w:val="es-ES"/>
          </w:rPr>
          <w:id w:val="-733163571"/>
          <w:citation/>
        </w:sdtPr>
        <w:sdtEndPr/>
        <w:sdtContent>
          <w:r w:rsidRPr="00C437A5">
            <w:rPr>
              <w:rFonts w:ascii="Times New Roman" w:eastAsia="Calibri" w:hAnsi="Times New Roman" w:cs="Times New Roman"/>
              <w:sz w:val="24"/>
              <w:szCs w:val="24"/>
              <w:lang w:val="es-ES"/>
            </w:rPr>
            <w:fldChar w:fldCharType="begin"/>
          </w:r>
          <w:r w:rsidRPr="00C437A5">
            <w:rPr>
              <w:rFonts w:ascii="Times New Roman" w:eastAsia="Calibri" w:hAnsi="Times New Roman" w:cs="Times New Roman"/>
              <w:sz w:val="24"/>
              <w:szCs w:val="24"/>
              <w:lang w:val="es-ES"/>
            </w:rPr>
            <w:instrText xml:space="preserve">CITATION Cha182 \l 1033 </w:instrText>
          </w:r>
          <w:r w:rsidRPr="00C437A5">
            <w:rPr>
              <w:rFonts w:ascii="Times New Roman" w:eastAsia="Calibri" w:hAnsi="Times New Roman" w:cs="Times New Roman"/>
              <w:sz w:val="24"/>
              <w:szCs w:val="24"/>
              <w:lang w:val="es-ES"/>
            </w:rPr>
            <w:fldChar w:fldCharType="separate"/>
          </w:r>
          <w:r w:rsidR="004D66C2">
            <w:rPr>
              <w:rFonts w:ascii="Times New Roman" w:eastAsia="Calibri" w:hAnsi="Times New Roman" w:cs="Times New Roman"/>
              <w:noProof/>
              <w:sz w:val="24"/>
              <w:szCs w:val="24"/>
              <w:lang w:val="es-ES"/>
            </w:rPr>
            <w:t xml:space="preserve"> </w:t>
          </w:r>
          <w:r w:rsidR="004D66C2" w:rsidRPr="004D66C2">
            <w:rPr>
              <w:rFonts w:ascii="Times New Roman" w:eastAsia="Calibri" w:hAnsi="Times New Roman" w:cs="Times New Roman"/>
              <w:noProof/>
              <w:sz w:val="24"/>
              <w:szCs w:val="24"/>
              <w:lang w:val="es-ES"/>
            </w:rPr>
            <w:t>(Chagoyen Méndez, 2018)</w:t>
          </w:r>
          <w:r w:rsidRPr="00C437A5">
            <w:rPr>
              <w:rFonts w:ascii="Times New Roman" w:eastAsia="Calibri" w:hAnsi="Times New Roman" w:cs="Times New Roman"/>
              <w:sz w:val="24"/>
              <w:szCs w:val="24"/>
              <w:lang w:val="es-ES"/>
            </w:rPr>
            <w:fldChar w:fldCharType="end"/>
          </w:r>
        </w:sdtContent>
      </w:sdt>
      <w:r w:rsidRPr="00C437A5">
        <w:rPr>
          <w:rFonts w:ascii="Times New Roman" w:eastAsia="Calibri" w:hAnsi="Times New Roman" w:cs="Times New Roman"/>
          <w:sz w:val="24"/>
          <w:szCs w:val="24"/>
          <w:lang w:val="es-ES"/>
        </w:rPr>
        <w:t>.</w:t>
      </w:r>
    </w:p>
    <w:p w14:paraId="445DEBD6" w14:textId="194CCDB2" w:rsidR="00C437A5" w:rsidRPr="008B10A9" w:rsidRDefault="00C437A5" w:rsidP="003B4618">
      <w:pPr>
        <w:spacing w:line="360" w:lineRule="auto"/>
        <w:rPr>
          <w:rFonts w:ascii="Times New Roman" w:eastAsia="Calibri" w:hAnsi="Times New Roman" w:cs="Times New Roman"/>
          <w:sz w:val="24"/>
          <w:szCs w:val="24"/>
          <w:lang w:val="es-MX"/>
        </w:rPr>
      </w:pPr>
      <w:r w:rsidRPr="008B10A9">
        <w:rPr>
          <w:rFonts w:ascii="Times New Roman" w:eastAsia="Calibri" w:hAnsi="Times New Roman" w:cs="Times New Roman"/>
          <w:sz w:val="24"/>
          <w:szCs w:val="24"/>
          <w:lang w:val="es-ES"/>
        </w:rPr>
        <w:t>Para una correcta adquisición de datos se requiere seguir un procedimiento minucioso en la selección, colocación, conexión de los distintos tipos de sensores, procesamiento e interpretación de los resultados de las mediciones, que es necesario seguir. Estos procedimientos en muchos casos aparecen dispersos en la literatura (artículos, libros) que reflejan su aplicación a casos de estudio en particular, pero no describen los pasos necesarios de forma general, lo cual nos conduce a una problemática relacionada con los procedimientos necesarios a seguir, para una adecuada selección, colocación, conexión de los distintos tipos de sensores, y para el procesamiento e interpretación de los resultados de las mediciones de vibración durante el monitoreo de e</w:t>
      </w:r>
      <w:r w:rsidR="008B10A9" w:rsidRPr="008B10A9">
        <w:rPr>
          <w:rFonts w:ascii="Times New Roman" w:eastAsia="Calibri" w:hAnsi="Times New Roman" w:cs="Times New Roman"/>
          <w:sz w:val="24"/>
          <w:szCs w:val="24"/>
          <w:lang w:val="es-ES"/>
        </w:rPr>
        <w:t xml:space="preserve">structuras de Ingeniería Civil. Para solucionar este problema científico se ha planteado el objetivo de: </w:t>
      </w:r>
      <w:r w:rsidRPr="008B10A9">
        <w:rPr>
          <w:rFonts w:ascii="Times New Roman" w:eastAsia="Calibri" w:hAnsi="Times New Roman" w:cs="Times New Roman"/>
          <w:sz w:val="24"/>
          <w:szCs w:val="24"/>
          <w:lang w:val="es-MX"/>
        </w:rPr>
        <w:t>Elaborar los procedimientos para efectuar las mediciones de vibraciones y deformaciones en estructuras, con vistas a completar posteriormente e</w:t>
      </w:r>
      <w:r w:rsidR="008B10A9" w:rsidRPr="008B10A9">
        <w:rPr>
          <w:rFonts w:ascii="Times New Roman" w:eastAsia="Calibri" w:hAnsi="Times New Roman" w:cs="Times New Roman"/>
          <w:sz w:val="24"/>
          <w:szCs w:val="24"/>
          <w:lang w:val="es-MX"/>
        </w:rPr>
        <w:t xml:space="preserve">l Análisis Modal de estructuras. </w:t>
      </w:r>
      <w:r w:rsidRPr="008B10A9">
        <w:rPr>
          <w:rFonts w:ascii="Times New Roman" w:eastAsia="Calibri" w:hAnsi="Times New Roman" w:cs="Times New Roman"/>
          <w:sz w:val="24"/>
          <w:szCs w:val="24"/>
          <w:lang w:val="es-MX"/>
        </w:rPr>
        <w:t>Para la investigación se han trazado varios objetivos específicos que permiten conducirnos durante el desarrollo de la misma con el fin de organizarla. Estos son:</w:t>
      </w:r>
    </w:p>
    <w:p w14:paraId="622D54D8" w14:textId="77777777" w:rsidR="00C437A5" w:rsidRPr="008B10A9" w:rsidRDefault="00C437A5" w:rsidP="003B4618">
      <w:pPr>
        <w:numPr>
          <w:ilvl w:val="0"/>
          <w:numId w:val="1"/>
        </w:numPr>
        <w:spacing w:line="360" w:lineRule="auto"/>
        <w:contextualSpacing/>
        <w:rPr>
          <w:rFonts w:ascii="Times New Roman" w:eastAsia="Calibri" w:hAnsi="Times New Roman" w:cs="Times New Roman"/>
          <w:sz w:val="24"/>
          <w:szCs w:val="24"/>
          <w:lang w:val="es-MX"/>
        </w:rPr>
      </w:pPr>
      <w:r w:rsidRPr="008B10A9">
        <w:rPr>
          <w:rFonts w:ascii="Times New Roman" w:eastAsia="Calibri" w:hAnsi="Times New Roman" w:cs="Times New Roman"/>
          <w:sz w:val="24"/>
          <w:szCs w:val="24"/>
          <w:lang w:val="es-MX"/>
        </w:rPr>
        <w:t>Establecer el estado actual del conocimiento sobre los procedimientos para efectuar mediciones de vibraciones y deformaciones en estructuras de ingeniería civil, orientadas al completamiento del análisis modal posterior.</w:t>
      </w:r>
    </w:p>
    <w:p w14:paraId="001CD616" w14:textId="77777777" w:rsidR="00C437A5" w:rsidRPr="008B10A9" w:rsidRDefault="00C437A5" w:rsidP="003B4618">
      <w:pPr>
        <w:numPr>
          <w:ilvl w:val="0"/>
          <w:numId w:val="1"/>
        </w:numPr>
        <w:spacing w:line="360" w:lineRule="auto"/>
        <w:contextualSpacing/>
        <w:rPr>
          <w:rFonts w:ascii="Times New Roman" w:eastAsia="Calibri" w:hAnsi="Times New Roman" w:cs="Times New Roman"/>
          <w:sz w:val="24"/>
          <w:szCs w:val="24"/>
          <w:lang w:val="es-MX"/>
        </w:rPr>
      </w:pPr>
      <w:r w:rsidRPr="008B10A9">
        <w:rPr>
          <w:rFonts w:ascii="Times New Roman" w:eastAsia="Calibri" w:hAnsi="Times New Roman" w:cs="Times New Roman"/>
          <w:sz w:val="24"/>
          <w:szCs w:val="24"/>
          <w:lang w:val="es-MX"/>
        </w:rPr>
        <w:lastRenderedPageBreak/>
        <w:t xml:space="preserve">Elaborar los procedimientos en detalle, para efectuar las mediciones de vibraciones y de deformaciones en estructuras de Ingeniería Civil, incluyendo todo el software en Matlab y </w:t>
      </w:r>
      <w:proofErr w:type="spellStart"/>
      <w:r w:rsidRPr="008B10A9">
        <w:rPr>
          <w:rFonts w:ascii="Times New Roman" w:eastAsia="Calibri" w:hAnsi="Times New Roman" w:cs="Times New Roman"/>
          <w:sz w:val="24"/>
          <w:szCs w:val="24"/>
          <w:lang w:val="es-MX"/>
        </w:rPr>
        <w:t>Labview</w:t>
      </w:r>
      <w:proofErr w:type="spellEnd"/>
      <w:r w:rsidRPr="008B10A9">
        <w:rPr>
          <w:rFonts w:ascii="Times New Roman" w:eastAsia="Calibri" w:hAnsi="Times New Roman" w:cs="Times New Roman"/>
          <w:sz w:val="24"/>
          <w:szCs w:val="24"/>
          <w:lang w:val="es-MX"/>
        </w:rPr>
        <w:t xml:space="preserve"> requerido para organizar, en ejemplos genéricos, la adquisición de datos y la comunicación sensores-computadora, así como la utilización de la técnica de multi-setup.</w:t>
      </w:r>
    </w:p>
    <w:p w14:paraId="6FD81433" w14:textId="7220743F" w:rsidR="00C437A5" w:rsidRDefault="008B10A9" w:rsidP="003B4618">
      <w:pPr>
        <w:pStyle w:val="Heading2"/>
        <w:numPr>
          <w:ilvl w:val="0"/>
          <w:numId w:val="2"/>
        </w:numPr>
        <w:ind w:left="0" w:firstLine="0"/>
        <w:rPr>
          <w:rStyle w:val="Titulo3Car"/>
          <w:sz w:val="28"/>
          <w:szCs w:val="28"/>
        </w:rPr>
      </w:pPr>
      <w:r w:rsidRPr="008B10A9">
        <w:rPr>
          <w:rStyle w:val="Titulo3Car"/>
          <w:sz w:val="28"/>
          <w:szCs w:val="28"/>
        </w:rPr>
        <w:t>Metodología</w:t>
      </w:r>
    </w:p>
    <w:p w14:paraId="62BCAEA5" w14:textId="77777777" w:rsidR="00415AC4" w:rsidRPr="00415AC4" w:rsidRDefault="00415AC4" w:rsidP="003B4618">
      <w:pPr>
        <w:spacing w:line="360" w:lineRule="auto"/>
        <w:rPr>
          <w:rFonts w:ascii="Times New Roman" w:eastAsia="Calibri" w:hAnsi="Times New Roman" w:cs="Times New Roman"/>
          <w:sz w:val="24"/>
          <w:szCs w:val="24"/>
          <w:lang w:val="es-MX"/>
        </w:rPr>
      </w:pPr>
      <w:r w:rsidRPr="00415AC4">
        <w:rPr>
          <w:rFonts w:ascii="Times New Roman" w:eastAsia="Calibri" w:hAnsi="Times New Roman" w:cs="Times New Roman"/>
          <w:sz w:val="24"/>
          <w:szCs w:val="24"/>
          <w:lang w:val="es-MX"/>
        </w:rPr>
        <w:t xml:space="preserve">Para la realización de esta investigación se han tenido en cuenta </w:t>
      </w:r>
      <w:r w:rsidRPr="00B35C28">
        <w:rPr>
          <w:rFonts w:ascii="Times New Roman" w:eastAsia="Calibri" w:hAnsi="Times New Roman" w:cs="Times New Roman"/>
          <w:sz w:val="24"/>
          <w:szCs w:val="24"/>
          <w:lang w:val="es-MX"/>
        </w:rPr>
        <w:t xml:space="preserve">métodos de investigación, </w:t>
      </w:r>
      <w:r w:rsidRPr="00415AC4">
        <w:rPr>
          <w:rFonts w:ascii="Times New Roman" w:eastAsia="Calibri" w:hAnsi="Times New Roman" w:cs="Times New Roman"/>
          <w:sz w:val="24"/>
          <w:szCs w:val="24"/>
          <w:lang w:val="es-MX"/>
        </w:rPr>
        <w:t>tanto del nivel teórico como del matemático estadístico.</w:t>
      </w:r>
    </w:p>
    <w:p w14:paraId="7B84C8E1" w14:textId="77777777" w:rsidR="00415AC4" w:rsidRPr="00415AC4" w:rsidRDefault="00415AC4" w:rsidP="003B4618">
      <w:pPr>
        <w:spacing w:line="360" w:lineRule="auto"/>
        <w:rPr>
          <w:rFonts w:ascii="Times New Roman" w:eastAsia="Calibri" w:hAnsi="Times New Roman" w:cs="Times New Roman"/>
          <w:sz w:val="24"/>
          <w:szCs w:val="24"/>
          <w:lang w:val="es-MX"/>
        </w:rPr>
      </w:pPr>
      <w:r w:rsidRPr="00415AC4">
        <w:rPr>
          <w:rFonts w:ascii="Times New Roman" w:eastAsia="Calibri" w:hAnsi="Times New Roman" w:cs="Times New Roman"/>
          <w:sz w:val="24"/>
          <w:szCs w:val="24"/>
          <w:lang w:val="es-MX"/>
        </w:rPr>
        <w:t xml:space="preserve">Métodos del nivel teórico: </w:t>
      </w:r>
    </w:p>
    <w:p w14:paraId="301B50E2" w14:textId="77777777" w:rsidR="00415AC4" w:rsidRPr="00415AC4" w:rsidRDefault="00415AC4" w:rsidP="003B4618">
      <w:pPr>
        <w:spacing w:line="360" w:lineRule="auto"/>
        <w:rPr>
          <w:rFonts w:ascii="Times New Roman" w:eastAsia="Calibri" w:hAnsi="Times New Roman" w:cs="Times New Roman"/>
          <w:sz w:val="24"/>
          <w:szCs w:val="24"/>
          <w:lang w:val="es-MX"/>
        </w:rPr>
      </w:pPr>
      <w:r w:rsidRPr="00415AC4">
        <w:rPr>
          <w:rFonts w:ascii="Times New Roman" w:eastAsia="Calibri" w:hAnsi="Times New Roman" w:cs="Times New Roman"/>
          <w:b/>
          <w:sz w:val="24"/>
          <w:szCs w:val="24"/>
          <w:lang w:val="es-MX"/>
        </w:rPr>
        <w:t>Método histórico lógico</w:t>
      </w:r>
      <w:r w:rsidRPr="00415AC4">
        <w:rPr>
          <w:rFonts w:ascii="Times New Roman" w:eastAsia="Calibri" w:hAnsi="Times New Roman" w:cs="Times New Roman"/>
          <w:sz w:val="24"/>
          <w:szCs w:val="24"/>
          <w:lang w:val="es-MX"/>
        </w:rPr>
        <w:t xml:space="preserve">, para el establecimiento del estado actual del conocimiento sobre los métodos para realizar la modelación de estructuras desde el punto de vista dinámico y los métodos para el procesamiento de las señales obtenidas de pruebas de cargas dinámicas, con vistas a la identificación de algunos de los parámetros del comportamiento dinámico de la estructura como son las frecuencias de oscilación natural, los modos o formas principales de oscilaciones propias, entre otros, mediante el cual se realizará un análisis histórico de la temática y se determinará cuáles han sido las tendencias; se definirán los conceptos claves sobre estas temáticas así como se elaborará una síntesis de las principales concepciones al respecto, identificando los aspectos positivos y realizando análisis críticos de las deficiencias. </w:t>
      </w:r>
    </w:p>
    <w:p w14:paraId="22FAAC5E" w14:textId="77777777" w:rsidR="00415AC4" w:rsidRPr="00415AC4" w:rsidRDefault="00415AC4" w:rsidP="003B4618">
      <w:pPr>
        <w:spacing w:line="360" w:lineRule="auto"/>
        <w:rPr>
          <w:rFonts w:ascii="Times New Roman" w:eastAsia="Calibri" w:hAnsi="Times New Roman" w:cs="Times New Roman"/>
          <w:sz w:val="24"/>
          <w:szCs w:val="24"/>
          <w:lang w:val="es-MX"/>
        </w:rPr>
      </w:pPr>
      <w:r w:rsidRPr="00415AC4">
        <w:rPr>
          <w:rFonts w:ascii="Times New Roman" w:eastAsia="Calibri" w:hAnsi="Times New Roman" w:cs="Times New Roman"/>
          <w:b/>
          <w:sz w:val="24"/>
          <w:szCs w:val="24"/>
          <w:lang w:val="es-MX"/>
        </w:rPr>
        <w:t>La modelación</w:t>
      </w:r>
      <w:r w:rsidRPr="00415AC4">
        <w:rPr>
          <w:rFonts w:ascii="Times New Roman" w:eastAsia="Calibri" w:hAnsi="Times New Roman" w:cs="Times New Roman"/>
          <w:sz w:val="24"/>
          <w:szCs w:val="24"/>
          <w:lang w:val="es-MX"/>
        </w:rPr>
        <w:t xml:space="preserve">, para estudiar las diferentes variables que inciden en el comportamiento dinámico de las estructuras, mediante el empleo de los softwares existentes (SAP 2000, Matlab, MACEC, etc.). </w:t>
      </w:r>
    </w:p>
    <w:p w14:paraId="05B369D2" w14:textId="77777777" w:rsidR="00415AC4" w:rsidRPr="00415AC4" w:rsidRDefault="00415AC4" w:rsidP="003B4618">
      <w:pPr>
        <w:spacing w:line="360" w:lineRule="auto"/>
        <w:rPr>
          <w:rFonts w:ascii="Times New Roman" w:eastAsia="Calibri" w:hAnsi="Times New Roman" w:cs="Times New Roman"/>
          <w:sz w:val="24"/>
          <w:szCs w:val="24"/>
          <w:lang w:val="es-MX"/>
        </w:rPr>
      </w:pPr>
      <w:r w:rsidRPr="00415AC4">
        <w:rPr>
          <w:rFonts w:ascii="Times New Roman" w:eastAsia="Calibri" w:hAnsi="Times New Roman" w:cs="Times New Roman"/>
          <w:sz w:val="24"/>
          <w:szCs w:val="24"/>
          <w:lang w:val="es-MX"/>
        </w:rPr>
        <w:t>Métodos del nivel matemático estadístico:</w:t>
      </w:r>
    </w:p>
    <w:p w14:paraId="4EEF3E55" w14:textId="77777777" w:rsidR="00415AC4" w:rsidRPr="00415AC4" w:rsidRDefault="00415AC4" w:rsidP="003B4618">
      <w:pPr>
        <w:spacing w:line="360" w:lineRule="auto"/>
        <w:rPr>
          <w:rFonts w:ascii="Times New Roman" w:eastAsia="Calibri" w:hAnsi="Times New Roman" w:cs="Times New Roman"/>
          <w:sz w:val="24"/>
          <w:szCs w:val="24"/>
          <w:lang w:val="es-MX"/>
        </w:rPr>
      </w:pPr>
      <w:r w:rsidRPr="00415AC4">
        <w:rPr>
          <w:rFonts w:ascii="Times New Roman" w:eastAsia="Calibri" w:hAnsi="Times New Roman" w:cs="Times New Roman"/>
          <w:b/>
          <w:sz w:val="24"/>
          <w:szCs w:val="24"/>
          <w:lang w:val="es-MX"/>
        </w:rPr>
        <w:t>El análisis numérico</w:t>
      </w:r>
      <w:r w:rsidRPr="00415AC4">
        <w:rPr>
          <w:rFonts w:ascii="Times New Roman" w:eastAsia="Calibri" w:hAnsi="Times New Roman" w:cs="Times New Roman"/>
          <w:sz w:val="24"/>
          <w:szCs w:val="24"/>
          <w:lang w:val="es-MX"/>
        </w:rPr>
        <w:t xml:space="preserve"> (transformada rápida de Fourier, ajuste de curvas, </w:t>
      </w:r>
      <w:proofErr w:type="spellStart"/>
      <w:r w:rsidRPr="00415AC4">
        <w:rPr>
          <w:rFonts w:ascii="Times New Roman" w:eastAsia="Calibri" w:hAnsi="Times New Roman" w:cs="Times New Roman"/>
          <w:b/>
          <w:i/>
          <w:sz w:val="24"/>
          <w:szCs w:val="24"/>
          <w:lang w:val="es-MX"/>
        </w:rPr>
        <w:t>decimate</w:t>
      </w:r>
      <w:proofErr w:type="spellEnd"/>
      <w:r w:rsidRPr="00415AC4">
        <w:rPr>
          <w:rFonts w:ascii="Times New Roman" w:eastAsia="Calibri" w:hAnsi="Times New Roman" w:cs="Times New Roman"/>
          <w:sz w:val="24"/>
          <w:szCs w:val="24"/>
          <w:lang w:val="es-MX"/>
        </w:rPr>
        <w:t xml:space="preserve">, </w:t>
      </w:r>
      <w:proofErr w:type="spellStart"/>
      <w:r w:rsidRPr="00415AC4">
        <w:rPr>
          <w:rFonts w:ascii="Times New Roman" w:eastAsia="Calibri" w:hAnsi="Times New Roman" w:cs="Times New Roman"/>
          <w:b/>
          <w:i/>
          <w:sz w:val="24"/>
          <w:szCs w:val="24"/>
          <w:lang w:val="es-MX"/>
        </w:rPr>
        <w:t>detrend</w:t>
      </w:r>
      <w:proofErr w:type="spellEnd"/>
      <w:r w:rsidRPr="00415AC4">
        <w:rPr>
          <w:rFonts w:ascii="Times New Roman" w:eastAsia="Calibri" w:hAnsi="Times New Roman" w:cs="Times New Roman"/>
          <w:b/>
          <w:i/>
          <w:sz w:val="24"/>
          <w:szCs w:val="24"/>
          <w:lang w:val="es-MX"/>
        </w:rPr>
        <w:t>,</w:t>
      </w:r>
      <w:r w:rsidRPr="00415AC4">
        <w:rPr>
          <w:rFonts w:ascii="Times New Roman" w:eastAsia="Calibri" w:hAnsi="Times New Roman" w:cs="Times New Roman"/>
          <w:sz w:val="24"/>
          <w:szCs w:val="24"/>
          <w:lang w:val="es-MX"/>
        </w:rPr>
        <w:t xml:space="preserve"> filtrado, etc.) de las señales obtenidas de experimentación modal de estructuras reales de puentes, se utiliza para identificar los parámetros dinámicos del sistema estructural. </w:t>
      </w:r>
    </w:p>
    <w:p w14:paraId="4B3720B0" w14:textId="77777777" w:rsidR="00415AC4" w:rsidRPr="00415AC4" w:rsidRDefault="00415AC4" w:rsidP="003B4618">
      <w:pPr>
        <w:spacing w:line="360" w:lineRule="auto"/>
        <w:rPr>
          <w:rFonts w:ascii="Times New Roman" w:eastAsia="Calibri" w:hAnsi="Times New Roman" w:cs="Times New Roman"/>
          <w:sz w:val="24"/>
          <w:szCs w:val="24"/>
          <w:lang w:val="es-MX"/>
        </w:rPr>
      </w:pPr>
      <w:r w:rsidRPr="00415AC4">
        <w:rPr>
          <w:rFonts w:ascii="Times New Roman" w:eastAsia="Calibri" w:hAnsi="Times New Roman" w:cs="Times New Roman"/>
          <w:b/>
          <w:sz w:val="24"/>
          <w:szCs w:val="24"/>
          <w:lang w:val="es-MX"/>
        </w:rPr>
        <w:lastRenderedPageBreak/>
        <w:t>Del análisis comparativo</w:t>
      </w:r>
      <w:r w:rsidRPr="00415AC4">
        <w:rPr>
          <w:rFonts w:ascii="Times New Roman" w:eastAsia="Calibri" w:hAnsi="Times New Roman" w:cs="Times New Roman"/>
          <w:sz w:val="24"/>
          <w:szCs w:val="24"/>
          <w:lang w:val="es-MX"/>
        </w:rPr>
        <w:t xml:space="preserve"> de la respuesta modelada y medida de la estructura de los puentes estudiados, se pueden inferir conclusiones sobre el comportamiento dinámico real y modelado de dichas estructuras, su nivel de daño estructural, la localización de los mismos, etc.</w:t>
      </w:r>
    </w:p>
    <w:p w14:paraId="7191230C" w14:textId="77777777" w:rsidR="008B10A9" w:rsidRPr="008B10A9" w:rsidRDefault="008B10A9" w:rsidP="003B4618">
      <w:pPr>
        <w:rPr>
          <w:lang w:val="es-MX" w:eastAsia="ko-KR"/>
        </w:rPr>
      </w:pPr>
    </w:p>
    <w:p w14:paraId="4F142F5D" w14:textId="7EAF9444" w:rsidR="008B10A9" w:rsidRDefault="008B10A9" w:rsidP="003B4618">
      <w:pPr>
        <w:pStyle w:val="Heading2"/>
        <w:numPr>
          <w:ilvl w:val="0"/>
          <w:numId w:val="2"/>
        </w:numPr>
        <w:ind w:left="0" w:firstLine="0"/>
        <w:rPr>
          <w:rStyle w:val="Titulo3Car"/>
          <w:sz w:val="28"/>
          <w:szCs w:val="28"/>
        </w:rPr>
      </w:pPr>
      <w:r w:rsidRPr="008B10A9">
        <w:rPr>
          <w:rStyle w:val="Titulo3Car"/>
          <w:sz w:val="28"/>
          <w:szCs w:val="28"/>
        </w:rPr>
        <w:t>Resultados y discusión</w:t>
      </w:r>
    </w:p>
    <w:p w14:paraId="0FEF863C" w14:textId="77777777" w:rsidR="00240962" w:rsidRPr="00240962" w:rsidRDefault="00240962" w:rsidP="003B4618">
      <w:pPr>
        <w:spacing w:line="360" w:lineRule="auto"/>
        <w:rPr>
          <w:rFonts w:ascii="Times New Roman" w:eastAsia="Calibri" w:hAnsi="Times New Roman" w:cs="Times New Roman"/>
          <w:sz w:val="24"/>
          <w:szCs w:val="24"/>
          <w:lang w:val="es-MX"/>
        </w:rPr>
      </w:pPr>
      <w:r w:rsidRPr="00240962">
        <w:rPr>
          <w:rFonts w:ascii="Times New Roman" w:eastAsia="Calibri" w:hAnsi="Times New Roman" w:cs="Times New Roman"/>
          <w:sz w:val="24"/>
          <w:szCs w:val="24"/>
          <w:lang w:val="es-MX"/>
        </w:rPr>
        <w:t>Los procedimientos para la realización de ensayos modales no están estandarizados de forma permanente en el mundo actual. Una buena razón para ello es que las técnicas de medición, los sensores, etc., se encuentran en constante evolución, por lo que contar con procedimientos actualizados, resulta una tarea actual de los investigadores. En ese sentido, la adquisición mediante el proyecto TEAM-VLIR “Evaluación de estructuras de Ingeniería Civil basada en vibraciones”(VIBRAS) de un equipamiento para la realización de pruebas modales basadas en mediciones de vibraciones y también de mediciones de deformaciones, nos obliga a elaborar y detallar los procedimientos para ello, que en estos momentos se presentan como novedosos para nuestro país, en el contexto de las condiciones de la práctica profesional actual en ese campo de acción y de investigación en Cuba.</w:t>
      </w:r>
    </w:p>
    <w:p w14:paraId="72FD5827" w14:textId="7A0B9F2D" w:rsidR="00240962" w:rsidRPr="00240962" w:rsidRDefault="00240962" w:rsidP="003B4618">
      <w:pPr>
        <w:spacing w:line="360" w:lineRule="auto"/>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resultado</w:t>
      </w:r>
      <w:r w:rsidRPr="00240962">
        <w:rPr>
          <w:rFonts w:ascii="Times New Roman" w:eastAsia="Calibri" w:hAnsi="Times New Roman" w:cs="Times New Roman"/>
          <w:sz w:val="24"/>
          <w:szCs w:val="24"/>
          <w:lang w:val="es-MX"/>
        </w:rPr>
        <w:t xml:space="preserve"> fundamental del trabajo </w:t>
      </w:r>
      <w:r>
        <w:rPr>
          <w:rFonts w:ascii="Times New Roman" w:eastAsia="Calibri" w:hAnsi="Times New Roman" w:cs="Times New Roman"/>
          <w:sz w:val="24"/>
          <w:szCs w:val="24"/>
          <w:lang w:val="es-MX"/>
        </w:rPr>
        <w:t>es de carácter</w:t>
      </w:r>
      <w:r w:rsidRPr="00240962">
        <w:rPr>
          <w:rFonts w:ascii="Times New Roman" w:eastAsia="Calibri" w:hAnsi="Times New Roman" w:cs="Times New Roman"/>
          <w:sz w:val="24"/>
          <w:szCs w:val="24"/>
          <w:lang w:val="es-MX"/>
        </w:rPr>
        <w:t xml:space="preserve"> metodológico, ya que, como procedimiento al fin, constituye una guía para la acción, en cuanto a la organización de los medios disponibles para efectuar las mediciones con el mayor rigor posible, a fin de lograr datos lo más desprovistos de ruido y otros errores, que permitan establecer de forma certera las propiedades de las estructuras investigadas. </w:t>
      </w:r>
    </w:p>
    <w:p w14:paraId="7C2BBE62" w14:textId="31DB0537" w:rsidR="00240962" w:rsidRDefault="00240962" w:rsidP="003B4618">
      <w:pPr>
        <w:spacing w:line="360" w:lineRule="auto"/>
        <w:rPr>
          <w:rFonts w:ascii="Times New Roman" w:eastAsia="Calibri" w:hAnsi="Times New Roman" w:cs="Times New Roman"/>
          <w:sz w:val="24"/>
          <w:szCs w:val="24"/>
          <w:lang w:val="es-MX"/>
        </w:rPr>
      </w:pPr>
      <w:r w:rsidRPr="00240962">
        <w:rPr>
          <w:rFonts w:ascii="Times New Roman" w:eastAsia="Calibri" w:hAnsi="Times New Roman" w:cs="Times New Roman"/>
          <w:sz w:val="24"/>
          <w:szCs w:val="24"/>
          <w:lang w:val="es-MX"/>
        </w:rPr>
        <w:t>También posee un valor práctico, ya que el material elaborado sirve de base para su asimilación por especialistas de la ENIA, la Estación Comprobadora de Puentes y otras entidades que practiquen el análisis modal de estructuras, para los fines y las aplicaciones descritas anteriormente, ya bien sea como guía para la realización de las mediciones o en forma de curso de posgrado.</w:t>
      </w:r>
    </w:p>
    <w:p w14:paraId="3A63E17A" w14:textId="55CC623E" w:rsidR="00B35C28" w:rsidRDefault="00B35C28" w:rsidP="003B4618">
      <w:pPr>
        <w:spacing w:line="360" w:lineRule="auto"/>
        <w:rPr>
          <w:rFonts w:ascii="Times New Roman" w:eastAsia="Calibri" w:hAnsi="Times New Roman" w:cs="Times New Roman"/>
          <w:sz w:val="24"/>
          <w:szCs w:val="24"/>
          <w:lang w:val="es-MX"/>
        </w:rPr>
      </w:pPr>
    </w:p>
    <w:p w14:paraId="1CE1D285" w14:textId="364E15C6" w:rsidR="00444582" w:rsidRDefault="00444582" w:rsidP="003B4618">
      <w:pPr>
        <w:spacing w:line="360" w:lineRule="auto"/>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De manera general, se pueden definir el siguiente procedimiento para realizar las mediciones de vibraciones para el monitoreo de estructuras de Ingeniería Civil</w:t>
      </w:r>
      <w:r w:rsidR="00F75919">
        <w:rPr>
          <w:rFonts w:ascii="Times New Roman" w:eastAsia="Calibri" w:hAnsi="Times New Roman" w:cs="Times New Roman"/>
          <w:sz w:val="24"/>
          <w:szCs w:val="24"/>
          <w:lang w:val="es-MX"/>
        </w:rPr>
        <w:t>. Posteriormente se explica brevemente cada paso de este proceso.</w:t>
      </w:r>
    </w:p>
    <w:tbl>
      <w:tblPr>
        <w:tblStyle w:val="TableGrid"/>
        <w:tblpPr w:leftFromText="180" w:rightFromText="180" w:vertAnchor="text" w:horzAnchor="margin" w:tblpX="-720" w:tblpY="95"/>
        <w:tblW w:w="1122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6"/>
      </w:tblGrid>
      <w:tr w:rsidR="00B35C28" w:rsidRPr="00B112B1" w14:paraId="283F6DFC" w14:textId="77777777" w:rsidTr="00932441">
        <w:trPr>
          <w:trHeight w:val="9346"/>
        </w:trPr>
        <w:tc>
          <w:tcPr>
            <w:tcW w:w="11226" w:type="dxa"/>
            <w:hideMark/>
          </w:tcPr>
          <w:p w14:paraId="01E423D6" w14:textId="77777777" w:rsidR="00B35C28" w:rsidRPr="00B112B1" w:rsidRDefault="00B35C28" w:rsidP="003B4618">
            <w:pPr>
              <w:jc w:val="both"/>
              <w:rPr>
                <w:rFonts w:ascii="Arial" w:hAnsi="Arial" w:cs="Arial"/>
                <w:sz w:val="24"/>
                <w:szCs w:val="24"/>
              </w:rPr>
            </w:pPr>
            <w:r w:rsidRPr="00B112B1">
              <w:rPr>
                <w:rFonts w:ascii="Arial" w:hAnsi="Arial" w:cs="Arial"/>
                <w:noProof/>
                <w:sz w:val="24"/>
                <w:szCs w:val="24"/>
                <w:lang w:val="es-ES" w:eastAsia="es-ES"/>
              </w:rPr>
              <w:drawing>
                <wp:inline distT="0" distB="0" distL="0" distR="0" wp14:anchorId="4B6D5A77" wp14:editId="1FD4F97C">
                  <wp:extent cx="6905625" cy="6019800"/>
                  <wp:effectExtent l="0" t="0" r="28575" b="0"/>
                  <wp:docPr id="75" name="Diagram 8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B35C28" w:rsidRPr="003620B7" w14:paraId="3BE7EC9F" w14:textId="77777777" w:rsidTr="00932441">
        <w:trPr>
          <w:trHeight w:val="440"/>
        </w:trPr>
        <w:tc>
          <w:tcPr>
            <w:tcW w:w="11226" w:type="dxa"/>
            <w:hideMark/>
          </w:tcPr>
          <w:p w14:paraId="246B1A98" w14:textId="2E36F098" w:rsidR="00B35C28" w:rsidRPr="008A1CC2" w:rsidRDefault="00F75919" w:rsidP="003B4618">
            <w:pPr>
              <w:jc w:val="both"/>
              <w:rPr>
                <w:rFonts w:ascii="Arial" w:hAnsi="Arial" w:cs="Arial"/>
                <w:sz w:val="20"/>
                <w:szCs w:val="20"/>
              </w:rPr>
            </w:pPr>
            <w:r>
              <w:rPr>
                <w:rFonts w:ascii="Arial" w:hAnsi="Arial" w:cs="Arial"/>
                <w:sz w:val="20"/>
                <w:szCs w:val="20"/>
              </w:rPr>
              <w:t>Fig. 3</w:t>
            </w:r>
            <w:r w:rsidR="00B35C28" w:rsidRPr="008A1CC2">
              <w:rPr>
                <w:rFonts w:ascii="Arial" w:hAnsi="Arial" w:cs="Arial"/>
                <w:sz w:val="20"/>
                <w:szCs w:val="20"/>
              </w:rPr>
              <w:t>.1 Procedimiento propuesto para realizar mediciones de vibraciones en Estructuras</w:t>
            </w:r>
          </w:p>
        </w:tc>
      </w:tr>
    </w:tbl>
    <w:p w14:paraId="35736D99" w14:textId="77777777" w:rsidR="00F75919" w:rsidRDefault="00F75919" w:rsidP="003B4618">
      <w:pPr>
        <w:spacing w:line="360" w:lineRule="auto"/>
        <w:ind w:left="360"/>
        <w:rPr>
          <w:rFonts w:ascii="Times New Roman" w:eastAsia="Calibri" w:hAnsi="Times New Roman" w:cs="Times New Roman"/>
          <w:b/>
          <w:sz w:val="24"/>
          <w:szCs w:val="24"/>
          <w:lang w:val="es-ES"/>
        </w:rPr>
      </w:pPr>
    </w:p>
    <w:p w14:paraId="3C2CBEEF" w14:textId="2B8F59C4" w:rsidR="00545CEF" w:rsidRPr="00F83E14" w:rsidRDefault="00F75919" w:rsidP="003B4618">
      <w:pPr>
        <w:spacing w:line="360" w:lineRule="auto"/>
        <w:rPr>
          <w:rFonts w:ascii="Times New Roman" w:eastAsia="Calibri" w:hAnsi="Times New Roman" w:cs="Times New Roman"/>
          <w:b/>
          <w:sz w:val="24"/>
          <w:szCs w:val="24"/>
          <w:lang w:val="es-ES"/>
        </w:rPr>
      </w:pPr>
      <w:r w:rsidRPr="00F83E14">
        <w:rPr>
          <w:rFonts w:ascii="Times New Roman" w:eastAsia="Calibri" w:hAnsi="Times New Roman" w:cs="Times New Roman"/>
          <w:b/>
          <w:sz w:val="24"/>
          <w:szCs w:val="24"/>
          <w:lang w:val="es-ES"/>
        </w:rPr>
        <w:lastRenderedPageBreak/>
        <w:t xml:space="preserve">I. </w:t>
      </w:r>
      <w:r w:rsidR="00AF5E6D" w:rsidRPr="00F83E14">
        <w:rPr>
          <w:rFonts w:ascii="Times New Roman" w:eastAsia="Calibri" w:hAnsi="Times New Roman" w:cs="Times New Roman"/>
          <w:b/>
          <w:sz w:val="24"/>
          <w:szCs w:val="24"/>
          <w:lang w:val="es-ES"/>
        </w:rPr>
        <w:t>Antecedentes. Levantamiento por invariantes y de Patologías de la Estructura</w:t>
      </w:r>
    </w:p>
    <w:p w14:paraId="3D0F80EA" w14:textId="4FB46A06" w:rsidR="00F75919" w:rsidRPr="00F83E14" w:rsidRDefault="00F75919" w:rsidP="003B4618">
      <w:pPr>
        <w:spacing w:line="360" w:lineRule="auto"/>
        <w:rPr>
          <w:rFonts w:ascii="Times New Roman" w:eastAsia="Calibri" w:hAnsi="Times New Roman" w:cs="Times New Roman"/>
          <w:sz w:val="24"/>
          <w:szCs w:val="24"/>
          <w:lang w:val="es-ES"/>
        </w:rPr>
      </w:pPr>
      <w:r w:rsidRPr="00F83E14">
        <w:rPr>
          <w:rFonts w:ascii="Times New Roman" w:eastAsia="Calibri" w:hAnsi="Times New Roman" w:cs="Times New Roman"/>
          <w:sz w:val="24"/>
          <w:szCs w:val="24"/>
          <w:lang w:val="es-ES"/>
        </w:rPr>
        <w:t xml:space="preserve">Se deben investigar los antecedentes de la estructura, realizar un levantamiento por invariantes, teniendo en cuenta todos los aspectos geométricos, su material, condiciones de apoyo, vínculos, entre otros. </w:t>
      </w:r>
    </w:p>
    <w:p w14:paraId="1BA5BD08" w14:textId="57544504" w:rsidR="00545CEF" w:rsidRPr="00F83E14" w:rsidRDefault="00AF5E6D" w:rsidP="003B4618">
      <w:pPr>
        <w:spacing w:line="360" w:lineRule="auto"/>
        <w:rPr>
          <w:rFonts w:ascii="Times New Roman" w:eastAsia="Calibri" w:hAnsi="Times New Roman" w:cs="Times New Roman"/>
          <w:b/>
          <w:sz w:val="24"/>
          <w:szCs w:val="24"/>
          <w:lang w:val="es-ES"/>
        </w:rPr>
      </w:pPr>
      <w:r w:rsidRPr="00F83E14">
        <w:rPr>
          <w:rFonts w:ascii="Times New Roman" w:eastAsia="Calibri" w:hAnsi="Times New Roman" w:cs="Times New Roman"/>
          <w:b/>
          <w:sz w:val="24"/>
          <w:szCs w:val="24"/>
          <w:lang w:val="es-ES"/>
        </w:rPr>
        <w:t xml:space="preserve">II. Construcción de un modelo en EF de la Estructura en un software con interfaz. Extracción de las </w:t>
      </w:r>
      <m:oMath>
        <m:sSub>
          <m:sSubPr>
            <m:ctrlPr>
              <w:rPr>
                <w:rFonts w:ascii="Cambria Math" w:eastAsia="Calibri" w:hAnsi="Cambria Math" w:cs="Times New Roman"/>
                <w:b/>
                <w:i/>
                <w:iCs/>
                <w:sz w:val="24"/>
                <w:szCs w:val="24"/>
                <w:lang w:val="en-US"/>
              </w:rPr>
            </m:ctrlPr>
          </m:sSubPr>
          <m:e>
            <m:r>
              <m:rPr>
                <m:sty m:val="bi"/>
              </m:rPr>
              <w:rPr>
                <w:rFonts w:ascii="Cambria Math" w:eastAsia="Calibri" w:hAnsi="Cambria Math" w:cs="Times New Roman"/>
                <w:sz w:val="24"/>
                <w:szCs w:val="24"/>
                <w:lang w:val="en-US"/>
              </w:rPr>
              <m:t>ω</m:t>
            </m:r>
          </m:e>
          <m:sub>
            <m:r>
              <m:rPr>
                <m:sty m:val="bi"/>
              </m:rPr>
              <w:rPr>
                <w:rFonts w:ascii="Cambria Math" w:eastAsia="Calibri" w:hAnsi="Cambria Math" w:cs="Times New Roman"/>
                <w:sz w:val="24"/>
                <w:szCs w:val="24"/>
                <w:lang w:val="en-US"/>
              </w:rPr>
              <m:t>i</m:t>
            </m:r>
          </m:sub>
        </m:sSub>
      </m:oMath>
      <w:r w:rsidRPr="00F83E14">
        <w:rPr>
          <w:rFonts w:ascii="Times New Roman" w:eastAsia="Calibri" w:hAnsi="Times New Roman" w:cs="Times New Roman"/>
          <w:b/>
          <w:sz w:val="24"/>
          <w:szCs w:val="24"/>
          <w:lang w:val="es-ES"/>
        </w:rPr>
        <w:t xml:space="preserve"> y </w:t>
      </w:r>
      <m:oMath>
        <m:sSub>
          <m:sSubPr>
            <m:ctrlPr>
              <w:rPr>
                <w:rFonts w:ascii="Cambria Math" w:eastAsia="Calibri" w:hAnsi="Cambria Math" w:cs="Times New Roman"/>
                <w:b/>
                <w:i/>
                <w:iCs/>
                <w:sz w:val="24"/>
                <w:szCs w:val="24"/>
                <w:lang w:val="en-US"/>
              </w:rPr>
            </m:ctrlPr>
          </m:sSubPr>
          <m:e>
            <m:r>
              <m:rPr>
                <m:sty m:val="bi"/>
              </m:rPr>
              <w:rPr>
                <w:rFonts w:ascii="Cambria Math" w:eastAsia="Calibri" w:hAnsi="Cambria Math" w:cs="Times New Roman"/>
                <w:sz w:val="24"/>
                <w:szCs w:val="24"/>
                <w:lang w:val="en-US"/>
              </w:rPr>
              <m:t>ϕ</m:t>
            </m:r>
          </m:e>
          <m:sub>
            <m:r>
              <m:rPr>
                <m:sty m:val="bi"/>
              </m:rPr>
              <w:rPr>
                <w:rFonts w:ascii="Cambria Math" w:eastAsia="Calibri" w:hAnsi="Cambria Math" w:cs="Times New Roman"/>
                <w:sz w:val="24"/>
                <w:szCs w:val="24"/>
                <w:lang w:val="en-US"/>
              </w:rPr>
              <m:t>i</m:t>
            </m:r>
          </m:sub>
        </m:sSub>
      </m:oMath>
      <w:r w:rsidRPr="00F83E14">
        <w:rPr>
          <w:rFonts w:ascii="Times New Roman" w:eastAsia="Calibri" w:hAnsi="Times New Roman" w:cs="Times New Roman"/>
          <w:b/>
          <w:sz w:val="24"/>
          <w:szCs w:val="24"/>
          <w:lang w:val="es-ES"/>
        </w:rPr>
        <w:t xml:space="preserve"> de los modos globales.</w:t>
      </w:r>
    </w:p>
    <w:p w14:paraId="4C0364D9" w14:textId="33D47E53" w:rsidR="00F75919" w:rsidRPr="00F83E14" w:rsidRDefault="00F75919" w:rsidP="003B4618">
      <w:pPr>
        <w:tabs>
          <w:tab w:val="left" w:pos="426"/>
        </w:tabs>
        <w:spacing w:line="360" w:lineRule="auto"/>
        <w:contextualSpacing/>
        <w:rPr>
          <w:rFonts w:ascii="Times New Roman" w:eastAsia="Calibri" w:hAnsi="Times New Roman" w:cs="Times New Roman"/>
          <w:sz w:val="24"/>
          <w:szCs w:val="24"/>
        </w:rPr>
      </w:pPr>
      <w:r w:rsidRPr="00F83E14">
        <w:rPr>
          <w:rFonts w:ascii="Times New Roman" w:eastAsia="Calibri" w:hAnsi="Times New Roman" w:cs="Times New Roman"/>
          <w:sz w:val="24"/>
          <w:szCs w:val="24"/>
        </w:rPr>
        <w:t>Al Construir un modelo en elementos finitos preliminar de la estructura, será seleccionado un software con interfaz con los principales lenguajes de programación, preferiblemente MATLAB, con el objetivo de luego poder plantear y resolver el problema de posicionamiento óptimo de los sensores de referencia y los móviles en los distintos setups. Por tanto, preferiblemente se adoptará el SAP 2000</w:t>
      </w:r>
      <w:sdt>
        <w:sdtPr>
          <w:rPr>
            <w:rFonts w:ascii="Times New Roman" w:eastAsia="Calibri" w:hAnsi="Times New Roman" w:cs="Times New Roman"/>
            <w:sz w:val="24"/>
            <w:szCs w:val="24"/>
          </w:rPr>
          <w:id w:val="1175766145"/>
          <w:citation/>
        </w:sdtPr>
        <w:sdtEndPr/>
        <w:sdtContent>
          <w:r w:rsidRPr="00F83E14">
            <w:rPr>
              <w:rFonts w:ascii="Times New Roman" w:eastAsia="Calibri" w:hAnsi="Times New Roman" w:cs="Times New Roman"/>
              <w:sz w:val="24"/>
              <w:szCs w:val="24"/>
            </w:rPr>
            <w:fldChar w:fldCharType="begin"/>
          </w:r>
          <w:r w:rsidRPr="00F83E14">
            <w:rPr>
              <w:rFonts w:ascii="Times New Roman" w:eastAsia="Calibri" w:hAnsi="Times New Roman" w:cs="Times New Roman"/>
              <w:sz w:val="24"/>
              <w:szCs w:val="24"/>
              <w:lang w:val="es-US"/>
            </w:rPr>
            <w:instrText xml:space="preserve"> CITATION Aca20 \l 21514 </w:instrText>
          </w:r>
          <w:r w:rsidRPr="00F83E14">
            <w:rPr>
              <w:rFonts w:ascii="Times New Roman" w:eastAsia="Calibri" w:hAnsi="Times New Roman" w:cs="Times New Roman"/>
              <w:sz w:val="24"/>
              <w:szCs w:val="24"/>
            </w:rPr>
            <w:fldChar w:fldCharType="separate"/>
          </w:r>
          <w:r w:rsidR="004D66C2">
            <w:rPr>
              <w:rFonts w:ascii="Times New Roman" w:eastAsia="Calibri" w:hAnsi="Times New Roman" w:cs="Times New Roman"/>
              <w:noProof/>
              <w:sz w:val="24"/>
              <w:szCs w:val="24"/>
              <w:lang w:val="es-US"/>
            </w:rPr>
            <w:t xml:space="preserve"> </w:t>
          </w:r>
          <w:r w:rsidR="004D66C2" w:rsidRPr="004D66C2">
            <w:rPr>
              <w:rFonts w:ascii="Times New Roman" w:eastAsia="Calibri" w:hAnsi="Times New Roman" w:cs="Times New Roman"/>
              <w:noProof/>
              <w:sz w:val="24"/>
              <w:szCs w:val="24"/>
              <w:lang w:val="es-US"/>
            </w:rPr>
            <w:t>(Academia, 2020)</w:t>
          </w:r>
          <w:r w:rsidRPr="00F83E14">
            <w:rPr>
              <w:rFonts w:ascii="Times New Roman" w:eastAsia="Calibri" w:hAnsi="Times New Roman" w:cs="Times New Roman"/>
              <w:sz w:val="24"/>
              <w:szCs w:val="24"/>
            </w:rPr>
            <w:fldChar w:fldCharType="end"/>
          </w:r>
        </w:sdtContent>
      </w:sdt>
      <w:r w:rsidRPr="00F83E14">
        <w:rPr>
          <w:rFonts w:ascii="Times New Roman" w:eastAsia="Calibri" w:hAnsi="Times New Roman" w:cs="Times New Roman"/>
          <w:sz w:val="24"/>
          <w:szCs w:val="24"/>
        </w:rPr>
        <w:t xml:space="preserve"> u otro de la familia CSI</w:t>
      </w:r>
      <w:sdt>
        <w:sdtPr>
          <w:rPr>
            <w:rFonts w:ascii="Times New Roman" w:eastAsia="Calibri" w:hAnsi="Times New Roman" w:cs="Times New Roman"/>
            <w:sz w:val="24"/>
            <w:szCs w:val="24"/>
          </w:rPr>
          <w:id w:val="613485264"/>
          <w:citation/>
        </w:sdtPr>
        <w:sdtEndPr/>
        <w:sdtContent>
          <w:r w:rsidRPr="00F83E14">
            <w:rPr>
              <w:rFonts w:ascii="Times New Roman" w:eastAsia="Calibri" w:hAnsi="Times New Roman" w:cs="Times New Roman"/>
              <w:sz w:val="24"/>
              <w:szCs w:val="24"/>
            </w:rPr>
            <w:fldChar w:fldCharType="begin"/>
          </w:r>
          <w:r w:rsidRPr="00F83E14">
            <w:rPr>
              <w:rFonts w:ascii="Times New Roman" w:eastAsia="Calibri" w:hAnsi="Times New Roman" w:cs="Times New Roman"/>
              <w:sz w:val="24"/>
              <w:szCs w:val="24"/>
              <w:lang w:val="es-US"/>
            </w:rPr>
            <w:instrText xml:space="preserve"> CITATION Aca13 \l 21514 </w:instrText>
          </w:r>
          <w:r w:rsidRPr="00F83E14">
            <w:rPr>
              <w:rFonts w:ascii="Times New Roman" w:eastAsia="Calibri" w:hAnsi="Times New Roman" w:cs="Times New Roman"/>
              <w:sz w:val="24"/>
              <w:szCs w:val="24"/>
            </w:rPr>
            <w:fldChar w:fldCharType="separate"/>
          </w:r>
          <w:r w:rsidR="004D66C2">
            <w:rPr>
              <w:rFonts w:ascii="Times New Roman" w:eastAsia="Calibri" w:hAnsi="Times New Roman" w:cs="Times New Roman"/>
              <w:noProof/>
              <w:sz w:val="24"/>
              <w:szCs w:val="24"/>
              <w:lang w:val="es-US"/>
            </w:rPr>
            <w:t xml:space="preserve"> </w:t>
          </w:r>
          <w:r w:rsidR="004D66C2" w:rsidRPr="004D66C2">
            <w:rPr>
              <w:rFonts w:ascii="Times New Roman" w:eastAsia="Calibri" w:hAnsi="Times New Roman" w:cs="Times New Roman"/>
              <w:noProof/>
              <w:sz w:val="24"/>
              <w:szCs w:val="24"/>
              <w:lang w:val="es-US"/>
            </w:rPr>
            <w:t>(Academia, 2013)</w:t>
          </w:r>
          <w:r w:rsidRPr="00F83E14">
            <w:rPr>
              <w:rFonts w:ascii="Times New Roman" w:eastAsia="Calibri" w:hAnsi="Times New Roman" w:cs="Times New Roman"/>
              <w:sz w:val="24"/>
              <w:szCs w:val="24"/>
            </w:rPr>
            <w:fldChar w:fldCharType="end"/>
          </w:r>
        </w:sdtContent>
      </w:sdt>
      <w:r w:rsidRPr="00F83E14">
        <w:rPr>
          <w:rFonts w:ascii="Times New Roman" w:eastAsia="Calibri" w:hAnsi="Times New Roman" w:cs="Times New Roman"/>
          <w:sz w:val="24"/>
          <w:szCs w:val="24"/>
        </w:rPr>
        <w:t>, o ANSYS</w:t>
      </w:r>
      <w:sdt>
        <w:sdtPr>
          <w:rPr>
            <w:rFonts w:ascii="Times New Roman" w:eastAsia="Calibri" w:hAnsi="Times New Roman" w:cs="Times New Roman"/>
            <w:sz w:val="24"/>
            <w:szCs w:val="24"/>
          </w:rPr>
          <w:id w:val="-1078902550"/>
          <w:citation/>
        </w:sdtPr>
        <w:sdtEndPr/>
        <w:sdtContent>
          <w:r w:rsidRPr="00F83E14">
            <w:rPr>
              <w:rFonts w:ascii="Times New Roman" w:eastAsia="Calibri" w:hAnsi="Times New Roman" w:cs="Times New Roman"/>
              <w:sz w:val="24"/>
              <w:szCs w:val="24"/>
            </w:rPr>
            <w:fldChar w:fldCharType="begin"/>
          </w:r>
          <w:r w:rsidRPr="00F83E14">
            <w:rPr>
              <w:rFonts w:ascii="Times New Roman" w:eastAsia="Calibri" w:hAnsi="Times New Roman" w:cs="Times New Roman"/>
              <w:sz w:val="24"/>
              <w:szCs w:val="24"/>
              <w:lang w:val="es-US"/>
            </w:rPr>
            <w:instrText xml:space="preserve"> CITATION Aca201 \l 21514 </w:instrText>
          </w:r>
          <w:r w:rsidRPr="00F83E14">
            <w:rPr>
              <w:rFonts w:ascii="Times New Roman" w:eastAsia="Calibri" w:hAnsi="Times New Roman" w:cs="Times New Roman"/>
              <w:sz w:val="24"/>
              <w:szCs w:val="24"/>
            </w:rPr>
            <w:fldChar w:fldCharType="separate"/>
          </w:r>
          <w:r w:rsidR="004D66C2">
            <w:rPr>
              <w:rFonts w:ascii="Times New Roman" w:eastAsia="Calibri" w:hAnsi="Times New Roman" w:cs="Times New Roman"/>
              <w:noProof/>
              <w:sz w:val="24"/>
              <w:szCs w:val="24"/>
              <w:lang w:val="es-US"/>
            </w:rPr>
            <w:t xml:space="preserve"> </w:t>
          </w:r>
          <w:r w:rsidR="004D66C2" w:rsidRPr="004D66C2">
            <w:rPr>
              <w:rFonts w:ascii="Times New Roman" w:eastAsia="Calibri" w:hAnsi="Times New Roman" w:cs="Times New Roman"/>
              <w:noProof/>
              <w:sz w:val="24"/>
              <w:szCs w:val="24"/>
              <w:lang w:val="es-US"/>
            </w:rPr>
            <w:t>(Academia Ignova, 2020)</w:t>
          </w:r>
          <w:r w:rsidRPr="00F83E14">
            <w:rPr>
              <w:rFonts w:ascii="Times New Roman" w:eastAsia="Calibri" w:hAnsi="Times New Roman" w:cs="Times New Roman"/>
              <w:sz w:val="24"/>
              <w:szCs w:val="24"/>
            </w:rPr>
            <w:fldChar w:fldCharType="end"/>
          </w:r>
        </w:sdtContent>
      </w:sdt>
      <w:r w:rsidRPr="00F83E14">
        <w:rPr>
          <w:rFonts w:ascii="Times New Roman" w:eastAsia="Calibri" w:hAnsi="Times New Roman" w:cs="Times New Roman"/>
          <w:sz w:val="24"/>
          <w:szCs w:val="24"/>
        </w:rPr>
        <w:t>.</w:t>
      </w:r>
    </w:p>
    <w:p w14:paraId="18F5B0F8" w14:textId="77777777" w:rsidR="00F75919" w:rsidRPr="00F83E14" w:rsidRDefault="00F75919" w:rsidP="003B4618">
      <w:pPr>
        <w:spacing w:line="360" w:lineRule="auto"/>
        <w:rPr>
          <w:rFonts w:ascii="Times New Roman" w:eastAsia="Calibri" w:hAnsi="Times New Roman" w:cs="Times New Roman"/>
          <w:b/>
          <w:sz w:val="24"/>
          <w:szCs w:val="24"/>
          <w:lang w:val="es-ES"/>
        </w:rPr>
      </w:pPr>
    </w:p>
    <w:p w14:paraId="4051918E" w14:textId="70C3EC38" w:rsidR="00545CEF" w:rsidRPr="00F83E14" w:rsidRDefault="00AF5E6D" w:rsidP="003B4618">
      <w:pPr>
        <w:spacing w:line="360" w:lineRule="auto"/>
        <w:rPr>
          <w:rFonts w:ascii="Times New Roman" w:eastAsia="Calibri" w:hAnsi="Times New Roman" w:cs="Times New Roman"/>
          <w:b/>
          <w:sz w:val="24"/>
          <w:szCs w:val="24"/>
          <w:lang w:val="es-ES"/>
        </w:rPr>
      </w:pPr>
      <w:r w:rsidRPr="00F83E14">
        <w:rPr>
          <w:rFonts w:ascii="Times New Roman" w:eastAsia="Calibri" w:hAnsi="Times New Roman" w:cs="Times New Roman"/>
          <w:b/>
          <w:sz w:val="24"/>
          <w:szCs w:val="24"/>
          <w:lang w:val="es-ES"/>
        </w:rPr>
        <w:t>III. Diseño de un sistema de sensores mediante la solución de un problema de posicionamiento óptimo de sensores</w:t>
      </w:r>
      <w:r w:rsidR="00F75919" w:rsidRPr="00F83E14">
        <w:rPr>
          <w:rFonts w:ascii="Times New Roman" w:eastAsia="Calibri" w:hAnsi="Times New Roman" w:cs="Times New Roman"/>
          <w:b/>
          <w:sz w:val="24"/>
          <w:szCs w:val="24"/>
          <w:lang w:val="es-ES"/>
        </w:rPr>
        <w:t>.</w:t>
      </w:r>
    </w:p>
    <w:p w14:paraId="0336FE11" w14:textId="1DB38849" w:rsidR="00F83E14" w:rsidRPr="00F83E14" w:rsidRDefault="00F83E14" w:rsidP="003B4618">
      <w:pPr>
        <w:spacing w:line="360" w:lineRule="auto"/>
        <w:contextualSpacing/>
        <w:rPr>
          <w:rFonts w:ascii="Times New Roman" w:eastAsia="Calibri" w:hAnsi="Times New Roman" w:cs="Times New Roman"/>
          <w:sz w:val="24"/>
          <w:szCs w:val="24"/>
        </w:rPr>
      </w:pPr>
      <w:r w:rsidRPr="00F83E14">
        <w:rPr>
          <w:rFonts w:ascii="Times New Roman" w:eastAsia="Calibri" w:hAnsi="Times New Roman" w:cs="Times New Roman"/>
          <w:sz w:val="24"/>
          <w:szCs w:val="24"/>
        </w:rPr>
        <w:t>Este paso es vital para la etapa de adquisición de los datos de campo y la ulterior identificación de los modos. Puede resultar tan sencillo o tan complejo en función de la complejidad de la estructura y los modos a identificar. Primeramente, se debe determinar las posiciones de los sensores a ser cubiertas, luego las de los sensores de referencia y las de los sensores en múltiples configuraciones (setups)</w:t>
      </w:r>
    </w:p>
    <w:p w14:paraId="4DD13F59" w14:textId="77777777" w:rsidR="00F83E14" w:rsidRPr="00F83E14" w:rsidRDefault="00F83E14" w:rsidP="003B4618">
      <w:pPr>
        <w:spacing w:line="360" w:lineRule="auto"/>
        <w:rPr>
          <w:rFonts w:ascii="Times New Roman" w:eastAsia="Calibri" w:hAnsi="Times New Roman" w:cs="Times New Roman"/>
          <w:b/>
          <w:sz w:val="24"/>
          <w:szCs w:val="24"/>
          <w:lang w:val="es-ES"/>
        </w:rPr>
      </w:pPr>
    </w:p>
    <w:p w14:paraId="1449D087" w14:textId="2FA671A5" w:rsidR="00545CEF" w:rsidRDefault="00AF5E6D" w:rsidP="003B4618">
      <w:pPr>
        <w:spacing w:line="360" w:lineRule="auto"/>
        <w:rPr>
          <w:rFonts w:ascii="Times New Roman" w:eastAsia="Calibri" w:hAnsi="Times New Roman" w:cs="Times New Roman"/>
          <w:b/>
          <w:sz w:val="24"/>
          <w:szCs w:val="24"/>
          <w:lang w:val="es-ES"/>
        </w:rPr>
      </w:pPr>
      <w:r w:rsidRPr="00F83E14">
        <w:rPr>
          <w:rFonts w:ascii="Times New Roman" w:eastAsia="Calibri" w:hAnsi="Times New Roman" w:cs="Times New Roman"/>
          <w:b/>
          <w:sz w:val="24"/>
          <w:szCs w:val="24"/>
          <w:lang w:val="es-ES"/>
        </w:rPr>
        <w:t xml:space="preserve">IV. </w:t>
      </w:r>
      <w:r w:rsidR="00F75919" w:rsidRPr="00F83E14">
        <w:rPr>
          <w:rFonts w:ascii="Times New Roman" w:eastAsia="Calibri" w:hAnsi="Times New Roman" w:cs="Times New Roman"/>
          <w:b/>
          <w:sz w:val="24"/>
          <w:szCs w:val="24"/>
          <w:lang w:val="es-ES"/>
        </w:rPr>
        <w:t>Selección</w:t>
      </w:r>
      <w:r w:rsidRPr="00F83E14">
        <w:rPr>
          <w:rFonts w:ascii="Times New Roman" w:eastAsia="Calibri" w:hAnsi="Times New Roman" w:cs="Times New Roman"/>
          <w:b/>
          <w:sz w:val="24"/>
          <w:szCs w:val="24"/>
          <w:lang w:val="es-ES"/>
        </w:rPr>
        <w:t xml:space="preserve"> de la in</w:t>
      </w:r>
      <w:r w:rsidR="00F83E14">
        <w:rPr>
          <w:rFonts w:ascii="Times New Roman" w:eastAsia="Calibri" w:hAnsi="Times New Roman" w:cs="Times New Roman"/>
          <w:b/>
          <w:sz w:val="24"/>
          <w:szCs w:val="24"/>
          <w:lang w:val="es-ES"/>
        </w:rPr>
        <w:t>strumentación adecuada, planific</w:t>
      </w:r>
      <w:r w:rsidRPr="00F83E14">
        <w:rPr>
          <w:rFonts w:ascii="Times New Roman" w:eastAsia="Calibri" w:hAnsi="Times New Roman" w:cs="Times New Roman"/>
          <w:b/>
          <w:sz w:val="24"/>
          <w:szCs w:val="24"/>
          <w:lang w:val="es-ES"/>
        </w:rPr>
        <w:t>ación, diseño de las pruebas, establecimiento del tiempo de medición, etc.</w:t>
      </w:r>
    </w:p>
    <w:p w14:paraId="612ADA6D" w14:textId="276855A2" w:rsidR="00F83E14" w:rsidRPr="00F83E14" w:rsidRDefault="00F83E14" w:rsidP="003B4618">
      <w:pPr>
        <w:spacing w:line="360" w:lineRule="auto"/>
        <w:rPr>
          <w:rFonts w:ascii="Times New Roman" w:eastAsia="Calibri" w:hAnsi="Times New Roman" w:cs="Times New Roman"/>
          <w:sz w:val="24"/>
          <w:szCs w:val="24"/>
          <w:lang w:val="es-ES"/>
        </w:rPr>
      </w:pPr>
      <w:r w:rsidRPr="00F83E14">
        <w:rPr>
          <w:rFonts w:ascii="Times New Roman" w:eastAsia="Calibri" w:hAnsi="Times New Roman" w:cs="Times New Roman"/>
          <w:sz w:val="24"/>
          <w:szCs w:val="24"/>
          <w:lang w:val="es-ES"/>
        </w:rPr>
        <w:t>Se seleccionan los acelerómetros</w:t>
      </w:r>
      <w:r>
        <w:rPr>
          <w:rFonts w:ascii="Times New Roman" w:eastAsia="Calibri" w:hAnsi="Times New Roman" w:cs="Times New Roman"/>
          <w:sz w:val="24"/>
          <w:szCs w:val="24"/>
          <w:lang w:val="es-ES"/>
        </w:rPr>
        <w:t>, la unidad de adquisición de datos y el martillo</w:t>
      </w:r>
    </w:p>
    <w:p w14:paraId="6ED179A5" w14:textId="6475B1CC" w:rsidR="00545CEF" w:rsidRPr="004D66C2" w:rsidRDefault="00AF5E6D" w:rsidP="003B4618">
      <w:pPr>
        <w:spacing w:line="360" w:lineRule="auto"/>
        <w:rPr>
          <w:rFonts w:ascii="Times New Roman" w:eastAsia="Calibri" w:hAnsi="Times New Roman" w:cs="Times New Roman"/>
          <w:b/>
          <w:sz w:val="24"/>
          <w:szCs w:val="24"/>
        </w:rPr>
      </w:pPr>
      <w:r w:rsidRPr="004D66C2">
        <w:rPr>
          <w:rFonts w:ascii="Times New Roman" w:eastAsia="Calibri" w:hAnsi="Times New Roman" w:cs="Times New Roman"/>
          <w:b/>
          <w:sz w:val="24"/>
          <w:szCs w:val="24"/>
        </w:rPr>
        <w:lastRenderedPageBreak/>
        <w:t>V. Realización del proyecto en LabVIEW que permita la adquisición de los datos de las mediciones de vibración con el sistema NI-</w:t>
      </w:r>
      <w:proofErr w:type="spellStart"/>
      <w:r w:rsidRPr="004D66C2">
        <w:rPr>
          <w:rFonts w:ascii="Times New Roman" w:eastAsia="Calibri" w:hAnsi="Times New Roman" w:cs="Times New Roman"/>
          <w:b/>
          <w:sz w:val="24"/>
          <w:szCs w:val="24"/>
        </w:rPr>
        <w:t>cDAQ</w:t>
      </w:r>
      <w:proofErr w:type="spellEnd"/>
    </w:p>
    <w:p w14:paraId="1232D5CD" w14:textId="059419C9" w:rsidR="002A5C08" w:rsidRPr="004D66C2" w:rsidRDefault="002A5C08" w:rsidP="003B4618">
      <w:pPr>
        <w:spacing w:line="360" w:lineRule="auto"/>
        <w:rPr>
          <w:rFonts w:ascii="Times New Roman" w:eastAsia="Calibri" w:hAnsi="Times New Roman" w:cs="Times New Roman"/>
          <w:sz w:val="24"/>
          <w:szCs w:val="24"/>
          <w:lang w:val="es-ES"/>
        </w:rPr>
      </w:pPr>
      <w:r w:rsidRPr="004D66C2">
        <w:rPr>
          <w:rFonts w:ascii="Times New Roman" w:eastAsia="Calibri" w:hAnsi="Times New Roman" w:cs="Times New Roman"/>
          <w:sz w:val="24"/>
          <w:szCs w:val="24"/>
        </w:rPr>
        <w:t>Para esto es necesario conocer las ca</w:t>
      </w:r>
      <w:r w:rsidR="00CE55F5" w:rsidRPr="004D66C2">
        <w:rPr>
          <w:rFonts w:ascii="Times New Roman" w:eastAsia="Calibri" w:hAnsi="Times New Roman" w:cs="Times New Roman"/>
          <w:sz w:val="24"/>
          <w:szCs w:val="24"/>
        </w:rPr>
        <w:t>racterísticas esenciales del Lab</w:t>
      </w:r>
      <w:r w:rsidRPr="004D66C2">
        <w:rPr>
          <w:rFonts w:ascii="Times New Roman" w:eastAsia="Calibri" w:hAnsi="Times New Roman" w:cs="Times New Roman"/>
          <w:sz w:val="24"/>
          <w:szCs w:val="24"/>
        </w:rPr>
        <w:t>VIEW, software especializado en la comunicación sensor-DAU-PC, así como de los sensores y DAU seleccionados</w:t>
      </w:r>
      <w:r w:rsidR="00CE55F5" w:rsidRPr="004D66C2">
        <w:rPr>
          <w:rFonts w:ascii="Times New Roman" w:eastAsia="Calibri" w:hAnsi="Times New Roman" w:cs="Times New Roman"/>
          <w:sz w:val="24"/>
          <w:szCs w:val="24"/>
        </w:rPr>
        <w:t>.</w:t>
      </w:r>
    </w:p>
    <w:p w14:paraId="7534AE64" w14:textId="13A0632F"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t>VI. Realización de las pruebas para el Análisis Modal y adquisición de los datos</w:t>
      </w:r>
    </w:p>
    <w:p w14:paraId="0B09BC99" w14:textId="7C2C5DE3" w:rsidR="002A5C08" w:rsidRPr="004D66C2" w:rsidRDefault="00CE55F5" w:rsidP="003B4618">
      <w:pPr>
        <w:spacing w:line="360" w:lineRule="auto"/>
        <w:rPr>
          <w:rFonts w:ascii="Times New Roman" w:eastAsia="Calibri" w:hAnsi="Times New Roman" w:cs="Times New Roman"/>
          <w:sz w:val="24"/>
          <w:szCs w:val="24"/>
          <w:lang w:val="es-ES"/>
        </w:rPr>
      </w:pPr>
      <w:r w:rsidRPr="004D66C2">
        <w:rPr>
          <w:rFonts w:ascii="Times New Roman" w:eastAsia="Calibri" w:hAnsi="Times New Roman" w:cs="Times New Roman"/>
          <w:sz w:val="24"/>
          <w:szCs w:val="24"/>
          <w:lang w:val="es-ES"/>
        </w:rPr>
        <w:t>Se procede a la colocación, conexión de los sensores y la excitación de la estructura.</w:t>
      </w:r>
    </w:p>
    <w:p w14:paraId="0113317C" w14:textId="4D1AD995"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t xml:space="preserve">VII. Conversión de los datos </w:t>
      </w:r>
      <w:proofErr w:type="gramStart"/>
      <w:r w:rsidRPr="004D66C2">
        <w:rPr>
          <w:rFonts w:ascii="Times New Roman" w:eastAsia="Calibri" w:hAnsi="Times New Roman" w:cs="Times New Roman"/>
          <w:b/>
          <w:sz w:val="24"/>
          <w:szCs w:val="24"/>
          <w:lang w:val="es-ES"/>
        </w:rPr>
        <w:t>*.TDMS</w:t>
      </w:r>
      <w:proofErr w:type="gramEnd"/>
      <w:r w:rsidRPr="004D66C2">
        <w:rPr>
          <w:rFonts w:ascii="Times New Roman" w:eastAsia="Calibri" w:hAnsi="Times New Roman" w:cs="Times New Roman"/>
          <w:b/>
          <w:sz w:val="24"/>
          <w:szCs w:val="24"/>
          <w:lang w:val="es-ES"/>
        </w:rPr>
        <w:t xml:space="preserve"> a *.MAT</w:t>
      </w:r>
    </w:p>
    <w:p w14:paraId="74A0F2B2" w14:textId="5F2DFEA5" w:rsidR="00CE55F5" w:rsidRPr="004D66C2" w:rsidRDefault="00CE55F5" w:rsidP="003B4618">
      <w:pPr>
        <w:tabs>
          <w:tab w:val="left" w:pos="720"/>
        </w:tabs>
        <w:spacing w:line="256" w:lineRule="auto"/>
        <w:contextualSpacing/>
        <w:rPr>
          <w:rFonts w:ascii="Times New Roman" w:eastAsia="Calibri" w:hAnsi="Times New Roman" w:cs="Times New Roman"/>
          <w:sz w:val="24"/>
          <w:szCs w:val="24"/>
        </w:rPr>
      </w:pPr>
      <w:r w:rsidRPr="004D66C2">
        <w:rPr>
          <w:rFonts w:ascii="Times New Roman" w:eastAsia="Calibri" w:hAnsi="Times New Roman" w:cs="Times New Roman"/>
          <w:sz w:val="24"/>
          <w:szCs w:val="24"/>
        </w:rPr>
        <w:t>La conversión de datos envuelve la conversión de las señales de Volts(V) a unidades de ingeniería. Esta conversión es realizada en Matlab</w:t>
      </w:r>
    </w:p>
    <w:p w14:paraId="1236F048" w14:textId="77777777" w:rsidR="00221F6E" w:rsidRPr="004D66C2" w:rsidRDefault="00221F6E" w:rsidP="003B4618">
      <w:pPr>
        <w:spacing w:line="360" w:lineRule="auto"/>
        <w:rPr>
          <w:rFonts w:ascii="Times New Roman" w:eastAsia="Calibri" w:hAnsi="Times New Roman" w:cs="Times New Roman"/>
          <w:b/>
          <w:sz w:val="24"/>
          <w:szCs w:val="24"/>
          <w:lang w:val="es-ES"/>
        </w:rPr>
      </w:pPr>
    </w:p>
    <w:p w14:paraId="585E1EF6" w14:textId="707F23E3"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t xml:space="preserve">VIII. Pre-procesamiento de los datos: time </w:t>
      </w:r>
      <w:proofErr w:type="spellStart"/>
      <w:r w:rsidRPr="004D66C2">
        <w:rPr>
          <w:rFonts w:ascii="Times New Roman" w:eastAsia="Calibri" w:hAnsi="Times New Roman" w:cs="Times New Roman"/>
          <w:b/>
          <w:sz w:val="24"/>
          <w:szCs w:val="24"/>
          <w:lang w:val="es-ES"/>
        </w:rPr>
        <w:t>window</w:t>
      </w:r>
      <w:proofErr w:type="spellEnd"/>
      <w:r w:rsidRPr="004D66C2">
        <w:rPr>
          <w:rFonts w:ascii="Times New Roman" w:eastAsia="Calibri" w:hAnsi="Times New Roman" w:cs="Times New Roman"/>
          <w:b/>
          <w:sz w:val="24"/>
          <w:szCs w:val="24"/>
          <w:lang w:val="es-ES"/>
        </w:rPr>
        <w:t xml:space="preserve">, </w:t>
      </w:r>
      <w:proofErr w:type="spellStart"/>
      <w:r w:rsidRPr="004D66C2">
        <w:rPr>
          <w:rFonts w:ascii="Times New Roman" w:eastAsia="Calibri" w:hAnsi="Times New Roman" w:cs="Times New Roman"/>
          <w:b/>
          <w:sz w:val="24"/>
          <w:szCs w:val="24"/>
          <w:lang w:val="es-ES"/>
        </w:rPr>
        <w:t>remove</w:t>
      </w:r>
      <w:proofErr w:type="spellEnd"/>
      <w:r w:rsidRPr="004D66C2">
        <w:rPr>
          <w:rFonts w:ascii="Times New Roman" w:eastAsia="Calibri" w:hAnsi="Times New Roman" w:cs="Times New Roman"/>
          <w:b/>
          <w:sz w:val="24"/>
          <w:szCs w:val="24"/>
          <w:lang w:val="es-ES"/>
        </w:rPr>
        <w:t xml:space="preserve"> shift, </w:t>
      </w:r>
      <w:proofErr w:type="spellStart"/>
      <w:r w:rsidRPr="004D66C2">
        <w:rPr>
          <w:rFonts w:ascii="Times New Roman" w:eastAsia="Calibri" w:hAnsi="Times New Roman" w:cs="Times New Roman"/>
          <w:b/>
          <w:sz w:val="24"/>
          <w:szCs w:val="24"/>
          <w:lang w:val="es-ES"/>
        </w:rPr>
        <w:t>remove</w:t>
      </w:r>
      <w:proofErr w:type="spellEnd"/>
      <w:r w:rsidRPr="004D66C2">
        <w:rPr>
          <w:rFonts w:ascii="Times New Roman" w:eastAsia="Calibri" w:hAnsi="Times New Roman" w:cs="Times New Roman"/>
          <w:b/>
          <w:sz w:val="24"/>
          <w:szCs w:val="24"/>
          <w:lang w:val="es-ES"/>
        </w:rPr>
        <w:t xml:space="preserve"> </w:t>
      </w:r>
      <w:proofErr w:type="spellStart"/>
      <w:r w:rsidRPr="004D66C2">
        <w:rPr>
          <w:rFonts w:ascii="Times New Roman" w:eastAsia="Calibri" w:hAnsi="Times New Roman" w:cs="Times New Roman"/>
          <w:b/>
          <w:sz w:val="24"/>
          <w:szCs w:val="24"/>
          <w:lang w:val="es-ES"/>
        </w:rPr>
        <w:t>channels</w:t>
      </w:r>
      <w:proofErr w:type="spellEnd"/>
      <w:r w:rsidRPr="004D66C2">
        <w:rPr>
          <w:rFonts w:ascii="Times New Roman" w:eastAsia="Calibri" w:hAnsi="Times New Roman" w:cs="Times New Roman"/>
          <w:b/>
          <w:sz w:val="24"/>
          <w:szCs w:val="24"/>
          <w:lang w:val="es-ES"/>
        </w:rPr>
        <w:t xml:space="preserve">, </w:t>
      </w:r>
      <w:proofErr w:type="spellStart"/>
      <w:r w:rsidRPr="004D66C2">
        <w:rPr>
          <w:rFonts w:ascii="Times New Roman" w:eastAsia="Calibri" w:hAnsi="Times New Roman" w:cs="Times New Roman"/>
          <w:b/>
          <w:sz w:val="24"/>
          <w:szCs w:val="24"/>
          <w:lang w:val="es-ES"/>
        </w:rPr>
        <w:t>decimate</w:t>
      </w:r>
      <w:proofErr w:type="spellEnd"/>
      <w:r w:rsidRPr="004D66C2">
        <w:rPr>
          <w:rFonts w:ascii="Times New Roman" w:eastAsia="Calibri" w:hAnsi="Times New Roman" w:cs="Times New Roman"/>
          <w:b/>
          <w:sz w:val="24"/>
          <w:szCs w:val="24"/>
          <w:lang w:val="es-ES"/>
        </w:rPr>
        <w:t xml:space="preserve">, filtrado, etc. </w:t>
      </w:r>
    </w:p>
    <w:p w14:paraId="65EBD6E0" w14:textId="77777777" w:rsidR="004D66C2" w:rsidRPr="004D66C2" w:rsidRDefault="004D66C2" w:rsidP="003B4618">
      <w:pPr>
        <w:autoSpaceDE w:val="0"/>
        <w:autoSpaceDN w:val="0"/>
        <w:adjustRightInd w:val="0"/>
        <w:spacing w:after="200" w:line="276" w:lineRule="auto"/>
        <w:rPr>
          <w:rFonts w:ascii="Times New Roman" w:eastAsia="Calibri" w:hAnsi="Times New Roman" w:cs="Times New Roman"/>
          <w:sz w:val="24"/>
          <w:szCs w:val="24"/>
          <w:lang w:val="es-ES"/>
        </w:rPr>
      </w:pPr>
      <w:r w:rsidRPr="004D66C2">
        <w:rPr>
          <w:rFonts w:ascii="Times New Roman" w:eastAsia="Calibri" w:hAnsi="Times New Roman" w:cs="Times New Roman"/>
          <w:sz w:val="24"/>
          <w:szCs w:val="24"/>
          <w:lang w:val="es-ES"/>
        </w:rPr>
        <w:t>El procesamiento de los datos se realiza antes del análisis modal para optimizar la calidad y el contenido de la información de los datos adquiridos. Para ello se utiliza MACEC.</w:t>
      </w:r>
    </w:p>
    <w:p w14:paraId="2DD6B70F" w14:textId="441D59A0"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t>IX. Creación de ficheros de geometría (coordenadas de los nudos), grados de libertad, masters-</w:t>
      </w:r>
      <w:proofErr w:type="spellStart"/>
      <w:r w:rsidRPr="004D66C2">
        <w:rPr>
          <w:rFonts w:ascii="Times New Roman" w:eastAsia="Calibri" w:hAnsi="Times New Roman" w:cs="Times New Roman"/>
          <w:b/>
          <w:sz w:val="24"/>
          <w:szCs w:val="24"/>
          <w:lang w:val="es-ES"/>
        </w:rPr>
        <w:t>slaves</w:t>
      </w:r>
      <w:proofErr w:type="spellEnd"/>
      <w:r w:rsidRPr="004D66C2">
        <w:rPr>
          <w:rFonts w:ascii="Times New Roman" w:eastAsia="Calibri" w:hAnsi="Times New Roman" w:cs="Times New Roman"/>
          <w:b/>
          <w:sz w:val="24"/>
          <w:szCs w:val="24"/>
          <w:lang w:val="es-ES"/>
        </w:rPr>
        <w:t xml:space="preserve">, etc. </w:t>
      </w:r>
    </w:p>
    <w:p w14:paraId="21398AC6" w14:textId="12107029"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t>X. Id</w:t>
      </w:r>
      <w:r w:rsidR="004D66C2" w:rsidRPr="004D66C2">
        <w:rPr>
          <w:rFonts w:ascii="Times New Roman" w:eastAsia="Calibri" w:hAnsi="Times New Roman" w:cs="Times New Roman"/>
          <w:b/>
          <w:sz w:val="24"/>
          <w:szCs w:val="24"/>
          <w:lang w:val="es-ES"/>
        </w:rPr>
        <w:t>entificación del sistema: selección</w:t>
      </w:r>
      <w:r w:rsidRPr="004D66C2">
        <w:rPr>
          <w:rFonts w:ascii="Times New Roman" w:eastAsia="Calibri" w:hAnsi="Times New Roman" w:cs="Times New Roman"/>
          <w:b/>
          <w:sz w:val="24"/>
          <w:szCs w:val="24"/>
          <w:lang w:val="es-ES"/>
        </w:rPr>
        <w:t xml:space="preserve"> del método, intervalos de orden, </w:t>
      </w:r>
      <w:r w:rsidR="004D66C2" w:rsidRPr="004D66C2">
        <w:rPr>
          <w:rFonts w:ascii="Times New Roman" w:eastAsia="Calibri" w:hAnsi="Times New Roman" w:cs="Times New Roman"/>
          <w:b/>
          <w:sz w:val="24"/>
          <w:szCs w:val="24"/>
          <w:lang w:val="es-ES"/>
        </w:rPr>
        <w:t>preselección</w:t>
      </w:r>
      <w:r w:rsidRPr="004D66C2">
        <w:rPr>
          <w:rFonts w:ascii="Times New Roman" w:eastAsia="Calibri" w:hAnsi="Times New Roman" w:cs="Times New Roman"/>
          <w:b/>
          <w:sz w:val="24"/>
          <w:szCs w:val="24"/>
          <w:lang w:val="es-ES"/>
        </w:rPr>
        <w:t xml:space="preserve">. de modos del diagrama de </w:t>
      </w:r>
      <w:r w:rsidR="004D66C2" w:rsidRPr="004D66C2">
        <w:rPr>
          <w:rFonts w:ascii="Times New Roman" w:eastAsia="Calibri" w:hAnsi="Times New Roman" w:cs="Times New Roman"/>
          <w:b/>
          <w:sz w:val="24"/>
          <w:szCs w:val="24"/>
          <w:lang w:val="es-ES"/>
        </w:rPr>
        <w:t>estabilización</w:t>
      </w:r>
      <w:r w:rsidRPr="004D66C2">
        <w:rPr>
          <w:rFonts w:ascii="Times New Roman" w:eastAsia="Calibri" w:hAnsi="Times New Roman" w:cs="Times New Roman"/>
          <w:b/>
          <w:sz w:val="24"/>
          <w:szCs w:val="24"/>
          <w:lang w:val="es-ES"/>
        </w:rPr>
        <w:t>, PSD, MPD, MPC, por setups.</w:t>
      </w:r>
    </w:p>
    <w:p w14:paraId="378D9CFB" w14:textId="7B64C071"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t>XI. Estimación de los parámetros del sistema: frecuencias, formas modales, razones de amortiguamiento, factores de escala modal, por setups.</w:t>
      </w:r>
    </w:p>
    <w:p w14:paraId="4ECC14DC" w14:textId="66BECB3A"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t xml:space="preserve">XII. Repetir los pasos del VII al X para todas las puestas de instrumentos (Setups). </w:t>
      </w:r>
    </w:p>
    <w:p w14:paraId="0649274C" w14:textId="7C2EFDAC"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t xml:space="preserve"> XIII. Elaborar Tabla de frecuencias y modos por setups. Evaluar coincidencia y </w:t>
      </w:r>
      <w:proofErr w:type="spellStart"/>
      <w:r w:rsidRPr="004D66C2">
        <w:rPr>
          <w:rFonts w:ascii="Times New Roman" w:eastAsia="Calibri" w:hAnsi="Times New Roman" w:cs="Times New Roman"/>
          <w:b/>
          <w:sz w:val="24"/>
          <w:szCs w:val="24"/>
          <w:lang w:val="es-ES"/>
        </w:rPr>
        <w:t>selec</w:t>
      </w:r>
      <w:proofErr w:type="spellEnd"/>
      <w:r w:rsidRPr="004D66C2">
        <w:rPr>
          <w:rFonts w:ascii="Times New Roman" w:eastAsia="Calibri" w:hAnsi="Times New Roman" w:cs="Times New Roman"/>
          <w:b/>
          <w:sz w:val="24"/>
          <w:szCs w:val="24"/>
          <w:lang w:val="es-ES"/>
        </w:rPr>
        <w:t>. modos realmente identificados.</w:t>
      </w:r>
    </w:p>
    <w:p w14:paraId="3F754D40" w14:textId="658B2684"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lastRenderedPageBreak/>
        <w:t xml:space="preserve">XIV. </w:t>
      </w:r>
      <w:proofErr w:type="spellStart"/>
      <w:r w:rsidRPr="004D66C2">
        <w:rPr>
          <w:rFonts w:ascii="Times New Roman" w:eastAsia="Calibri" w:hAnsi="Times New Roman" w:cs="Times New Roman"/>
          <w:b/>
          <w:sz w:val="24"/>
          <w:szCs w:val="24"/>
          <w:lang w:val="es-ES"/>
        </w:rPr>
        <w:t>MACs</w:t>
      </w:r>
      <w:proofErr w:type="spellEnd"/>
      <w:r w:rsidRPr="004D66C2">
        <w:rPr>
          <w:rFonts w:ascii="Times New Roman" w:eastAsia="Calibri" w:hAnsi="Times New Roman" w:cs="Times New Roman"/>
          <w:b/>
          <w:sz w:val="24"/>
          <w:szCs w:val="24"/>
          <w:lang w:val="es-ES"/>
        </w:rPr>
        <w:t xml:space="preserve"> entre los modos seleccionados, de forma que se garantice que </w:t>
      </w:r>
      <w:r w:rsidR="004D66C2" w:rsidRPr="004D66C2">
        <w:rPr>
          <w:rFonts w:ascii="Times New Roman" w:eastAsia="Calibri" w:hAnsi="Times New Roman" w:cs="Times New Roman"/>
          <w:b/>
          <w:sz w:val="24"/>
          <w:szCs w:val="24"/>
          <w:lang w:val="es-ES"/>
        </w:rPr>
        <w:t xml:space="preserve">sean </w:t>
      </w:r>
      <w:proofErr w:type="spellStart"/>
      <w:r w:rsidR="004D66C2" w:rsidRPr="004D66C2">
        <w:rPr>
          <w:rFonts w:ascii="Times New Roman" w:eastAsia="Calibri" w:hAnsi="Times New Roman" w:cs="Times New Roman"/>
          <w:b/>
          <w:sz w:val="24"/>
          <w:szCs w:val="24"/>
          <w:lang w:val="es-ES"/>
        </w:rPr>
        <w:t>linealm</w:t>
      </w:r>
      <w:proofErr w:type="spellEnd"/>
      <w:r w:rsidR="004D66C2" w:rsidRPr="004D66C2">
        <w:rPr>
          <w:rFonts w:ascii="Times New Roman" w:eastAsia="Calibri" w:hAnsi="Times New Roman" w:cs="Times New Roman"/>
          <w:b/>
          <w:sz w:val="24"/>
          <w:szCs w:val="24"/>
          <w:lang w:val="es-ES"/>
        </w:rPr>
        <w:t xml:space="preserve">. independientes o </w:t>
      </w:r>
      <w:r w:rsidRPr="004D66C2">
        <w:rPr>
          <w:rFonts w:ascii="Times New Roman" w:eastAsia="Calibri" w:hAnsi="Times New Roman" w:cs="Times New Roman"/>
          <w:b/>
          <w:sz w:val="24"/>
          <w:szCs w:val="24"/>
          <w:lang w:val="es-ES"/>
        </w:rPr>
        <w:t xml:space="preserve">coincidan. </w:t>
      </w:r>
    </w:p>
    <w:p w14:paraId="12216466" w14:textId="77777777" w:rsidR="00545CEF" w:rsidRPr="004D66C2" w:rsidRDefault="00AF5E6D" w:rsidP="003B4618">
      <w:pPr>
        <w:spacing w:line="360" w:lineRule="auto"/>
        <w:rPr>
          <w:rFonts w:ascii="Times New Roman" w:eastAsia="Calibri" w:hAnsi="Times New Roman" w:cs="Times New Roman"/>
          <w:b/>
          <w:sz w:val="24"/>
          <w:szCs w:val="24"/>
          <w:lang w:val="es-ES"/>
        </w:rPr>
      </w:pPr>
      <w:r w:rsidRPr="004D66C2">
        <w:rPr>
          <w:rFonts w:ascii="Times New Roman" w:eastAsia="Calibri" w:hAnsi="Times New Roman" w:cs="Times New Roman"/>
          <w:b/>
          <w:sz w:val="24"/>
          <w:szCs w:val="24"/>
          <w:lang w:val="es-ES"/>
        </w:rPr>
        <w:t xml:space="preserve">XV. Definición de los parámetros definitivos del sistema, a partir de la combinación de los setups con los modos identificados. </w:t>
      </w:r>
    </w:p>
    <w:p w14:paraId="30D7F907" w14:textId="77777777" w:rsidR="00415AC4" w:rsidRPr="00415AC4" w:rsidRDefault="00415AC4" w:rsidP="003B4618">
      <w:pPr>
        <w:rPr>
          <w:rFonts w:ascii="Times New Roman" w:hAnsi="Times New Roman" w:cs="Times New Roman"/>
          <w:sz w:val="24"/>
          <w:szCs w:val="24"/>
          <w:lang w:val="es-MX" w:eastAsia="ko-KR"/>
        </w:rPr>
      </w:pPr>
    </w:p>
    <w:p w14:paraId="1F31E814" w14:textId="687952FD" w:rsidR="008B10A9" w:rsidRDefault="008B10A9" w:rsidP="003B4618">
      <w:pPr>
        <w:pStyle w:val="Heading2"/>
        <w:numPr>
          <w:ilvl w:val="0"/>
          <w:numId w:val="2"/>
        </w:numPr>
        <w:ind w:left="0" w:firstLine="0"/>
        <w:rPr>
          <w:rStyle w:val="Titulo3Car"/>
          <w:sz w:val="28"/>
          <w:szCs w:val="28"/>
        </w:rPr>
      </w:pPr>
      <w:r w:rsidRPr="008B10A9">
        <w:rPr>
          <w:rStyle w:val="Titulo3Car"/>
          <w:sz w:val="28"/>
          <w:szCs w:val="28"/>
        </w:rPr>
        <w:t>Conclusiones</w:t>
      </w:r>
    </w:p>
    <w:p w14:paraId="7BA9FBE9" w14:textId="3CB21D76" w:rsidR="00087823" w:rsidRPr="008939B8" w:rsidRDefault="00415AC4" w:rsidP="003B4618">
      <w:pPr>
        <w:rPr>
          <w:rFonts w:ascii="Times New Roman" w:hAnsi="Times New Roman" w:cs="Times New Roman"/>
          <w:sz w:val="24"/>
          <w:szCs w:val="24"/>
          <w:lang w:val="es-419"/>
        </w:rPr>
      </w:pPr>
      <w:r>
        <w:rPr>
          <w:lang w:val="es-MX" w:eastAsia="ko-KR"/>
        </w:rPr>
        <w:br/>
      </w:r>
      <w:r w:rsidR="00087823" w:rsidRPr="008939B8">
        <w:rPr>
          <w:rFonts w:ascii="Times New Roman" w:hAnsi="Times New Roman" w:cs="Times New Roman"/>
          <w:sz w:val="24"/>
          <w:szCs w:val="24"/>
          <w:lang w:val="es-419"/>
        </w:rPr>
        <w:t xml:space="preserve">Con este trabajo se ha podido establecer el estado actual del conocimiento sobre los procedimientos para efectuar mediciones de vibraciones y deformaciones en estructuras de Ingeniería Civil, orientadas al completamiento del análisis modal posterior, observando que existe bibliografía de este tema, pero la mayoría lo trata de manera general y no existe una guía lo suficientemente completa como para tomarla como referencia para realizar estas mediciones. </w:t>
      </w:r>
    </w:p>
    <w:p w14:paraId="46526E34" w14:textId="5CA92E3D" w:rsidR="00087823" w:rsidRDefault="00087823" w:rsidP="000911C2">
      <w:pPr>
        <w:spacing w:line="256" w:lineRule="auto"/>
        <w:contextualSpacing/>
        <w:rPr>
          <w:rFonts w:ascii="Times New Roman" w:eastAsia="Calibri" w:hAnsi="Times New Roman" w:cs="Times New Roman"/>
          <w:sz w:val="24"/>
          <w:szCs w:val="24"/>
          <w:lang w:val="es-MX"/>
        </w:rPr>
      </w:pPr>
      <w:r w:rsidRPr="008939B8">
        <w:rPr>
          <w:rFonts w:ascii="Times New Roman" w:eastAsia="Calibri" w:hAnsi="Times New Roman" w:cs="Times New Roman"/>
          <w:sz w:val="24"/>
          <w:szCs w:val="24"/>
          <w:lang w:val="es-MX"/>
        </w:rPr>
        <w:t xml:space="preserve">Se ha podido elaborar los procedimientos en detalle, para efectuar las mediciones de vibraciones y </w:t>
      </w:r>
      <w:r w:rsidRPr="00EE375B">
        <w:rPr>
          <w:rFonts w:ascii="Times New Roman" w:eastAsia="Calibri" w:hAnsi="Times New Roman" w:cs="Times New Roman"/>
          <w:sz w:val="24"/>
          <w:szCs w:val="24"/>
          <w:lang w:val="es-MX"/>
        </w:rPr>
        <w:t>de deformaciones en estructuras de Ingeniería Civil. Se han incluido los softwares Matlab y LabVIEW, requeridos para organizar la adquisición de datos, así como la conversión y procesamiento de los mismos y la uti</w:t>
      </w:r>
      <w:r w:rsidR="008939B8" w:rsidRPr="00EE375B">
        <w:rPr>
          <w:rFonts w:ascii="Times New Roman" w:eastAsia="Calibri" w:hAnsi="Times New Roman" w:cs="Times New Roman"/>
          <w:sz w:val="24"/>
          <w:szCs w:val="24"/>
          <w:lang w:val="es-MX"/>
        </w:rPr>
        <w:t>li</w:t>
      </w:r>
      <w:r w:rsidRPr="00EE375B">
        <w:rPr>
          <w:rFonts w:ascii="Times New Roman" w:eastAsia="Calibri" w:hAnsi="Times New Roman" w:cs="Times New Roman"/>
          <w:sz w:val="24"/>
          <w:szCs w:val="24"/>
          <w:lang w:val="es-MX"/>
        </w:rPr>
        <w:t>zación de la técnica de multi-setup.</w:t>
      </w:r>
    </w:p>
    <w:p w14:paraId="615FCA07" w14:textId="77777777" w:rsidR="000911C2" w:rsidRPr="00EE375B" w:rsidRDefault="000911C2" w:rsidP="000911C2">
      <w:pPr>
        <w:spacing w:line="256" w:lineRule="auto"/>
        <w:contextualSpacing/>
        <w:rPr>
          <w:rFonts w:ascii="Times New Roman" w:eastAsia="Calibri" w:hAnsi="Times New Roman" w:cs="Times New Roman"/>
          <w:sz w:val="24"/>
          <w:szCs w:val="24"/>
          <w:lang w:val="es-MX"/>
        </w:rPr>
      </w:pPr>
    </w:p>
    <w:p w14:paraId="5B414CE6" w14:textId="77777777" w:rsidR="00EE375B" w:rsidRPr="000911C2" w:rsidRDefault="00EE375B" w:rsidP="000911C2">
      <w:pPr>
        <w:tabs>
          <w:tab w:val="left" w:pos="630"/>
          <w:tab w:val="left" w:pos="1170"/>
        </w:tabs>
        <w:spacing w:line="256" w:lineRule="auto"/>
        <w:rPr>
          <w:rFonts w:ascii="Times New Roman" w:eastAsia="Calibri" w:hAnsi="Times New Roman" w:cs="Times New Roman"/>
          <w:sz w:val="24"/>
          <w:szCs w:val="24"/>
          <w:lang w:val="es-MX"/>
        </w:rPr>
      </w:pPr>
      <w:r w:rsidRPr="000911C2">
        <w:rPr>
          <w:rFonts w:ascii="Times New Roman" w:hAnsi="Times New Roman" w:cs="Times New Roman"/>
          <w:sz w:val="24"/>
          <w:szCs w:val="24"/>
          <w:lang w:val="es-419"/>
        </w:rPr>
        <w:t xml:space="preserve">Se recomienda el uso de este trabajo como guía para efectuar mediciones de vibraciones y deformaciones en estructuras en Ingeniería Civil, especialmente en entidades que </w:t>
      </w:r>
      <w:r w:rsidRPr="000911C2">
        <w:rPr>
          <w:rFonts w:ascii="Times New Roman" w:eastAsia="Calibri" w:hAnsi="Times New Roman" w:cs="Times New Roman"/>
          <w:sz w:val="24"/>
          <w:szCs w:val="24"/>
          <w:lang w:val="es-MX"/>
        </w:rPr>
        <w:t>practiquen el análisis modal de estructuras, tanto como guía para la realización de las mediciones o en forma de curso de posgrado.</w:t>
      </w:r>
    </w:p>
    <w:p w14:paraId="11719EC3" w14:textId="7FE5BA6D" w:rsidR="00415AC4" w:rsidRPr="00EE375B" w:rsidRDefault="00415AC4" w:rsidP="00EE375B">
      <w:pPr>
        <w:spacing w:line="256" w:lineRule="auto"/>
        <w:contextualSpacing/>
        <w:rPr>
          <w:rFonts w:ascii="Times New Roman" w:eastAsia="Calibri" w:hAnsi="Times New Roman" w:cs="Times New Roman"/>
          <w:sz w:val="24"/>
          <w:szCs w:val="24"/>
          <w:lang w:val="es-MX"/>
        </w:rPr>
      </w:pPr>
    </w:p>
    <w:p w14:paraId="5EEEF1F1" w14:textId="6CA96734" w:rsidR="008B10A9" w:rsidRPr="008B10A9" w:rsidRDefault="008B10A9" w:rsidP="003B4618">
      <w:pPr>
        <w:pStyle w:val="Heading2"/>
        <w:numPr>
          <w:ilvl w:val="0"/>
          <w:numId w:val="2"/>
        </w:numPr>
        <w:ind w:left="0" w:firstLine="0"/>
        <w:rPr>
          <w:rStyle w:val="Titulo3Car"/>
          <w:sz w:val="28"/>
          <w:szCs w:val="28"/>
        </w:rPr>
      </w:pPr>
      <w:r w:rsidRPr="008B10A9">
        <w:rPr>
          <w:rStyle w:val="Titulo3Car"/>
          <w:sz w:val="28"/>
          <w:szCs w:val="28"/>
        </w:rPr>
        <w:t xml:space="preserve">Referencias </w:t>
      </w:r>
      <w:r w:rsidR="00B35C28" w:rsidRPr="008B10A9">
        <w:rPr>
          <w:rStyle w:val="Titulo3Car"/>
          <w:sz w:val="28"/>
          <w:szCs w:val="28"/>
        </w:rPr>
        <w:t>bibliográficas</w:t>
      </w:r>
      <w:r w:rsidR="003B4618">
        <w:rPr>
          <w:rStyle w:val="Titulo3Car"/>
          <w:sz w:val="28"/>
          <w:szCs w:val="28"/>
        </w:rPr>
        <w:t>.</w:t>
      </w:r>
    </w:p>
    <w:sdt>
      <w:sdtPr>
        <w:rPr>
          <w:rFonts w:asciiTheme="minorHAnsi" w:eastAsiaTheme="minorEastAsia" w:hAnsiTheme="minorHAnsi" w:cstheme="minorBidi"/>
          <w:b w:val="0"/>
          <w:bCs w:val="0"/>
          <w:caps w:val="0"/>
          <w:spacing w:val="0"/>
          <w:sz w:val="22"/>
          <w:szCs w:val="22"/>
          <w:lang w:val="es-ES"/>
        </w:rPr>
        <w:id w:val="1279837754"/>
        <w:docPartObj>
          <w:docPartGallery w:val="Bibliographies"/>
          <w:docPartUnique/>
        </w:docPartObj>
      </w:sdtPr>
      <w:sdtEndPr>
        <w:rPr>
          <w:lang w:val="es-ES_tradnl"/>
        </w:rPr>
      </w:sdtEndPr>
      <w:sdtContent>
        <w:p w14:paraId="239DA0BC" w14:textId="49C2C99C" w:rsidR="00B35C28" w:rsidRDefault="00B35C28" w:rsidP="003B4618">
          <w:pPr>
            <w:pStyle w:val="Heading1"/>
          </w:pPr>
        </w:p>
        <w:sdt>
          <w:sdtPr>
            <w:id w:val="-573587230"/>
            <w:bibliography/>
          </w:sdtPr>
          <w:sdtEndPr/>
          <w:sdtContent>
            <w:p w14:paraId="4D970449" w14:textId="234C0340" w:rsidR="004D66C2" w:rsidRDefault="00B35C28" w:rsidP="003B4618">
              <w:pPr>
                <w:pStyle w:val="Bibliography"/>
                <w:numPr>
                  <w:ilvl w:val="0"/>
                  <w:numId w:val="13"/>
                </w:numPr>
                <w:rPr>
                  <w:noProof/>
                  <w:sz w:val="24"/>
                  <w:szCs w:val="24"/>
                </w:rPr>
              </w:pPr>
              <w:r>
                <w:fldChar w:fldCharType="begin"/>
              </w:r>
              <w:r>
                <w:instrText>BIBLIOGRAPHY</w:instrText>
              </w:r>
              <w:r>
                <w:fldChar w:fldCharType="separate"/>
              </w:r>
              <w:r w:rsidR="004D66C2">
                <w:rPr>
                  <w:noProof/>
                </w:rPr>
                <w:t xml:space="preserve">Academia. (septiembre de 2013). </w:t>
              </w:r>
              <w:r w:rsidR="004D66C2">
                <w:rPr>
                  <w:i/>
                  <w:iCs/>
                  <w:noProof/>
                </w:rPr>
                <w:t>CSi Analysis Reference Manual.</w:t>
              </w:r>
              <w:r w:rsidR="004D66C2">
                <w:rPr>
                  <w:noProof/>
                </w:rPr>
                <w:t xml:space="preserve"> Obtenido de https://www.academia.edu/11951965/CSi_Analysis_Reference_Manual</w:t>
              </w:r>
            </w:p>
            <w:p w14:paraId="358C4182" w14:textId="77777777" w:rsidR="004D66C2" w:rsidRDefault="004D66C2" w:rsidP="003B4618">
              <w:pPr>
                <w:pStyle w:val="Bibliography"/>
                <w:numPr>
                  <w:ilvl w:val="0"/>
                  <w:numId w:val="13"/>
                </w:numPr>
                <w:rPr>
                  <w:noProof/>
                </w:rPr>
              </w:pPr>
              <w:r>
                <w:rPr>
                  <w:noProof/>
                </w:rPr>
                <w:t xml:space="preserve">Academia. (22 de septiembre de 2020). </w:t>
              </w:r>
              <w:r>
                <w:rPr>
                  <w:i/>
                  <w:iCs/>
                  <w:noProof/>
                </w:rPr>
                <w:t>Primeros Pasos con SAP2000.</w:t>
              </w:r>
              <w:r>
                <w:rPr>
                  <w:noProof/>
                </w:rPr>
                <w:t xml:space="preserve"> Obtenido de https://www.academia.edu/11321718/PRIMEROS_PASOS_CON_SAP2000_Primeros_Pasos_con_SAP200</w:t>
              </w:r>
            </w:p>
            <w:p w14:paraId="60B9DBA9" w14:textId="77777777" w:rsidR="004D66C2" w:rsidRDefault="004D66C2" w:rsidP="003B4618">
              <w:pPr>
                <w:pStyle w:val="Bibliography"/>
                <w:numPr>
                  <w:ilvl w:val="0"/>
                  <w:numId w:val="13"/>
                </w:numPr>
                <w:rPr>
                  <w:noProof/>
                </w:rPr>
              </w:pPr>
              <w:r>
                <w:rPr>
                  <w:noProof/>
                </w:rPr>
                <w:t xml:space="preserve">Academia Ignova. (22 de septiembre de 2020). </w:t>
              </w:r>
              <w:r>
                <w:rPr>
                  <w:i/>
                  <w:iCs/>
                  <w:noProof/>
                </w:rPr>
                <w:t>Curso básico ANSYS.</w:t>
              </w:r>
              <w:r>
                <w:rPr>
                  <w:noProof/>
                </w:rPr>
                <w:t xml:space="preserve"> Obtenido de https://academia.ingnova.es/recursos/apuntes_demo/Ansys_basico.pdf</w:t>
              </w:r>
            </w:p>
            <w:p w14:paraId="552CCE84" w14:textId="77777777" w:rsidR="004D66C2" w:rsidRDefault="004D66C2" w:rsidP="003B4618">
              <w:pPr>
                <w:pStyle w:val="Bibliography"/>
                <w:numPr>
                  <w:ilvl w:val="0"/>
                  <w:numId w:val="13"/>
                </w:numPr>
                <w:rPr>
                  <w:noProof/>
                </w:rPr>
              </w:pPr>
              <w:r>
                <w:rPr>
                  <w:noProof/>
                </w:rPr>
                <w:lastRenderedPageBreak/>
                <w:t>Chagoyen Méndez, C. A. (2018). Ensayo de Materiales y Extensometría. Santa Clara: Curso de Posgrado. Facultad de Ing. Mecánica e Industrial. Universidad Cen real "Marta Abreu" de Las Villas.</w:t>
              </w:r>
            </w:p>
            <w:p w14:paraId="32FB7BEA" w14:textId="77777777" w:rsidR="004D66C2" w:rsidRDefault="004D66C2" w:rsidP="003B4618">
              <w:pPr>
                <w:pStyle w:val="Bibliography"/>
                <w:numPr>
                  <w:ilvl w:val="0"/>
                  <w:numId w:val="13"/>
                </w:numPr>
                <w:rPr>
                  <w:noProof/>
                </w:rPr>
              </w:pPr>
              <w:r>
                <w:rPr>
                  <w:noProof/>
                </w:rPr>
                <w:t xml:space="preserve">Claro Duménigo, A. (2018). </w:t>
              </w:r>
              <w:r>
                <w:rPr>
                  <w:i/>
                  <w:iCs/>
                  <w:noProof/>
                </w:rPr>
                <w:t>Identificación de sistemas estructurales basado en vibraciones. Aplicación a Casos de Estudio.</w:t>
              </w:r>
              <w:r>
                <w:rPr>
                  <w:noProof/>
                </w:rPr>
                <w:t xml:space="preserve"> Recuperado el 17 de marzo de 2020, de http://dspace.uclv.edu.cu</w:t>
              </w:r>
            </w:p>
            <w:p w14:paraId="74CD914D" w14:textId="77777777" w:rsidR="004D66C2" w:rsidRDefault="004D66C2" w:rsidP="003B4618">
              <w:pPr>
                <w:pStyle w:val="Bibliography"/>
                <w:numPr>
                  <w:ilvl w:val="0"/>
                  <w:numId w:val="13"/>
                </w:numPr>
                <w:rPr>
                  <w:noProof/>
                </w:rPr>
              </w:pPr>
              <w:r>
                <w:rPr>
                  <w:noProof/>
                </w:rPr>
                <w:t xml:space="preserve">del Sol Companioni , F. D. (2016). </w:t>
              </w:r>
              <w:r>
                <w:rPr>
                  <w:i/>
                  <w:iCs/>
                  <w:noProof/>
                </w:rPr>
                <w:t>Análisis Modal Operacional en estructuras mediante el empleo de acelerómetros.</w:t>
              </w:r>
              <w:r>
                <w:rPr>
                  <w:noProof/>
                </w:rPr>
                <w:t xml:space="preserve"> Recuperado el 24 de mayo de 2020, de http://dspace.uclv.edu.cu/handle/</w:t>
              </w:r>
            </w:p>
            <w:p w14:paraId="0D4C3A40" w14:textId="77777777" w:rsidR="004D66C2" w:rsidRDefault="004D66C2" w:rsidP="003B4618">
              <w:pPr>
                <w:pStyle w:val="Bibliography"/>
                <w:numPr>
                  <w:ilvl w:val="0"/>
                  <w:numId w:val="13"/>
                </w:numPr>
                <w:rPr>
                  <w:noProof/>
                </w:rPr>
              </w:pPr>
              <w:r w:rsidRPr="0003315F">
                <w:rPr>
                  <w:noProof/>
                  <w:lang w:val="en-US"/>
                </w:rPr>
                <w:t xml:space="preserve">Pieraccini, M., Fratini, M., Parrini, F., Macaluso, G., &amp; Atzeni, C. (2004). </w:t>
              </w:r>
              <w:r w:rsidRPr="004D66C2">
                <w:rPr>
                  <w:noProof/>
                  <w:lang w:val="en-US"/>
                </w:rPr>
                <w:t xml:space="preserve">High-speed CW step-frequency coherent radar for dynamic monitoring of civil engineering structures. </w:t>
              </w:r>
              <w:r>
                <w:rPr>
                  <w:i/>
                  <w:iCs/>
                  <w:noProof/>
                </w:rPr>
                <w:t>ELECTRONICS LETTERS, 40</w:t>
              </w:r>
              <w:r>
                <w:rPr>
                  <w:noProof/>
                </w:rPr>
                <w:t>(14), 1.</w:t>
              </w:r>
            </w:p>
            <w:p w14:paraId="406365B8" w14:textId="77777777" w:rsidR="004D66C2" w:rsidRDefault="004D66C2" w:rsidP="003B4618">
              <w:pPr>
                <w:pStyle w:val="Bibliography"/>
                <w:numPr>
                  <w:ilvl w:val="0"/>
                  <w:numId w:val="13"/>
                </w:numPr>
                <w:rPr>
                  <w:noProof/>
                </w:rPr>
              </w:pPr>
              <w:r>
                <w:rPr>
                  <w:noProof/>
                </w:rPr>
                <w:t xml:space="preserve">Piñeiro Reyes, L. C. (2017). </w:t>
              </w:r>
              <w:r>
                <w:rPr>
                  <w:i/>
                  <w:iCs/>
                  <w:noProof/>
                </w:rPr>
                <w:t>Análisis Modal Operacional mediante Georadar IBIS.</w:t>
              </w:r>
              <w:r>
                <w:rPr>
                  <w:noProof/>
                </w:rPr>
                <w:t xml:space="preserve"> Recuperado el 17 de marzo de 2020, de http://dspace.uclv.edu.cu:8089/handle/123456789/8760</w:t>
              </w:r>
            </w:p>
            <w:p w14:paraId="40420DB9" w14:textId="77777777" w:rsidR="004D66C2" w:rsidRDefault="004D66C2" w:rsidP="003B4618">
              <w:pPr>
                <w:pStyle w:val="Bibliography"/>
                <w:numPr>
                  <w:ilvl w:val="0"/>
                  <w:numId w:val="13"/>
                </w:numPr>
                <w:rPr>
                  <w:noProof/>
                </w:rPr>
              </w:pPr>
              <w:r w:rsidRPr="004D66C2">
                <w:rPr>
                  <w:noProof/>
                  <w:lang w:val="en-US"/>
                </w:rPr>
                <w:t xml:space="preserve">VLIR-UOS. (2012). “Computational Techniques for Engineering Applications” (ZEIN2012Z106). </w:t>
              </w:r>
              <w:r>
                <w:rPr>
                  <w:noProof/>
                </w:rPr>
                <w:t xml:space="preserve">Obtenido de https://www.vliruos.be/en/projects/project/22?pid=2219) </w:t>
              </w:r>
            </w:p>
            <w:p w14:paraId="41154FCB" w14:textId="77777777" w:rsidR="004D66C2" w:rsidRDefault="004D66C2" w:rsidP="003B4618">
              <w:pPr>
                <w:pStyle w:val="Bibliography"/>
                <w:numPr>
                  <w:ilvl w:val="0"/>
                  <w:numId w:val="13"/>
                </w:numPr>
                <w:rPr>
                  <w:noProof/>
                </w:rPr>
              </w:pPr>
              <w:r w:rsidRPr="004D66C2">
                <w:rPr>
                  <w:noProof/>
                  <w:lang w:val="en-US"/>
                </w:rPr>
                <w:t xml:space="preserve">VLIR-UOS. (2016). “Vibration Based Assessment of Civil Engineering Structures” (ZEIN2016PR419). </w:t>
              </w:r>
              <w:r>
                <w:rPr>
                  <w:noProof/>
                </w:rPr>
                <w:t>Obtenido de https://www.vliruos.be/en/projects/project/22?pid=3106</w:t>
              </w:r>
            </w:p>
            <w:p w14:paraId="69A2F390" w14:textId="77777777" w:rsidR="004D66C2" w:rsidRDefault="004D66C2" w:rsidP="003B4618">
              <w:pPr>
                <w:pStyle w:val="Bibliography"/>
                <w:numPr>
                  <w:ilvl w:val="0"/>
                  <w:numId w:val="13"/>
                </w:numPr>
                <w:rPr>
                  <w:noProof/>
                </w:rPr>
              </w:pPr>
              <w:r w:rsidRPr="004D66C2">
                <w:rPr>
                  <w:noProof/>
                  <w:lang w:val="en-US"/>
                </w:rPr>
                <w:t xml:space="preserve">Wei-Xin Ren, R., &amp; Zhou-Hong, Z. (2004). Output-only modal parameter identification of civil engineering structures. </w:t>
              </w:r>
              <w:r>
                <w:rPr>
                  <w:i/>
                  <w:iCs/>
                  <w:noProof/>
                </w:rPr>
                <w:t>Structural Engineering and Mechanics, 17</w:t>
              </w:r>
              <w:r>
                <w:rPr>
                  <w:noProof/>
                </w:rPr>
                <w:t>(3-4), 1.</w:t>
              </w:r>
            </w:p>
            <w:p w14:paraId="712C02D8" w14:textId="6FE77A5A" w:rsidR="00B35C28" w:rsidRDefault="00B35C28" w:rsidP="003B4618">
              <w:r>
                <w:rPr>
                  <w:b/>
                  <w:bCs/>
                </w:rPr>
                <w:fldChar w:fldCharType="end"/>
              </w:r>
            </w:p>
          </w:sdtContent>
        </w:sdt>
      </w:sdtContent>
    </w:sdt>
    <w:p w14:paraId="07D59D89" w14:textId="0338583C" w:rsidR="00240962" w:rsidRDefault="00240962" w:rsidP="003B4618"/>
    <w:p w14:paraId="4884AA95" w14:textId="77777777" w:rsidR="00C437A5" w:rsidRPr="00C437A5" w:rsidRDefault="00C437A5" w:rsidP="003B4618">
      <w:pPr>
        <w:rPr>
          <w:rFonts w:eastAsia="Calibri"/>
          <w:lang w:val="es-ES"/>
        </w:rPr>
      </w:pPr>
    </w:p>
    <w:p w14:paraId="6853F8F1" w14:textId="77777777" w:rsidR="001B5262" w:rsidRPr="00C437A5" w:rsidRDefault="001B5262" w:rsidP="00C437A5">
      <w:pPr>
        <w:spacing w:line="360" w:lineRule="auto"/>
        <w:rPr>
          <w:rFonts w:ascii="Times New Roman" w:hAnsi="Times New Roman" w:cs="Times New Roman"/>
          <w:sz w:val="24"/>
          <w:szCs w:val="24"/>
          <w:lang w:val="es-ES" w:eastAsia="ko-KR"/>
        </w:rPr>
      </w:pPr>
    </w:p>
    <w:sectPr w:rsidR="001B5262" w:rsidRPr="00C437A5">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60CE" w14:textId="77777777" w:rsidR="008E7D88" w:rsidRDefault="008E7D88" w:rsidP="007D3ADD">
      <w:pPr>
        <w:spacing w:after="0" w:line="240" w:lineRule="auto"/>
      </w:pPr>
      <w:r>
        <w:separator/>
      </w:r>
    </w:p>
  </w:endnote>
  <w:endnote w:type="continuationSeparator" w:id="0">
    <w:p w14:paraId="4E914CB1" w14:textId="77777777" w:rsidR="008E7D88" w:rsidRDefault="008E7D88" w:rsidP="007D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Arabic U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CE63" w14:textId="77777777" w:rsidR="008E7D88" w:rsidRDefault="008E7D88" w:rsidP="007D3ADD">
      <w:pPr>
        <w:spacing w:after="0" w:line="240" w:lineRule="auto"/>
      </w:pPr>
      <w:r>
        <w:separator/>
      </w:r>
    </w:p>
  </w:footnote>
  <w:footnote w:type="continuationSeparator" w:id="0">
    <w:p w14:paraId="4AD243B9" w14:textId="77777777" w:rsidR="008E7D88" w:rsidRDefault="008E7D88" w:rsidP="007D3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5B16" w14:textId="76A562B1" w:rsidR="007D3ADD" w:rsidRDefault="007D3ADD">
    <w:pPr>
      <w:pStyle w:val="Header"/>
    </w:pPr>
  </w:p>
  <w:tbl>
    <w:tblPr>
      <w:tblW w:w="10057" w:type="dxa"/>
      <w:jc w:val="center"/>
      <w:tblLook w:val="04A0" w:firstRow="1" w:lastRow="0" w:firstColumn="1" w:lastColumn="0" w:noHBand="0" w:noVBand="1"/>
    </w:tblPr>
    <w:tblGrid>
      <w:gridCol w:w="1425"/>
      <w:gridCol w:w="8632"/>
    </w:tblGrid>
    <w:tr w:rsidR="007D3ADD" w14:paraId="25A3C73C" w14:textId="77777777" w:rsidTr="00932441">
      <w:trPr>
        <w:trHeight w:val="1114"/>
        <w:jc w:val="center"/>
      </w:trPr>
      <w:tc>
        <w:tcPr>
          <w:tcW w:w="1425" w:type="dxa"/>
        </w:tcPr>
        <w:p w14:paraId="3C853668" w14:textId="77777777" w:rsidR="007D3ADD" w:rsidRDefault="007D3ADD" w:rsidP="007D3ADD">
          <w:pPr>
            <w:pStyle w:val="Header"/>
            <w:jc w:val="both"/>
            <w:rPr>
              <w:rFonts w:ascii="Verdana" w:hAnsi="Verdana"/>
              <w:b/>
              <w:sz w:val="18"/>
              <w:szCs w:val="18"/>
              <w:lang w:val="es-ES_tradnl"/>
            </w:rPr>
          </w:pPr>
          <w:r>
            <w:rPr>
              <w:rFonts w:ascii="Verdana" w:hAnsi="Verdana"/>
              <w:b/>
              <w:noProof/>
              <w:sz w:val="18"/>
              <w:szCs w:val="18"/>
              <w:lang w:eastAsia="es-ES"/>
            </w:rPr>
            <w:drawing>
              <wp:anchor distT="0" distB="0" distL="0" distR="0" simplePos="0" relativeHeight="251659264" behindDoc="1" locked="0" layoutInCell="1" allowOverlap="1" wp14:anchorId="171F044B" wp14:editId="1BF46D44">
                <wp:simplePos x="0" y="0"/>
                <wp:positionH relativeFrom="column">
                  <wp:posOffset>-8890</wp:posOffset>
                </wp:positionH>
                <wp:positionV relativeFrom="paragraph">
                  <wp:posOffset>-12700</wp:posOffset>
                </wp:positionV>
                <wp:extent cx="610870" cy="750570"/>
                <wp:effectExtent l="0" t="0" r="0" b="0"/>
                <wp:wrapNone/>
                <wp:docPr id="6"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1" descr="C:\Users\Nadya\Desktop\logo.png"/>
                        <pic:cNvPicPr>
                          <a:picLocks noChangeAspect="1" noChangeArrowheads="1"/>
                        </pic:cNvPicPr>
                      </pic:nvPicPr>
                      <pic:blipFill>
                        <a:blip r:embed="rId1"/>
                        <a:stretch>
                          <a:fillRect/>
                        </a:stretch>
                      </pic:blipFill>
                      <pic:spPr bwMode="auto">
                        <a:xfrm>
                          <a:off x="0" y="0"/>
                          <a:ext cx="610870" cy="750570"/>
                        </a:xfrm>
                        <a:prstGeom prst="rect">
                          <a:avLst/>
                        </a:prstGeom>
                      </pic:spPr>
                    </pic:pic>
                  </a:graphicData>
                </a:graphic>
              </wp:anchor>
            </w:drawing>
          </w:r>
        </w:p>
      </w:tc>
      <w:tc>
        <w:tcPr>
          <w:tcW w:w="8631" w:type="dxa"/>
        </w:tcPr>
        <w:p w14:paraId="5D84FE55" w14:textId="77777777" w:rsidR="007D3ADD" w:rsidRDefault="007D3ADD" w:rsidP="007D3ADD">
          <w:pPr>
            <w:pStyle w:val="Header"/>
            <w:jc w:val="center"/>
            <w:rPr>
              <w:rFonts w:ascii="Verdana" w:hAnsi="Verdana"/>
              <w:b/>
              <w:sz w:val="16"/>
              <w:szCs w:val="16"/>
              <w:lang w:val="es-ES_tradnl"/>
            </w:rPr>
          </w:pPr>
        </w:p>
        <w:p w14:paraId="521DF8D1" w14:textId="77777777" w:rsidR="007D3ADD" w:rsidRDefault="007D3ADD" w:rsidP="007D3ADD">
          <w:pPr>
            <w:pStyle w:val="Header"/>
            <w:jc w:val="center"/>
            <w:rPr>
              <w:rFonts w:ascii="Verdana" w:hAnsi="Verdana"/>
              <w:b/>
              <w:sz w:val="16"/>
              <w:szCs w:val="16"/>
              <w:lang w:val="es-ES_tradnl"/>
            </w:rPr>
          </w:pPr>
          <w:r>
            <w:rPr>
              <w:rFonts w:ascii="Verdana" w:hAnsi="Verdana"/>
              <w:b/>
              <w:sz w:val="16"/>
              <w:szCs w:val="16"/>
              <w:lang w:val="es-ES_tradnl"/>
            </w:rPr>
            <w:t>III Convención Científica Internacional 2021</w:t>
          </w:r>
        </w:p>
        <w:p w14:paraId="62DF4004" w14:textId="77777777" w:rsidR="007D3ADD" w:rsidRDefault="007D3ADD" w:rsidP="007D3ADD">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14:paraId="29A7CE58" w14:textId="77777777" w:rsidR="007D3ADD" w:rsidRDefault="007D3ADD" w:rsidP="007D3ADD">
          <w:pPr>
            <w:pStyle w:val="Header"/>
            <w:jc w:val="center"/>
            <w:rPr>
              <w:rFonts w:ascii="Verdana" w:hAnsi="Verdana"/>
              <w:b/>
              <w:sz w:val="16"/>
              <w:szCs w:val="16"/>
              <w:lang w:val="es-ES_tradnl"/>
            </w:rPr>
          </w:pPr>
          <w:r>
            <w:rPr>
              <w:rFonts w:ascii="Verdana" w:hAnsi="Verdana"/>
              <w:b/>
              <w:sz w:val="16"/>
              <w:szCs w:val="16"/>
              <w:lang w:val="es-ES_tradnl"/>
            </w:rPr>
            <w:t>La Innovación, contribuciones, desafíos y perspectivas para el Desarrollo Sostenible</w:t>
          </w:r>
        </w:p>
      </w:tc>
    </w:tr>
  </w:tbl>
  <w:p w14:paraId="2A80EDB6" w14:textId="13DBE9CF" w:rsidR="007D3ADD" w:rsidRPr="007D3ADD" w:rsidRDefault="007D3ADD">
    <w:pPr>
      <w:pStyle w:val="Header"/>
      <w:rPr>
        <w:lang w:val="es-ES_tradnl"/>
      </w:rPr>
    </w:pPr>
  </w:p>
  <w:p w14:paraId="7C78D6CA" w14:textId="77777777" w:rsidR="007D3ADD" w:rsidRDefault="007D3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7E2"/>
    <w:multiLevelType w:val="hybridMultilevel"/>
    <w:tmpl w:val="90663D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886855"/>
    <w:multiLevelType w:val="hybridMultilevel"/>
    <w:tmpl w:val="66180F86"/>
    <w:lvl w:ilvl="0" w:tplc="92F0AE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A2158E"/>
    <w:multiLevelType w:val="hybridMultilevel"/>
    <w:tmpl w:val="4C305A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C42C6B"/>
    <w:multiLevelType w:val="hybridMultilevel"/>
    <w:tmpl w:val="D86683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2C2CB6"/>
    <w:multiLevelType w:val="hybridMultilevel"/>
    <w:tmpl w:val="AB54592C"/>
    <w:lvl w:ilvl="0" w:tplc="F25EBF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D982EBF"/>
    <w:multiLevelType w:val="hybridMultilevel"/>
    <w:tmpl w:val="652CA5E4"/>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69E592C"/>
    <w:multiLevelType w:val="hybridMultilevel"/>
    <w:tmpl w:val="9BA6BDDC"/>
    <w:lvl w:ilvl="0" w:tplc="B64E487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CAA5E3C"/>
    <w:multiLevelType w:val="hybridMultilevel"/>
    <w:tmpl w:val="EBC0D0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1123C2"/>
    <w:multiLevelType w:val="hybridMultilevel"/>
    <w:tmpl w:val="E3FE03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20841FB"/>
    <w:multiLevelType w:val="hybridMultilevel"/>
    <w:tmpl w:val="F58821F4"/>
    <w:lvl w:ilvl="0" w:tplc="E3084772">
      <w:start w:val="1"/>
      <w:numFmt w:val="bullet"/>
      <w:lvlText w:val="•"/>
      <w:lvlJc w:val="left"/>
      <w:pPr>
        <w:tabs>
          <w:tab w:val="num" w:pos="720"/>
        </w:tabs>
        <w:ind w:left="720" w:hanging="360"/>
      </w:pPr>
      <w:rPr>
        <w:rFonts w:ascii="Times New Roman" w:hAnsi="Times New Roman" w:hint="default"/>
      </w:rPr>
    </w:lvl>
    <w:lvl w:ilvl="1" w:tplc="4A46DA44" w:tentative="1">
      <w:start w:val="1"/>
      <w:numFmt w:val="bullet"/>
      <w:lvlText w:val="•"/>
      <w:lvlJc w:val="left"/>
      <w:pPr>
        <w:tabs>
          <w:tab w:val="num" w:pos="1440"/>
        </w:tabs>
        <w:ind w:left="1440" w:hanging="360"/>
      </w:pPr>
      <w:rPr>
        <w:rFonts w:ascii="Times New Roman" w:hAnsi="Times New Roman" w:hint="default"/>
      </w:rPr>
    </w:lvl>
    <w:lvl w:ilvl="2" w:tplc="268C1190" w:tentative="1">
      <w:start w:val="1"/>
      <w:numFmt w:val="bullet"/>
      <w:lvlText w:val="•"/>
      <w:lvlJc w:val="left"/>
      <w:pPr>
        <w:tabs>
          <w:tab w:val="num" w:pos="2160"/>
        </w:tabs>
        <w:ind w:left="2160" w:hanging="360"/>
      </w:pPr>
      <w:rPr>
        <w:rFonts w:ascii="Times New Roman" w:hAnsi="Times New Roman" w:hint="default"/>
      </w:rPr>
    </w:lvl>
    <w:lvl w:ilvl="3" w:tplc="2E02623E" w:tentative="1">
      <w:start w:val="1"/>
      <w:numFmt w:val="bullet"/>
      <w:lvlText w:val="•"/>
      <w:lvlJc w:val="left"/>
      <w:pPr>
        <w:tabs>
          <w:tab w:val="num" w:pos="2880"/>
        </w:tabs>
        <w:ind w:left="2880" w:hanging="360"/>
      </w:pPr>
      <w:rPr>
        <w:rFonts w:ascii="Times New Roman" w:hAnsi="Times New Roman" w:hint="default"/>
      </w:rPr>
    </w:lvl>
    <w:lvl w:ilvl="4" w:tplc="5810F23C" w:tentative="1">
      <w:start w:val="1"/>
      <w:numFmt w:val="bullet"/>
      <w:lvlText w:val="•"/>
      <w:lvlJc w:val="left"/>
      <w:pPr>
        <w:tabs>
          <w:tab w:val="num" w:pos="3600"/>
        </w:tabs>
        <w:ind w:left="3600" w:hanging="360"/>
      </w:pPr>
      <w:rPr>
        <w:rFonts w:ascii="Times New Roman" w:hAnsi="Times New Roman" w:hint="default"/>
      </w:rPr>
    </w:lvl>
    <w:lvl w:ilvl="5" w:tplc="8870DBC0" w:tentative="1">
      <w:start w:val="1"/>
      <w:numFmt w:val="bullet"/>
      <w:lvlText w:val="•"/>
      <w:lvlJc w:val="left"/>
      <w:pPr>
        <w:tabs>
          <w:tab w:val="num" w:pos="4320"/>
        </w:tabs>
        <w:ind w:left="4320" w:hanging="360"/>
      </w:pPr>
      <w:rPr>
        <w:rFonts w:ascii="Times New Roman" w:hAnsi="Times New Roman" w:hint="default"/>
      </w:rPr>
    </w:lvl>
    <w:lvl w:ilvl="6" w:tplc="FABEDEB4" w:tentative="1">
      <w:start w:val="1"/>
      <w:numFmt w:val="bullet"/>
      <w:lvlText w:val="•"/>
      <w:lvlJc w:val="left"/>
      <w:pPr>
        <w:tabs>
          <w:tab w:val="num" w:pos="5040"/>
        </w:tabs>
        <w:ind w:left="5040" w:hanging="360"/>
      </w:pPr>
      <w:rPr>
        <w:rFonts w:ascii="Times New Roman" w:hAnsi="Times New Roman" w:hint="default"/>
      </w:rPr>
    </w:lvl>
    <w:lvl w:ilvl="7" w:tplc="43127384" w:tentative="1">
      <w:start w:val="1"/>
      <w:numFmt w:val="bullet"/>
      <w:lvlText w:val="•"/>
      <w:lvlJc w:val="left"/>
      <w:pPr>
        <w:tabs>
          <w:tab w:val="num" w:pos="5760"/>
        </w:tabs>
        <w:ind w:left="5760" w:hanging="360"/>
      </w:pPr>
      <w:rPr>
        <w:rFonts w:ascii="Times New Roman" w:hAnsi="Times New Roman" w:hint="default"/>
      </w:rPr>
    </w:lvl>
    <w:lvl w:ilvl="8" w:tplc="F5D4680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A8C6746"/>
    <w:multiLevelType w:val="hybridMultilevel"/>
    <w:tmpl w:val="9580E47E"/>
    <w:lvl w:ilvl="0" w:tplc="050AC81C">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753E03"/>
    <w:multiLevelType w:val="multilevel"/>
    <w:tmpl w:val="743C9B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24168CC"/>
    <w:multiLevelType w:val="hybridMultilevel"/>
    <w:tmpl w:val="68C0F216"/>
    <w:lvl w:ilvl="0" w:tplc="CF1853F0">
      <w:start w:val="1"/>
      <w:numFmt w:val="bullet"/>
      <w:lvlText w:val="•"/>
      <w:lvlJc w:val="left"/>
      <w:pPr>
        <w:tabs>
          <w:tab w:val="num" w:pos="720"/>
        </w:tabs>
        <w:ind w:left="720" w:hanging="360"/>
      </w:pPr>
      <w:rPr>
        <w:rFonts w:ascii="Times New Roman" w:hAnsi="Times New Roman" w:hint="default"/>
      </w:rPr>
    </w:lvl>
    <w:lvl w:ilvl="1" w:tplc="B0960824" w:tentative="1">
      <w:start w:val="1"/>
      <w:numFmt w:val="bullet"/>
      <w:lvlText w:val="•"/>
      <w:lvlJc w:val="left"/>
      <w:pPr>
        <w:tabs>
          <w:tab w:val="num" w:pos="1440"/>
        </w:tabs>
        <w:ind w:left="1440" w:hanging="360"/>
      </w:pPr>
      <w:rPr>
        <w:rFonts w:ascii="Times New Roman" w:hAnsi="Times New Roman" w:hint="default"/>
      </w:rPr>
    </w:lvl>
    <w:lvl w:ilvl="2" w:tplc="BCB2A012" w:tentative="1">
      <w:start w:val="1"/>
      <w:numFmt w:val="bullet"/>
      <w:lvlText w:val="•"/>
      <w:lvlJc w:val="left"/>
      <w:pPr>
        <w:tabs>
          <w:tab w:val="num" w:pos="2160"/>
        </w:tabs>
        <w:ind w:left="2160" w:hanging="360"/>
      </w:pPr>
      <w:rPr>
        <w:rFonts w:ascii="Times New Roman" w:hAnsi="Times New Roman" w:hint="default"/>
      </w:rPr>
    </w:lvl>
    <w:lvl w:ilvl="3" w:tplc="74EAD024" w:tentative="1">
      <w:start w:val="1"/>
      <w:numFmt w:val="bullet"/>
      <w:lvlText w:val="•"/>
      <w:lvlJc w:val="left"/>
      <w:pPr>
        <w:tabs>
          <w:tab w:val="num" w:pos="2880"/>
        </w:tabs>
        <w:ind w:left="2880" w:hanging="360"/>
      </w:pPr>
      <w:rPr>
        <w:rFonts w:ascii="Times New Roman" w:hAnsi="Times New Roman" w:hint="default"/>
      </w:rPr>
    </w:lvl>
    <w:lvl w:ilvl="4" w:tplc="A9720CA6" w:tentative="1">
      <w:start w:val="1"/>
      <w:numFmt w:val="bullet"/>
      <w:lvlText w:val="•"/>
      <w:lvlJc w:val="left"/>
      <w:pPr>
        <w:tabs>
          <w:tab w:val="num" w:pos="3600"/>
        </w:tabs>
        <w:ind w:left="3600" w:hanging="360"/>
      </w:pPr>
      <w:rPr>
        <w:rFonts w:ascii="Times New Roman" w:hAnsi="Times New Roman" w:hint="default"/>
      </w:rPr>
    </w:lvl>
    <w:lvl w:ilvl="5" w:tplc="A2A66C48" w:tentative="1">
      <w:start w:val="1"/>
      <w:numFmt w:val="bullet"/>
      <w:lvlText w:val="•"/>
      <w:lvlJc w:val="left"/>
      <w:pPr>
        <w:tabs>
          <w:tab w:val="num" w:pos="4320"/>
        </w:tabs>
        <w:ind w:left="4320" w:hanging="360"/>
      </w:pPr>
      <w:rPr>
        <w:rFonts w:ascii="Times New Roman" w:hAnsi="Times New Roman" w:hint="default"/>
      </w:rPr>
    </w:lvl>
    <w:lvl w:ilvl="6" w:tplc="96CA2EC4" w:tentative="1">
      <w:start w:val="1"/>
      <w:numFmt w:val="bullet"/>
      <w:lvlText w:val="•"/>
      <w:lvlJc w:val="left"/>
      <w:pPr>
        <w:tabs>
          <w:tab w:val="num" w:pos="5040"/>
        </w:tabs>
        <w:ind w:left="5040" w:hanging="360"/>
      </w:pPr>
      <w:rPr>
        <w:rFonts w:ascii="Times New Roman" w:hAnsi="Times New Roman" w:hint="default"/>
      </w:rPr>
    </w:lvl>
    <w:lvl w:ilvl="7" w:tplc="816CAA76" w:tentative="1">
      <w:start w:val="1"/>
      <w:numFmt w:val="bullet"/>
      <w:lvlText w:val="•"/>
      <w:lvlJc w:val="left"/>
      <w:pPr>
        <w:tabs>
          <w:tab w:val="num" w:pos="5760"/>
        </w:tabs>
        <w:ind w:left="5760" w:hanging="360"/>
      </w:pPr>
      <w:rPr>
        <w:rFonts w:ascii="Times New Roman" w:hAnsi="Times New Roman" w:hint="default"/>
      </w:rPr>
    </w:lvl>
    <w:lvl w:ilvl="8" w:tplc="012E9F8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8971074"/>
    <w:multiLevelType w:val="hybridMultilevel"/>
    <w:tmpl w:val="25164216"/>
    <w:lvl w:ilvl="0" w:tplc="8636271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7"/>
  </w:num>
  <w:num w:numId="6">
    <w:abstractNumId w:val="12"/>
  </w:num>
  <w:num w:numId="7">
    <w:abstractNumId w:val="9"/>
  </w:num>
  <w:num w:numId="8">
    <w:abstractNumId w:val="13"/>
  </w:num>
  <w:num w:numId="9">
    <w:abstractNumId w:val="6"/>
  </w:num>
  <w:num w:numId="10">
    <w:abstractNumId w:val="10"/>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184"/>
    <w:rsid w:val="0003315F"/>
    <w:rsid w:val="0004687B"/>
    <w:rsid w:val="00087823"/>
    <w:rsid w:val="000911C2"/>
    <w:rsid w:val="00140184"/>
    <w:rsid w:val="00154E0D"/>
    <w:rsid w:val="001B072A"/>
    <w:rsid w:val="001B5262"/>
    <w:rsid w:val="00221F6E"/>
    <w:rsid w:val="00240962"/>
    <w:rsid w:val="00246BE2"/>
    <w:rsid w:val="00294336"/>
    <w:rsid w:val="002A5C08"/>
    <w:rsid w:val="00342547"/>
    <w:rsid w:val="0036327F"/>
    <w:rsid w:val="00381CF1"/>
    <w:rsid w:val="003B4618"/>
    <w:rsid w:val="00415AC4"/>
    <w:rsid w:val="00444582"/>
    <w:rsid w:val="004D66C2"/>
    <w:rsid w:val="00545CEF"/>
    <w:rsid w:val="005968EB"/>
    <w:rsid w:val="00630E5F"/>
    <w:rsid w:val="006E1B3E"/>
    <w:rsid w:val="006E6639"/>
    <w:rsid w:val="007A5B65"/>
    <w:rsid w:val="007D3ADD"/>
    <w:rsid w:val="007E78AA"/>
    <w:rsid w:val="008939B8"/>
    <w:rsid w:val="008B10A9"/>
    <w:rsid w:val="008D4FF3"/>
    <w:rsid w:val="008E7D88"/>
    <w:rsid w:val="00954E3F"/>
    <w:rsid w:val="00986ECE"/>
    <w:rsid w:val="009B1157"/>
    <w:rsid w:val="00AD6CA8"/>
    <w:rsid w:val="00AF5E6D"/>
    <w:rsid w:val="00B35C28"/>
    <w:rsid w:val="00BA6719"/>
    <w:rsid w:val="00BF7A2A"/>
    <w:rsid w:val="00C437A5"/>
    <w:rsid w:val="00C92A3A"/>
    <w:rsid w:val="00CE55F5"/>
    <w:rsid w:val="00CF13A2"/>
    <w:rsid w:val="00CF1ED8"/>
    <w:rsid w:val="00D07024"/>
    <w:rsid w:val="00E57B0F"/>
    <w:rsid w:val="00EB26E6"/>
    <w:rsid w:val="00EE375B"/>
    <w:rsid w:val="00F454F5"/>
    <w:rsid w:val="00F75919"/>
    <w:rsid w:val="00F8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B6CE"/>
  <w15:chartTrackingRefBased/>
  <w15:docId w15:val="{54EB7CA6-0FA3-4531-ABD0-3F475F9FA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7B"/>
    <w:rPr>
      <w:lang w:val="es-ES_tradnl"/>
    </w:rPr>
  </w:style>
  <w:style w:type="paragraph" w:styleId="Heading1">
    <w:name w:val="heading 1"/>
    <w:basedOn w:val="Normal"/>
    <w:next w:val="Normal"/>
    <w:link w:val="Heading1Char"/>
    <w:uiPriority w:val="9"/>
    <w:qFormat/>
    <w:rsid w:val="0004687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4687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4687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4687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4687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4687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4687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4687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4687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FF3"/>
    <w:rPr>
      <w:rFonts w:ascii="Segoe UI" w:hAnsi="Segoe UI" w:cs="Segoe UI"/>
      <w:sz w:val="18"/>
      <w:szCs w:val="18"/>
      <w:lang w:val="es-ES_tradnl"/>
    </w:rPr>
  </w:style>
  <w:style w:type="paragraph" w:styleId="CommentText">
    <w:name w:val="annotation text"/>
    <w:basedOn w:val="Normal"/>
    <w:link w:val="CommentTextChar"/>
    <w:uiPriority w:val="99"/>
    <w:semiHidden/>
    <w:unhideWhenUsed/>
    <w:rsid w:val="008D4FF3"/>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8D4FF3"/>
    <w:rPr>
      <w:rFonts w:ascii="Arial" w:hAnsi="Arial"/>
      <w:sz w:val="20"/>
      <w:szCs w:val="20"/>
    </w:rPr>
  </w:style>
  <w:style w:type="character" w:styleId="CommentReference">
    <w:name w:val="annotation reference"/>
    <w:basedOn w:val="DefaultParagraphFont"/>
    <w:uiPriority w:val="99"/>
    <w:semiHidden/>
    <w:unhideWhenUsed/>
    <w:rsid w:val="008D4FF3"/>
    <w:rPr>
      <w:sz w:val="16"/>
      <w:szCs w:val="16"/>
    </w:rPr>
  </w:style>
  <w:style w:type="character" w:customStyle="1" w:styleId="Heading1Char">
    <w:name w:val="Heading 1 Char"/>
    <w:basedOn w:val="DefaultParagraphFont"/>
    <w:link w:val="Heading1"/>
    <w:uiPriority w:val="9"/>
    <w:rsid w:val="0004687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4687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4687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4687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4687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4687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4687B"/>
    <w:rPr>
      <w:i/>
      <w:iCs/>
    </w:rPr>
  </w:style>
  <w:style w:type="character" w:customStyle="1" w:styleId="Heading8Char">
    <w:name w:val="Heading 8 Char"/>
    <w:basedOn w:val="DefaultParagraphFont"/>
    <w:link w:val="Heading8"/>
    <w:uiPriority w:val="9"/>
    <w:semiHidden/>
    <w:rsid w:val="0004687B"/>
    <w:rPr>
      <w:b/>
      <w:bCs/>
    </w:rPr>
  </w:style>
  <w:style w:type="character" w:customStyle="1" w:styleId="Heading9Char">
    <w:name w:val="Heading 9 Char"/>
    <w:basedOn w:val="DefaultParagraphFont"/>
    <w:link w:val="Heading9"/>
    <w:uiPriority w:val="9"/>
    <w:semiHidden/>
    <w:rsid w:val="0004687B"/>
    <w:rPr>
      <w:i/>
      <w:iCs/>
    </w:rPr>
  </w:style>
  <w:style w:type="paragraph" w:styleId="Caption">
    <w:name w:val="caption"/>
    <w:basedOn w:val="Normal"/>
    <w:next w:val="Normal"/>
    <w:uiPriority w:val="35"/>
    <w:semiHidden/>
    <w:unhideWhenUsed/>
    <w:qFormat/>
    <w:rsid w:val="0004687B"/>
    <w:rPr>
      <w:b/>
      <w:bCs/>
      <w:sz w:val="18"/>
      <w:szCs w:val="18"/>
    </w:rPr>
  </w:style>
  <w:style w:type="paragraph" w:styleId="Title">
    <w:name w:val="Title"/>
    <w:basedOn w:val="Normal"/>
    <w:next w:val="Normal"/>
    <w:link w:val="TitleChar"/>
    <w:uiPriority w:val="10"/>
    <w:qFormat/>
    <w:rsid w:val="0004687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4687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4687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4687B"/>
    <w:rPr>
      <w:rFonts w:asciiTheme="majorHAnsi" w:eastAsiaTheme="majorEastAsia" w:hAnsiTheme="majorHAnsi" w:cstheme="majorBidi"/>
      <w:sz w:val="24"/>
      <w:szCs w:val="24"/>
    </w:rPr>
  </w:style>
  <w:style w:type="character" w:styleId="Strong">
    <w:name w:val="Strong"/>
    <w:basedOn w:val="DefaultParagraphFont"/>
    <w:uiPriority w:val="22"/>
    <w:qFormat/>
    <w:rsid w:val="0004687B"/>
    <w:rPr>
      <w:b/>
      <w:bCs/>
      <w:color w:val="auto"/>
    </w:rPr>
  </w:style>
  <w:style w:type="character" w:styleId="Emphasis">
    <w:name w:val="Emphasis"/>
    <w:basedOn w:val="DefaultParagraphFont"/>
    <w:uiPriority w:val="20"/>
    <w:qFormat/>
    <w:rsid w:val="0004687B"/>
    <w:rPr>
      <w:i/>
      <w:iCs/>
      <w:color w:val="auto"/>
    </w:rPr>
  </w:style>
  <w:style w:type="paragraph" w:styleId="NoSpacing">
    <w:name w:val="No Spacing"/>
    <w:uiPriority w:val="1"/>
    <w:qFormat/>
    <w:rsid w:val="0004687B"/>
    <w:pPr>
      <w:spacing w:after="0" w:line="240" w:lineRule="auto"/>
    </w:pPr>
  </w:style>
  <w:style w:type="paragraph" w:styleId="Quote">
    <w:name w:val="Quote"/>
    <w:basedOn w:val="Normal"/>
    <w:next w:val="Normal"/>
    <w:link w:val="QuoteChar"/>
    <w:uiPriority w:val="29"/>
    <w:qFormat/>
    <w:rsid w:val="0004687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4687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4687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4687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4687B"/>
    <w:rPr>
      <w:i/>
      <w:iCs/>
      <w:color w:val="auto"/>
    </w:rPr>
  </w:style>
  <w:style w:type="character" w:styleId="IntenseEmphasis">
    <w:name w:val="Intense Emphasis"/>
    <w:basedOn w:val="DefaultParagraphFont"/>
    <w:uiPriority w:val="21"/>
    <w:qFormat/>
    <w:rsid w:val="0004687B"/>
    <w:rPr>
      <w:b/>
      <w:bCs/>
      <w:i/>
      <w:iCs/>
      <w:color w:val="auto"/>
    </w:rPr>
  </w:style>
  <w:style w:type="character" w:styleId="SubtleReference">
    <w:name w:val="Subtle Reference"/>
    <w:basedOn w:val="DefaultParagraphFont"/>
    <w:uiPriority w:val="31"/>
    <w:qFormat/>
    <w:rsid w:val="0004687B"/>
    <w:rPr>
      <w:smallCaps/>
      <w:color w:val="auto"/>
      <w:u w:val="single" w:color="7F7F7F" w:themeColor="text1" w:themeTint="80"/>
    </w:rPr>
  </w:style>
  <w:style w:type="character" w:styleId="IntenseReference">
    <w:name w:val="Intense Reference"/>
    <w:basedOn w:val="DefaultParagraphFont"/>
    <w:uiPriority w:val="32"/>
    <w:qFormat/>
    <w:rsid w:val="0004687B"/>
    <w:rPr>
      <w:b/>
      <w:bCs/>
      <w:smallCaps/>
      <w:color w:val="auto"/>
      <w:u w:val="single"/>
    </w:rPr>
  </w:style>
  <w:style w:type="character" w:styleId="BookTitle">
    <w:name w:val="Book Title"/>
    <w:basedOn w:val="DefaultParagraphFont"/>
    <w:uiPriority w:val="33"/>
    <w:qFormat/>
    <w:rsid w:val="0004687B"/>
    <w:rPr>
      <w:b/>
      <w:bCs/>
      <w:smallCaps/>
      <w:color w:val="auto"/>
    </w:rPr>
  </w:style>
  <w:style w:type="paragraph" w:styleId="TOCHeading">
    <w:name w:val="TOC Heading"/>
    <w:basedOn w:val="Heading1"/>
    <w:next w:val="Normal"/>
    <w:uiPriority w:val="39"/>
    <w:semiHidden/>
    <w:unhideWhenUsed/>
    <w:qFormat/>
    <w:rsid w:val="0004687B"/>
    <w:pPr>
      <w:outlineLvl w:val="9"/>
    </w:pPr>
  </w:style>
  <w:style w:type="paragraph" w:styleId="Header">
    <w:name w:val="header"/>
    <w:basedOn w:val="Normal"/>
    <w:link w:val="HeaderChar"/>
    <w:uiPriority w:val="99"/>
    <w:rsid w:val="00CF13A2"/>
    <w:pPr>
      <w:tabs>
        <w:tab w:val="center" w:pos="4252"/>
        <w:tab w:val="right" w:pos="8504"/>
      </w:tabs>
      <w:suppressAutoHyphens/>
      <w:spacing w:after="0" w:line="240" w:lineRule="auto"/>
      <w:jc w:val="left"/>
    </w:pPr>
    <w:rPr>
      <w:rFonts w:ascii="Calibri" w:eastAsia="Calibri" w:hAnsi="Calibri" w:cs="Noto Sans Arabic UI"/>
      <w:lang w:val="es-ES"/>
    </w:rPr>
  </w:style>
  <w:style w:type="character" w:customStyle="1" w:styleId="HeaderChar">
    <w:name w:val="Header Char"/>
    <w:basedOn w:val="DefaultParagraphFont"/>
    <w:link w:val="Header"/>
    <w:uiPriority w:val="99"/>
    <w:rsid w:val="00CF13A2"/>
    <w:rPr>
      <w:rFonts w:ascii="Calibri" w:eastAsia="Calibri" w:hAnsi="Calibri" w:cs="Noto Sans Arabic UI"/>
      <w:lang w:val="es-ES"/>
    </w:rPr>
  </w:style>
  <w:style w:type="paragraph" w:styleId="Footer">
    <w:name w:val="footer"/>
    <w:basedOn w:val="Normal"/>
    <w:link w:val="FooterChar"/>
    <w:uiPriority w:val="99"/>
    <w:unhideWhenUsed/>
    <w:rsid w:val="007D3A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7D3ADD"/>
    <w:rPr>
      <w:lang w:val="es-ES_tradnl"/>
    </w:rPr>
  </w:style>
  <w:style w:type="character" w:customStyle="1" w:styleId="Titulo3Car">
    <w:name w:val="Titulo 3 Car"/>
    <w:qFormat/>
    <w:rsid w:val="007D3ADD"/>
    <w:rPr>
      <w:rFonts w:ascii="Times New Roman" w:eastAsia="Batang" w:hAnsi="Times New Roman" w:cs="Times New Roman"/>
      <w:sz w:val="20"/>
      <w:szCs w:val="20"/>
      <w:lang w:val="es-MX" w:eastAsia="ko-KR"/>
    </w:rPr>
  </w:style>
  <w:style w:type="paragraph" w:customStyle="1" w:styleId="Titulo3">
    <w:name w:val="Titulo 3"/>
    <w:basedOn w:val="Normal"/>
    <w:qFormat/>
    <w:rsid w:val="007D3ADD"/>
    <w:pPr>
      <w:suppressAutoHyphens/>
      <w:spacing w:after="0" w:line="240" w:lineRule="auto"/>
      <w:jc w:val="center"/>
    </w:pPr>
    <w:rPr>
      <w:rFonts w:ascii="Times New Roman" w:eastAsia="Batang" w:hAnsi="Times New Roman" w:cs="Times New Roman"/>
      <w:sz w:val="20"/>
      <w:szCs w:val="20"/>
      <w:lang w:val="es-MX" w:eastAsia="ko-KR"/>
    </w:rPr>
  </w:style>
  <w:style w:type="character" w:styleId="Hyperlink">
    <w:name w:val="Hyperlink"/>
    <w:basedOn w:val="DefaultParagraphFont"/>
    <w:rsid w:val="007D3ADD"/>
    <w:rPr>
      <w:color w:val="0000FF"/>
      <w:u w:val="single"/>
    </w:rPr>
  </w:style>
  <w:style w:type="paragraph" w:styleId="ListParagraph">
    <w:name w:val="List Paragraph"/>
    <w:basedOn w:val="Normal"/>
    <w:uiPriority w:val="34"/>
    <w:qFormat/>
    <w:rsid w:val="008B10A9"/>
    <w:pPr>
      <w:ind w:left="720"/>
      <w:contextualSpacing/>
    </w:pPr>
  </w:style>
  <w:style w:type="paragraph" w:styleId="Bibliography">
    <w:name w:val="Bibliography"/>
    <w:basedOn w:val="Normal"/>
    <w:next w:val="Normal"/>
    <w:uiPriority w:val="37"/>
    <w:unhideWhenUsed/>
    <w:rsid w:val="00240962"/>
  </w:style>
  <w:style w:type="table" w:styleId="TableGrid">
    <w:name w:val="Table Grid"/>
    <w:basedOn w:val="TableNormal"/>
    <w:uiPriority w:val="39"/>
    <w:rsid w:val="00B35C28"/>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8357">
      <w:bodyDiv w:val="1"/>
      <w:marLeft w:val="0"/>
      <w:marRight w:val="0"/>
      <w:marTop w:val="0"/>
      <w:marBottom w:val="0"/>
      <w:divBdr>
        <w:top w:val="none" w:sz="0" w:space="0" w:color="auto"/>
        <w:left w:val="none" w:sz="0" w:space="0" w:color="auto"/>
        <w:bottom w:val="none" w:sz="0" w:space="0" w:color="auto"/>
        <w:right w:val="none" w:sz="0" w:space="0" w:color="auto"/>
      </w:divBdr>
    </w:div>
    <w:div w:id="70544276">
      <w:bodyDiv w:val="1"/>
      <w:marLeft w:val="0"/>
      <w:marRight w:val="0"/>
      <w:marTop w:val="0"/>
      <w:marBottom w:val="0"/>
      <w:divBdr>
        <w:top w:val="none" w:sz="0" w:space="0" w:color="auto"/>
        <w:left w:val="none" w:sz="0" w:space="0" w:color="auto"/>
        <w:bottom w:val="none" w:sz="0" w:space="0" w:color="auto"/>
        <w:right w:val="none" w:sz="0" w:space="0" w:color="auto"/>
      </w:divBdr>
    </w:div>
    <w:div w:id="190076360">
      <w:bodyDiv w:val="1"/>
      <w:marLeft w:val="0"/>
      <w:marRight w:val="0"/>
      <w:marTop w:val="0"/>
      <w:marBottom w:val="0"/>
      <w:divBdr>
        <w:top w:val="none" w:sz="0" w:space="0" w:color="auto"/>
        <w:left w:val="none" w:sz="0" w:space="0" w:color="auto"/>
        <w:bottom w:val="none" w:sz="0" w:space="0" w:color="auto"/>
        <w:right w:val="none" w:sz="0" w:space="0" w:color="auto"/>
      </w:divBdr>
    </w:div>
    <w:div w:id="213543531">
      <w:bodyDiv w:val="1"/>
      <w:marLeft w:val="0"/>
      <w:marRight w:val="0"/>
      <w:marTop w:val="0"/>
      <w:marBottom w:val="0"/>
      <w:divBdr>
        <w:top w:val="none" w:sz="0" w:space="0" w:color="auto"/>
        <w:left w:val="none" w:sz="0" w:space="0" w:color="auto"/>
        <w:bottom w:val="none" w:sz="0" w:space="0" w:color="auto"/>
        <w:right w:val="none" w:sz="0" w:space="0" w:color="auto"/>
      </w:divBdr>
    </w:div>
    <w:div w:id="220479288">
      <w:bodyDiv w:val="1"/>
      <w:marLeft w:val="0"/>
      <w:marRight w:val="0"/>
      <w:marTop w:val="0"/>
      <w:marBottom w:val="0"/>
      <w:divBdr>
        <w:top w:val="none" w:sz="0" w:space="0" w:color="auto"/>
        <w:left w:val="none" w:sz="0" w:space="0" w:color="auto"/>
        <w:bottom w:val="none" w:sz="0" w:space="0" w:color="auto"/>
        <w:right w:val="none" w:sz="0" w:space="0" w:color="auto"/>
      </w:divBdr>
    </w:div>
    <w:div w:id="240339070">
      <w:bodyDiv w:val="1"/>
      <w:marLeft w:val="0"/>
      <w:marRight w:val="0"/>
      <w:marTop w:val="0"/>
      <w:marBottom w:val="0"/>
      <w:divBdr>
        <w:top w:val="none" w:sz="0" w:space="0" w:color="auto"/>
        <w:left w:val="none" w:sz="0" w:space="0" w:color="auto"/>
        <w:bottom w:val="none" w:sz="0" w:space="0" w:color="auto"/>
        <w:right w:val="none" w:sz="0" w:space="0" w:color="auto"/>
      </w:divBdr>
    </w:div>
    <w:div w:id="247807405">
      <w:bodyDiv w:val="1"/>
      <w:marLeft w:val="0"/>
      <w:marRight w:val="0"/>
      <w:marTop w:val="0"/>
      <w:marBottom w:val="0"/>
      <w:divBdr>
        <w:top w:val="none" w:sz="0" w:space="0" w:color="auto"/>
        <w:left w:val="none" w:sz="0" w:space="0" w:color="auto"/>
        <w:bottom w:val="none" w:sz="0" w:space="0" w:color="auto"/>
        <w:right w:val="none" w:sz="0" w:space="0" w:color="auto"/>
      </w:divBdr>
    </w:div>
    <w:div w:id="306856967">
      <w:bodyDiv w:val="1"/>
      <w:marLeft w:val="0"/>
      <w:marRight w:val="0"/>
      <w:marTop w:val="0"/>
      <w:marBottom w:val="0"/>
      <w:divBdr>
        <w:top w:val="none" w:sz="0" w:space="0" w:color="auto"/>
        <w:left w:val="none" w:sz="0" w:space="0" w:color="auto"/>
        <w:bottom w:val="none" w:sz="0" w:space="0" w:color="auto"/>
        <w:right w:val="none" w:sz="0" w:space="0" w:color="auto"/>
      </w:divBdr>
    </w:div>
    <w:div w:id="325716594">
      <w:bodyDiv w:val="1"/>
      <w:marLeft w:val="0"/>
      <w:marRight w:val="0"/>
      <w:marTop w:val="0"/>
      <w:marBottom w:val="0"/>
      <w:divBdr>
        <w:top w:val="none" w:sz="0" w:space="0" w:color="auto"/>
        <w:left w:val="none" w:sz="0" w:space="0" w:color="auto"/>
        <w:bottom w:val="none" w:sz="0" w:space="0" w:color="auto"/>
        <w:right w:val="none" w:sz="0" w:space="0" w:color="auto"/>
      </w:divBdr>
    </w:div>
    <w:div w:id="387727688">
      <w:bodyDiv w:val="1"/>
      <w:marLeft w:val="0"/>
      <w:marRight w:val="0"/>
      <w:marTop w:val="0"/>
      <w:marBottom w:val="0"/>
      <w:divBdr>
        <w:top w:val="none" w:sz="0" w:space="0" w:color="auto"/>
        <w:left w:val="none" w:sz="0" w:space="0" w:color="auto"/>
        <w:bottom w:val="none" w:sz="0" w:space="0" w:color="auto"/>
        <w:right w:val="none" w:sz="0" w:space="0" w:color="auto"/>
      </w:divBdr>
    </w:div>
    <w:div w:id="477844110">
      <w:bodyDiv w:val="1"/>
      <w:marLeft w:val="0"/>
      <w:marRight w:val="0"/>
      <w:marTop w:val="0"/>
      <w:marBottom w:val="0"/>
      <w:divBdr>
        <w:top w:val="none" w:sz="0" w:space="0" w:color="auto"/>
        <w:left w:val="none" w:sz="0" w:space="0" w:color="auto"/>
        <w:bottom w:val="none" w:sz="0" w:space="0" w:color="auto"/>
        <w:right w:val="none" w:sz="0" w:space="0" w:color="auto"/>
      </w:divBdr>
    </w:div>
    <w:div w:id="559562592">
      <w:bodyDiv w:val="1"/>
      <w:marLeft w:val="0"/>
      <w:marRight w:val="0"/>
      <w:marTop w:val="0"/>
      <w:marBottom w:val="0"/>
      <w:divBdr>
        <w:top w:val="none" w:sz="0" w:space="0" w:color="auto"/>
        <w:left w:val="none" w:sz="0" w:space="0" w:color="auto"/>
        <w:bottom w:val="none" w:sz="0" w:space="0" w:color="auto"/>
        <w:right w:val="none" w:sz="0" w:space="0" w:color="auto"/>
      </w:divBdr>
    </w:div>
    <w:div w:id="563225396">
      <w:bodyDiv w:val="1"/>
      <w:marLeft w:val="0"/>
      <w:marRight w:val="0"/>
      <w:marTop w:val="0"/>
      <w:marBottom w:val="0"/>
      <w:divBdr>
        <w:top w:val="none" w:sz="0" w:space="0" w:color="auto"/>
        <w:left w:val="none" w:sz="0" w:space="0" w:color="auto"/>
        <w:bottom w:val="none" w:sz="0" w:space="0" w:color="auto"/>
        <w:right w:val="none" w:sz="0" w:space="0" w:color="auto"/>
      </w:divBdr>
    </w:div>
    <w:div w:id="570115198">
      <w:bodyDiv w:val="1"/>
      <w:marLeft w:val="0"/>
      <w:marRight w:val="0"/>
      <w:marTop w:val="0"/>
      <w:marBottom w:val="0"/>
      <w:divBdr>
        <w:top w:val="none" w:sz="0" w:space="0" w:color="auto"/>
        <w:left w:val="none" w:sz="0" w:space="0" w:color="auto"/>
        <w:bottom w:val="none" w:sz="0" w:space="0" w:color="auto"/>
        <w:right w:val="none" w:sz="0" w:space="0" w:color="auto"/>
      </w:divBdr>
    </w:div>
    <w:div w:id="580876434">
      <w:bodyDiv w:val="1"/>
      <w:marLeft w:val="0"/>
      <w:marRight w:val="0"/>
      <w:marTop w:val="0"/>
      <w:marBottom w:val="0"/>
      <w:divBdr>
        <w:top w:val="none" w:sz="0" w:space="0" w:color="auto"/>
        <w:left w:val="none" w:sz="0" w:space="0" w:color="auto"/>
        <w:bottom w:val="none" w:sz="0" w:space="0" w:color="auto"/>
        <w:right w:val="none" w:sz="0" w:space="0" w:color="auto"/>
      </w:divBdr>
    </w:div>
    <w:div w:id="656345182">
      <w:bodyDiv w:val="1"/>
      <w:marLeft w:val="0"/>
      <w:marRight w:val="0"/>
      <w:marTop w:val="0"/>
      <w:marBottom w:val="0"/>
      <w:divBdr>
        <w:top w:val="none" w:sz="0" w:space="0" w:color="auto"/>
        <w:left w:val="none" w:sz="0" w:space="0" w:color="auto"/>
        <w:bottom w:val="none" w:sz="0" w:space="0" w:color="auto"/>
        <w:right w:val="none" w:sz="0" w:space="0" w:color="auto"/>
      </w:divBdr>
    </w:div>
    <w:div w:id="662665623">
      <w:bodyDiv w:val="1"/>
      <w:marLeft w:val="0"/>
      <w:marRight w:val="0"/>
      <w:marTop w:val="0"/>
      <w:marBottom w:val="0"/>
      <w:divBdr>
        <w:top w:val="none" w:sz="0" w:space="0" w:color="auto"/>
        <w:left w:val="none" w:sz="0" w:space="0" w:color="auto"/>
        <w:bottom w:val="none" w:sz="0" w:space="0" w:color="auto"/>
        <w:right w:val="none" w:sz="0" w:space="0" w:color="auto"/>
      </w:divBdr>
    </w:div>
    <w:div w:id="666783604">
      <w:bodyDiv w:val="1"/>
      <w:marLeft w:val="0"/>
      <w:marRight w:val="0"/>
      <w:marTop w:val="0"/>
      <w:marBottom w:val="0"/>
      <w:divBdr>
        <w:top w:val="none" w:sz="0" w:space="0" w:color="auto"/>
        <w:left w:val="none" w:sz="0" w:space="0" w:color="auto"/>
        <w:bottom w:val="none" w:sz="0" w:space="0" w:color="auto"/>
        <w:right w:val="none" w:sz="0" w:space="0" w:color="auto"/>
      </w:divBdr>
    </w:div>
    <w:div w:id="806972834">
      <w:bodyDiv w:val="1"/>
      <w:marLeft w:val="0"/>
      <w:marRight w:val="0"/>
      <w:marTop w:val="0"/>
      <w:marBottom w:val="0"/>
      <w:divBdr>
        <w:top w:val="none" w:sz="0" w:space="0" w:color="auto"/>
        <w:left w:val="none" w:sz="0" w:space="0" w:color="auto"/>
        <w:bottom w:val="none" w:sz="0" w:space="0" w:color="auto"/>
        <w:right w:val="none" w:sz="0" w:space="0" w:color="auto"/>
      </w:divBdr>
    </w:div>
    <w:div w:id="881360529">
      <w:bodyDiv w:val="1"/>
      <w:marLeft w:val="0"/>
      <w:marRight w:val="0"/>
      <w:marTop w:val="0"/>
      <w:marBottom w:val="0"/>
      <w:divBdr>
        <w:top w:val="none" w:sz="0" w:space="0" w:color="auto"/>
        <w:left w:val="none" w:sz="0" w:space="0" w:color="auto"/>
        <w:bottom w:val="none" w:sz="0" w:space="0" w:color="auto"/>
        <w:right w:val="none" w:sz="0" w:space="0" w:color="auto"/>
      </w:divBdr>
      <w:divsChild>
        <w:div w:id="136383641">
          <w:marLeft w:val="547"/>
          <w:marRight w:val="0"/>
          <w:marTop w:val="0"/>
          <w:marBottom w:val="0"/>
          <w:divBdr>
            <w:top w:val="none" w:sz="0" w:space="0" w:color="auto"/>
            <w:left w:val="none" w:sz="0" w:space="0" w:color="auto"/>
            <w:bottom w:val="none" w:sz="0" w:space="0" w:color="auto"/>
            <w:right w:val="none" w:sz="0" w:space="0" w:color="auto"/>
          </w:divBdr>
        </w:div>
        <w:div w:id="900867439">
          <w:marLeft w:val="547"/>
          <w:marRight w:val="0"/>
          <w:marTop w:val="0"/>
          <w:marBottom w:val="0"/>
          <w:divBdr>
            <w:top w:val="none" w:sz="0" w:space="0" w:color="auto"/>
            <w:left w:val="none" w:sz="0" w:space="0" w:color="auto"/>
            <w:bottom w:val="none" w:sz="0" w:space="0" w:color="auto"/>
            <w:right w:val="none" w:sz="0" w:space="0" w:color="auto"/>
          </w:divBdr>
        </w:div>
        <w:div w:id="1915771661">
          <w:marLeft w:val="547"/>
          <w:marRight w:val="0"/>
          <w:marTop w:val="0"/>
          <w:marBottom w:val="0"/>
          <w:divBdr>
            <w:top w:val="none" w:sz="0" w:space="0" w:color="auto"/>
            <w:left w:val="none" w:sz="0" w:space="0" w:color="auto"/>
            <w:bottom w:val="none" w:sz="0" w:space="0" w:color="auto"/>
            <w:right w:val="none" w:sz="0" w:space="0" w:color="auto"/>
          </w:divBdr>
        </w:div>
        <w:div w:id="1993174926">
          <w:marLeft w:val="547"/>
          <w:marRight w:val="0"/>
          <w:marTop w:val="0"/>
          <w:marBottom w:val="0"/>
          <w:divBdr>
            <w:top w:val="none" w:sz="0" w:space="0" w:color="auto"/>
            <w:left w:val="none" w:sz="0" w:space="0" w:color="auto"/>
            <w:bottom w:val="none" w:sz="0" w:space="0" w:color="auto"/>
            <w:right w:val="none" w:sz="0" w:space="0" w:color="auto"/>
          </w:divBdr>
        </w:div>
        <w:div w:id="2097093182">
          <w:marLeft w:val="547"/>
          <w:marRight w:val="0"/>
          <w:marTop w:val="0"/>
          <w:marBottom w:val="0"/>
          <w:divBdr>
            <w:top w:val="none" w:sz="0" w:space="0" w:color="auto"/>
            <w:left w:val="none" w:sz="0" w:space="0" w:color="auto"/>
            <w:bottom w:val="none" w:sz="0" w:space="0" w:color="auto"/>
            <w:right w:val="none" w:sz="0" w:space="0" w:color="auto"/>
          </w:divBdr>
        </w:div>
        <w:div w:id="410935133">
          <w:marLeft w:val="547"/>
          <w:marRight w:val="0"/>
          <w:marTop w:val="0"/>
          <w:marBottom w:val="0"/>
          <w:divBdr>
            <w:top w:val="none" w:sz="0" w:space="0" w:color="auto"/>
            <w:left w:val="none" w:sz="0" w:space="0" w:color="auto"/>
            <w:bottom w:val="none" w:sz="0" w:space="0" w:color="auto"/>
            <w:right w:val="none" w:sz="0" w:space="0" w:color="auto"/>
          </w:divBdr>
        </w:div>
        <w:div w:id="2082368853">
          <w:marLeft w:val="547"/>
          <w:marRight w:val="0"/>
          <w:marTop w:val="0"/>
          <w:marBottom w:val="0"/>
          <w:divBdr>
            <w:top w:val="none" w:sz="0" w:space="0" w:color="auto"/>
            <w:left w:val="none" w:sz="0" w:space="0" w:color="auto"/>
            <w:bottom w:val="none" w:sz="0" w:space="0" w:color="auto"/>
            <w:right w:val="none" w:sz="0" w:space="0" w:color="auto"/>
          </w:divBdr>
        </w:div>
        <w:div w:id="888998872">
          <w:marLeft w:val="547"/>
          <w:marRight w:val="0"/>
          <w:marTop w:val="0"/>
          <w:marBottom w:val="0"/>
          <w:divBdr>
            <w:top w:val="none" w:sz="0" w:space="0" w:color="auto"/>
            <w:left w:val="none" w:sz="0" w:space="0" w:color="auto"/>
            <w:bottom w:val="none" w:sz="0" w:space="0" w:color="auto"/>
            <w:right w:val="none" w:sz="0" w:space="0" w:color="auto"/>
          </w:divBdr>
        </w:div>
        <w:div w:id="1642533721">
          <w:marLeft w:val="547"/>
          <w:marRight w:val="0"/>
          <w:marTop w:val="0"/>
          <w:marBottom w:val="0"/>
          <w:divBdr>
            <w:top w:val="none" w:sz="0" w:space="0" w:color="auto"/>
            <w:left w:val="none" w:sz="0" w:space="0" w:color="auto"/>
            <w:bottom w:val="none" w:sz="0" w:space="0" w:color="auto"/>
            <w:right w:val="none" w:sz="0" w:space="0" w:color="auto"/>
          </w:divBdr>
        </w:div>
        <w:div w:id="1199195818">
          <w:marLeft w:val="547"/>
          <w:marRight w:val="0"/>
          <w:marTop w:val="0"/>
          <w:marBottom w:val="0"/>
          <w:divBdr>
            <w:top w:val="none" w:sz="0" w:space="0" w:color="auto"/>
            <w:left w:val="none" w:sz="0" w:space="0" w:color="auto"/>
            <w:bottom w:val="none" w:sz="0" w:space="0" w:color="auto"/>
            <w:right w:val="none" w:sz="0" w:space="0" w:color="auto"/>
          </w:divBdr>
        </w:div>
        <w:div w:id="1505827508">
          <w:marLeft w:val="547"/>
          <w:marRight w:val="0"/>
          <w:marTop w:val="0"/>
          <w:marBottom w:val="0"/>
          <w:divBdr>
            <w:top w:val="none" w:sz="0" w:space="0" w:color="auto"/>
            <w:left w:val="none" w:sz="0" w:space="0" w:color="auto"/>
            <w:bottom w:val="none" w:sz="0" w:space="0" w:color="auto"/>
            <w:right w:val="none" w:sz="0" w:space="0" w:color="auto"/>
          </w:divBdr>
        </w:div>
        <w:div w:id="1670058364">
          <w:marLeft w:val="547"/>
          <w:marRight w:val="0"/>
          <w:marTop w:val="0"/>
          <w:marBottom w:val="0"/>
          <w:divBdr>
            <w:top w:val="none" w:sz="0" w:space="0" w:color="auto"/>
            <w:left w:val="none" w:sz="0" w:space="0" w:color="auto"/>
            <w:bottom w:val="none" w:sz="0" w:space="0" w:color="auto"/>
            <w:right w:val="none" w:sz="0" w:space="0" w:color="auto"/>
          </w:divBdr>
        </w:div>
        <w:div w:id="23677300">
          <w:marLeft w:val="547"/>
          <w:marRight w:val="0"/>
          <w:marTop w:val="0"/>
          <w:marBottom w:val="0"/>
          <w:divBdr>
            <w:top w:val="none" w:sz="0" w:space="0" w:color="auto"/>
            <w:left w:val="none" w:sz="0" w:space="0" w:color="auto"/>
            <w:bottom w:val="none" w:sz="0" w:space="0" w:color="auto"/>
            <w:right w:val="none" w:sz="0" w:space="0" w:color="auto"/>
          </w:divBdr>
        </w:div>
        <w:div w:id="159777775">
          <w:marLeft w:val="547"/>
          <w:marRight w:val="0"/>
          <w:marTop w:val="0"/>
          <w:marBottom w:val="0"/>
          <w:divBdr>
            <w:top w:val="none" w:sz="0" w:space="0" w:color="auto"/>
            <w:left w:val="none" w:sz="0" w:space="0" w:color="auto"/>
            <w:bottom w:val="none" w:sz="0" w:space="0" w:color="auto"/>
            <w:right w:val="none" w:sz="0" w:space="0" w:color="auto"/>
          </w:divBdr>
        </w:div>
        <w:div w:id="1431707368">
          <w:marLeft w:val="547"/>
          <w:marRight w:val="0"/>
          <w:marTop w:val="0"/>
          <w:marBottom w:val="0"/>
          <w:divBdr>
            <w:top w:val="none" w:sz="0" w:space="0" w:color="auto"/>
            <w:left w:val="none" w:sz="0" w:space="0" w:color="auto"/>
            <w:bottom w:val="none" w:sz="0" w:space="0" w:color="auto"/>
            <w:right w:val="none" w:sz="0" w:space="0" w:color="auto"/>
          </w:divBdr>
        </w:div>
      </w:divsChild>
    </w:div>
    <w:div w:id="890924391">
      <w:bodyDiv w:val="1"/>
      <w:marLeft w:val="0"/>
      <w:marRight w:val="0"/>
      <w:marTop w:val="0"/>
      <w:marBottom w:val="0"/>
      <w:divBdr>
        <w:top w:val="none" w:sz="0" w:space="0" w:color="auto"/>
        <w:left w:val="none" w:sz="0" w:space="0" w:color="auto"/>
        <w:bottom w:val="none" w:sz="0" w:space="0" w:color="auto"/>
        <w:right w:val="none" w:sz="0" w:space="0" w:color="auto"/>
      </w:divBdr>
    </w:div>
    <w:div w:id="954023423">
      <w:bodyDiv w:val="1"/>
      <w:marLeft w:val="0"/>
      <w:marRight w:val="0"/>
      <w:marTop w:val="0"/>
      <w:marBottom w:val="0"/>
      <w:divBdr>
        <w:top w:val="none" w:sz="0" w:space="0" w:color="auto"/>
        <w:left w:val="none" w:sz="0" w:space="0" w:color="auto"/>
        <w:bottom w:val="none" w:sz="0" w:space="0" w:color="auto"/>
        <w:right w:val="none" w:sz="0" w:space="0" w:color="auto"/>
      </w:divBdr>
      <w:divsChild>
        <w:div w:id="748967677">
          <w:marLeft w:val="547"/>
          <w:marRight w:val="0"/>
          <w:marTop w:val="0"/>
          <w:marBottom w:val="0"/>
          <w:divBdr>
            <w:top w:val="none" w:sz="0" w:space="0" w:color="auto"/>
            <w:left w:val="none" w:sz="0" w:space="0" w:color="auto"/>
            <w:bottom w:val="none" w:sz="0" w:space="0" w:color="auto"/>
            <w:right w:val="none" w:sz="0" w:space="0" w:color="auto"/>
          </w:divBdr>
        </w:div>
      </w:divsChild>
    </w:div>
    <w:div w:id="1031805201">
      <w:bodyDiv w:val="1"/>
      <w:marLeft w:val="0"/>
      <w:marRight w:val="0"/>
      <w:marTop w:val="0"/>
      <w:marBottom w:val="0"/>
      <w:divBdr>
        <w:top w:val="none" w:sz="0" w:space="0" w:color="auto"/>
        <w:left w:val="none" w:sz="0" w:space="0" w:color="auto"/>
        <w:bottom w:val="none" w:sz="0" w:space="0" w:color="auto"/>
        <w:right w:val="none" w:sz="0" w:space="0" w:color="auto"/>
      </w:divBdr>
    </w:div>
    <w:div w:id="1097098563">
      <w:bodyDiv w:val="1"/>
      <w:marLeft w:val="0"/>
      <w:marRight w:val="0"/>
      <w:marTop w:val="0"/>
      <w:marBottom w:val="0"/>
      <w:divBdr>
        <w:top w:val="none" w:sz="0" w:space="0" w:color="auto"/>
        <w:left w:val="none" w:sz="0" w:space="0" w:color="auto"/>
        <w:bottom w:val="none" w:sz="0" w:space="0" w:color="auto"/>
        <w:right w:val="none" w:sz="0" w:space="0" w:color="auto"/>
      </w:divBdr>
    </w:div>
    <w:div w:id="1119446351">
      <w:bodyDiv w:val="1"/>
      <w:marLeft w:val="0"/>
      <w:marRight w:val="0"/>
      <w:marTop w:val="0"/>
      <w:marBottom w:val="0"/>
      <w:divBdr>
        <w:top w:val="none" w:sz="0" w:space="0" w:color="auto"/>
        <w:left w:val="none" w:sz="0" w:space="0" w:color="auto"/>
        <w:bottom w:val="none" w:sz="0" w:space="0" w:color="auto"/>
        <w:right w:val="none" w:sz="0" w:space="0" w:color="auto"/>
      </w:divBdr>
    </w:div>
    <w:div w:id="1139609036">
      <w:bodyDiv w:val="1"/>
      <w:marLeft w:val="0"/>
      <w:marRight w:val="0"/>
      <w:marTop w:val="0"/>
      <w:marBottom w:val="0"/>
      <w:divBdr>
        <w:top w:val="none" w:sz="0" w:space="0" w:color="auto"/>
        <w:left w:val="none" w:sz="0" w:space="0" w:color="auto"/>
        <w:bottom w:val="none" w:sz="0" w:space="0" w:color="auto"/>
        <w:right w:val="none" w:sz="0" w:space="0" w:color="auto"/>
      </w:divBdr>
    </w:div>
    <w:div w:id="1161114950">
      <w:bodyDiv w:val="1"/>
      <w:marLeft w:val="0"/>
      <w:marRight w:val="0"/>
      <w:marTop w:val="0"/>
      <w:marBottom w:val="0"/>
      <w:divBdr>
        <w:top w:val="none" w:sz="0" w:space="0" w:color="auto"/>
        <w:left w:val="none" w:sz="0" w:space="0" w:color="auto"/>
        <w:bottom w:val="none" w:sz="0" w:space="0" w:color="auto"/>
        <w:right w:val="none" w:sz="0" w:space="0" w:color="auto"/>
      </w:divBdr>
    </w:div>
    <w:div w:id="1183472920">
      <w:bodyDiv w:val="1"/>
      <w:marLeft w:val="0"/>
      <w:marRight w:val="0"/>
      <w:marTop w:val="0"/>
      <w:marBottom w:val="0"/>
      <w:divBdr>
        <w:top w:val="none" w:sz="0" w:space="0" w:color="auto"/>
        <w:left w:val="none" w:sz="0" w:space="0" w:color="auto"/>
        <w:bottom w:val="none" w:sz="0" w:space="0" w:color="auto"/>
        <w:right w:val="none" w:sz="0" w:space="0" w:color="auto"/>
      </w:divBdr>
    </w:div>
    <w:div w:id="1189637436">
      <w:bodyDiv w:val="1"/>
      <w:marLeft w:val="0"/>
      <w:marRight w:val="0"/>
      <w:marTop w:val="0"/>
      <w:marBottom w:val="0"/>
      <w:divBdr>
        <w:top w:val="none" w:sz="0" w:space="0" w:color="auto"/>
        <w:left w:val="none" w:sz="0" w:space="0" w:color="auto"/>
        <w:bottom w:val="none" w:sz="0" w:space="0" w:color="auto"/>
        <w:right w:val="none" w:sz="0" w:space="0" w:color="auto"/>
      </w:divBdr>
      <w:divsChild>
        <w:div w:id="196236195">
          <w:marLeft w:val="547"/>
          <w:marRight w:val="0"/>
          <w:marTop w:val="0"/>
          <w:marBottom w:val="0"/>
          <w:divBdr>
            <w:top w:val="none" w:sz="0" w:space="0" w:color="auto"/>
            <w:left w:val="none" w:sz="0" w:space="0" w:color="auto"/>
            <w:bottom w:val="none" w:sz="0" w:space="0" w:color="auto"/>
            <w:right w:val="none" w:sz="0" w:space="0" w:color="auto"/>
          </w:divBdr>
        </w:div>
      </w:divsChild>
    </w:div>
    <w:div w:id="1205602330">
      <w:bodyDiv w:val="1"/>
      <w:marLeft w:val="0"/>
      <w:marRight w:val="0"/>
      <w:marTop w:val="0"/>
      <w:marBottom w:val="0"/>
      <w:divBdr>
        <w:top w:val="none" w:sz="0" w:space="0" w:color="auto"/>
        <w:left w:val="none" w:sz="0" w:space="0" w:color="auto"/>
        <w:bottom w:val="none" w:sz="0" w:space="0" w:color="auto"/>
        <w:right w:val="none" w:sz="0" w:space="0" w:color="auto"/>
      </w:divBdr>
    </w:div>
    <w:div w:id="1239512177">
      <w:bodyDiv w:val="1"/>
      <w:marLeft w:val="0"/>
      <w:marRight w:val="0"/>
      <w:marTop w:val="0"/>
      <w:marBottom w:val="0"/>
      <w:divBdr>
        <w:top w:val="none" w:sz="0" w:space="0" w:color="auto"/>
        <w:left w:val="none" w:sz="0" w:space="0" w:color="auto"/>
        <w:bottom w:val="none" w:sz="0" w:space="0" w:color="auto"/>
        <w:right w:val="none" w:sz="0" w:space="0" w:color="auto"/>
      </w:divBdr>
    </w:div>
    <w:div w:id="1242637356">
      <w:bodyDiv w:val="1"/>
      <w:marLeft w:val="0"/>
      <w:marRight w:val="0"/>
      <w:marTop w:val="0"/>
      <w:marBottom w:val="0"/>
      <w:divBdr>
        <w:top w:val="none" w:sz="0" w:space="0" w:color="auto"/>
        <w:left w:val="none" w:sz="0" w:space="0" w:color="auto"/>
        <w:bottom w:val="none" w:sz="0" w:space="0" w:color="auto"/>
        <w:right w:val="none" w:sz="0" w:space="0" w:color="auto"/>
      </w:divBdr>
    </w:div>
    <w:div w:id="1254708245">
      <w:bodyDiv w:val="1"/>
      <w:marLeft w:val="0"/>
      <w:marRight w:val="0"/>
      <w:marTop w:val="0"/>
      <w:marBottom w:val="0"/>
      <w:divBdr>
        <w:top w:val="none" w:sz="0" w:space="0" w:color="auto"/>
        <w:left w:val="none" w:sz="0" w:space="0" w:color="auto"/>
        <w:bottom w:val="none" w:sz="0" w:space="0" w:color="auto"/>
        <w:right w:val="none" w:sz="0" w:space="0" w:color="auto"/>
      </w:divBdr>
    </w:div>
    <w:div w:id="1294406107">
      <w:bodyDiv w:val="1"/>
      <w:marLeft w:val="0"/>
      <w:marRight w:val="0"/>
      <w:marTop w:val="0"/>
      <w:marBottom w:val="0"/>
      <w:divBdr>
        <w:top w:val="none" w:sz="0" w:space="0" w:color="auto"/>
        <w:left w:val="none" w:sz="0" w:space="0" w:color="auto"/>
        <w:bottom w:val="none" w:sz="0" w:space="0" w:color="auto"/>
        <w:right w:val="none" w:sz="0" w:space="0" w:color="auto"/>
      </w:divBdr>
    </w:div>
    <w:div w:id="1295677189">
      <w:bodyDiv w:val="1"/>
      <w:marLeft w:val="0"/>
      <w:marRight w:val="0"/>
      <w:marTop w:val="0"/>
      <w:marBottom w:val="0"/>
      <w:divBdr>
        <w:top w:val="none" w:sz="0" w:space="0" w:color="auto"/>
        <w:left w:val="none" w:sz="0" w:space="0" w:color="auto"/>
        <w:bottom w:val="none" w:sz="0" w:space="0" w:color="auto"/>
        <w:right w:val="none" w:sz="0" w:space="0" w:color="auto"/>
      </w:divBdr>
    </w:div>
    <w:div w:id="1314869512">
      <w:bodyDiv w:val="1"/>
      <w:marLeft w:val="0"/>
      <w:marRight w:val="0"/>
      <w:marTop w:val="0"/>
      <w:marBottom w:val="0"/>
      <w:divBdr>
        <w:top w:val="none" w:sz="0" w:space="0" w:color="auto"/>
        <w:left w:val="none" w:sz="0" w:space="0" w:color="auto"/>
        <w:bottom w:val="none" w:sz="0" w:space="0" w:color="auto"/>
        <w:right w:val="none" w:sz="0" w:space="0" w:color="auto"/>
      </w:divBdr>
    </w:div>
    <w:div w:id="1343438488">
      <w:bodyDiv w:val="1"/>
      <w:marLeft w:val="0"/>
      <w:marRight w:val="0"/>
      <w:marTop w:val="0"/>
      <w:marBottom w:val="0"/>
      <w:divBdr>
        <w:top w:val="none" w:sz="0" w:space="0" w:color="auto"/>
        <w:left w:val="none" w:sz="0" w:space="0" w:color="auto"/>
        <w:bottom w:val="none" w:sz="0" w:space="0" w:color="auto"/>
        <w:right w:val="none" w:sz="0" w:space="0" w:color="auto"/>
      </w:divBdr>
    </w:div>
    <w:div w:id="1372458878">
      <w:bodyDiv w:val="1"/>
      <w:marLeft w:val="0"/>
      <w:marRight w:val="0"/>
      <w:marTop w:val="0"/>
      <w:marBottom w:val="0"/>
      <w:divBdr>
        <w:top w:val="none" w:sz="0" w:space="0" w:color="auto"/>
        <w:left w:val="none" w:sz="0" w:space="0" w:color="auto"/>
        <w:bottom w:val="none" w:sz="0" w:space="0" w:color="auto"/>
        <w:right w:val="none" w:sz="0" w:space="0" w:color="auto"/>
      </w:divBdr>
    </w:div>
    <w:div w:id="1376849431">
      <w:bodyDiv w:val="1"/>
      <w:marLeft w:val="0"/>
      <w:marRight w:val="0"/>
      <w:marTop w:val="0"/>
      <w:marBottom w:val="0"/>
      <w:divBdr>
        <w:top w:val="none" w:sz="0" w:space="0" w:color="auto"/>
        <w:left w:val="none" w:sz="0" w:space="0" w:color="auto"/>
        <w:bottom w:val="none" w:sz="0" w:space="0" w:color="auto"/>
        <w:right w:val="none" w:sz="0" w:space="0" w:color="auto"/>
      </w:divBdr>
    </w:div>
    <w:div w:id="1459035181">
      <w:bodyDiv w:val="1"/>
      <w:marLeft w:val="0"/>
      <w:marRight w:val="0"/>
      <w:marTop w:val="0"/>
      <w:marBottom w:val="0"/>
      <w:divBdr>
        <w:top w:val="none" w:sz="0" w:space="0" w:color="auto"/>
        <w:left w:val="none" w:sz="0" w:space="0" w:color="auto"/>
        <w:bottom w:val="none" w:sz="0" w:space="0" w:color="auto"/>
        <w:right w:val="none" w:sz="0" w:space="0" w:color="auto"/>
      </w:divBdr>
    </w:div>
    <w:div w:id="1495367064">
      <w:bodyDiv w:val="1"/>
      <w:marLeft w:val="0"/>
      <w:marRight w:val="0"/>
      <w:marTop w:val="0"/>
      <w:marBottom w:val="0"/>
      <w:divBdr>
        <w:top w:val="none" w:sz="0" w:space="0" w:color="auto"/>
        <w:left w:val="none" w:sz="0" w:space="0" w:color="auto"/>
        <w:bottom w:val="none" w:sz="0" w:space="0" w:color="auto"/>
        <w:right w:val="none" w:sz="0" w:space="0" w:color="auto"/>
      </w:divBdr>
    </w:div>
    <w:div w:id="1499884745">
      <w:bodyDiv w:val="1"/>
      <w:marLeft w:val="0"/>
      <w:marRight w:val="0"/>
      <w:marTop w:val="0"/>
      <w:marBottom w:val="0"/>
      <w:divBdr>
        <w:top w:val="none" w:sz="0" w:space="0" w:color="auto"/>
        <w:left w:val="none" w:sz="0" w:space="0" w:color="auto"/>
        <w:bottom w:val="none" w:sz="0" w:space="0" w:color="auto"/>
        <w:right w:val="none" w:sz="0" w:space="0" w:color="auto"/>
      </w:divBdr>
    </w:div>
    <w:div w:id="1522552253">
      <w:bodyDiv w:val="1"/>
      <w:marLeft w:val="0"/>
      <w:marRight w:val="0"/>
      <w:marTop w:val="0"/>
      <w:marBottom w:val="0"/>
      <w:divBdr>
        <w:top w:val="none" w:sz="0" w:space="0" w:color="auto"/>
        <w:left w:val="none" w:sz="0" w:space="0" w:color="auto"/>
        <w:bottom w:val="none" w:sz="0" w:space="0" w:color="auto"/>
        <w:right w:val="none" w:sz="0" w:space="0" w:color="auto"/>
      </w:divBdr>
    </w:div>
    <w:div w:id="1528106611">
      <w:bodyDiv w:val="1"/>
      <w:marLeft w:val="0"/>
      <w:marRight w:val="0"/>
      <w:marTop w:val="0"/>
      <w:marBottom w:val="0"/>
      <w:divBdr>
        <w:top w:val="none" w:sz="0" w:space="0" w:color="auto"/>
        <w:left w:val="none" w:sz="0" w:space="0" w:color="auto"/>
        <w:bottom w:val="none" w:sz="0" w:space="0" w:color="auto"/>
        <w:right w:val="none" w:sz="0" w:space="0" w:color="auto"/>
      </w:divBdr>
    </w:div>
    <w:div w:id="1561399035">
      <w:bodyDiv w:val="1"/>
      <w:marLeft w:val="0"/>
      <w:marRight w:val="0"/>
      <w:marTop w:val="0"/>
      <w:marBottom w:val="0"/>
      <w:divBdr>
        <w:top w:val="none" w:sz="0" w:space="0" w:color="auto"/>
        <w:left w:val="none" w:sz="0" w:space="0" w:color="auto"/>
        <w:bottom w:val="none" w:sz="0" w:space="0" w:color="auto"/>
        <w:right w:val="none" w:sz="0" w:space="0" w:color="auto"/>
      </w:divBdr>
    </w:div>
    <w:div w:id="1564559646">
      <w:bodyDiv w:val="1"/>
      <w:marLeft w:val="0"/>
      <w:marRight w:val="0"/>
      <w:marTop w:val="0"/>
      <w:marBottom w:val="0"/>
      <w:divBdr>
        <w:top w:val="none" w:sz="0" w:space="0" w:color="auto"/>
        <w:left w:val="none" w:sz="0" w:space="0" w:color="auto"/>
        <w:bottom w:val="none" w:sz="0" w:space="0" w:color="auto"/>
        <w:right w:val="none" w:sz="0" w:space="0" w:color="auto"/>
      </w:divBdr>
    </w:div>
    <w:div w:id="1602569793">
      <w:bodyDiv w:val="1"/>
      <w:marLeft w:val="0"/>
      <w:marRight w:val="0"/>
      <w:marTop w:val="0"/>
      <w:marBottom w:val="0"/>
      <w:divBdr>
        <w:top w:val="none" w:sz="0" w:space="0" w:color="auto"/>
        <w:left w:val="none" w:sz="0" w:space="0" w:color="auto"/>
        <w:bottom w:val="none" w:sz="0" w:space="0" w:color="auto"/>
        <w:right w:val="none" w:sz="0" w:space="0" w:color="auto"/>
      </w:divBdr>
    </w:div>
    <w:div w:id="1602908981">
      <w:bodyDiv w:val="1"/>
      <w:marLeft w:val="0"/>
      <w:marRight w:val="0"/>
      <w:marTop w:val="0"/>
      <w:marBottom w:val="0"/>
      <w:divBdr>
        <w:top w:val="none" w:sz="0" w:space="0" w:color="auto"/>
        <w:left w:val="none" w:sz="0" w:space="0" w:color="auto"/>
        <w:bottom w:val="none" w:sz="0" w:space="0" w:color="auto"/>
        <w:right w:val="none" w:sz="0" w:space="0" w:color="auto"/>
      </w:divBdr>
    </w:div>
    <w:div w:id="1665548308">
      <w:bodyDiv w:val="1"/>
      <w:marLeft w:val="0"/>
      <w:marRight w:val="0"/>
      <w:marTop w:val="0"/>
      <w:marBottom w:val="0"/>
      <w:divBdr>
        <w:top w:val="none" w:sz="0" w:space="0" w:color="auto"/>
        <w:left w:val="none" w:sz="0" w:space="0" w:color="auto"/>
        <w:bottom w:val="none" w:sz="0" w:space="0" w:color="auto"/>
        <w:right w:val="none" w:sz="0" w:space="0" w:color="auto"/>
      </w:divBdr>
    </w:div>
    <w:div w:id="1698965198">
      <w:bodyDiv w:val="1"/>
      <w:marLeft w:val="0"/>
      <w:marRight w:val="0"/>
      <w:marTop w:val="0"/>
      <w:marBottom w:val="0"/>
      <w:divBdr>
        <w:top w:val="none" w:sz="0" w:space="0" w:color="auto"/>
        <w:left w:val="none" w:sz="0" w:space="0" w:color="auto"/>
        <w:bottom w:val="none" w:sz="0" w:space="0" w:color="auto"/>
        <w:right w:val="none" w:sz="0" w:space="0" w:color="auto"/>
      </w:divBdr>
    </w:div>
    <w:div w:id="1773355264">
      <w:bodyDiv w:val="1"/>
      <w:marLeft w:val="0"/>
      <w:marRight w:val="0"/>
      <w:marTop w:val="0"/>
      <w:marBottom w:val="0"/>
      <w:divBdr>
        <w:top w:val="none" w:sz="0" w:space="0" w:color="auto"/>
        <w:left w:val="none" w:sz="0" w:space="0" w:color="auto"/>
        <w:bottom w:val="none" w:sz="0" w:space="0" w:color="auto"/>
        <w:right w:val="none" w:sz="0" w:space="0" w:color="auto"/>
      </w:divBdr>
    </w:div>
    <w:div w:id="1813526077">
      <w:bodyDiv w:val="1"/>
      <w:marLeft w:val="0"/>
      <w:marRight w:val="0"/>
      <w:marTop w:val="0"/>
      <w:marBottom w:val="0"/>
      <w:divBdr>
        <w:top w:val="none" w:sz="0" w:space="0" w:color="auto"/>
        <w:left w:val="none" w:sz="0" w:space="0" w:color="auto"/>
        <w:bottom w:val="none" w:sz="0" w:space="0" w:color="auto"/>
        <w:right w:val="none" w:sz="0" w:space="0" w:color="auto"/>
      </w:divBdr>
    </w:div>
    <w:div w:id="1817144432">
      <w:bodyDiv w:val="1"/>
      <w:marLeft w:val="0"/>
      <w:marRight w:val="0"/>
      <w:marTop w:val="0"/>
      <w:marBottom w:val="0"/>
      <w:divBdr>
        <w:top w:val="none" w:sz="0" w:space="0" w:color="auto"/>
        <w:left w:val="none" w:sz="0" w:space="0" w:color="auto"/>
        <w:bottom w:val="none" w:sz="0" w:space="0" w:color="auto"/>
        <w:right w:val="none" w:sz="0" w:space="0" w:color="auto"/>
      </w:divBdr>
    </w:div>
    <w:div w:id="1985115163">
      <w:bodyDiv w:val="1"/>
      <w:marLeft w:val="0"/>
      <w:marRight w:val="0"/>
      <w:marTop w:val="0"/>
      <w:marBottom w:val="0"/>
      <w:divBdr>
        <w:top w:val="none" w:sz="0" w:space="0" w:color="auto"/>
        <w:left w:val="none" w:sz="0" w:space="0" w:color="auto"/>
        <w:bottom w:val="none" w:sz="0" w:space="0" w:color="auto"/>
        <w:right w:val="none" w:sz="0" w:space="0" w:color="auto"/>
      </w:divBdr>
    </w:div>
    <w:div w:id="2004501843">
      <w:bodyDiv w:val="1"/>
      <w:marLeft w:val="0"/>
      <w:marRight w:val="0"/>
      <w:marTop w:val="0"/>
      <w:marBottom w:val="0"/>
      <w:divBdr>
        <w:top w:val="none" w:sz="0" w:space="0" w:color="auto"/>
        <w:left w:val="none" w:sz="0" w:space="0" w:color="auto"/>
        <w:bottom w:val="none" w:sz="0" w:space="0" w:color="auto"/>
        <w:right w:val="none" w:sz="0" w:space="0" w:color="auto"/>
      </w:divBdr>
    </w:div>
    <w:div w:id="2007855226">
      <w:bodyDiv w:val="1"/>
      <w:marLeft w:val="0"/>
      <w:marRight w:val="0"/>
      <w:marTop w:val="0"/>
      <w:marBottom w:val="0"/>
      <w:divBdr>
        <w:top w:val="none" w:sz="0" w:space="0" w:color="auto"/>
        <w:left w:val="none" w:sz="0" w:space="0" w:color="auto"/>
        <w:bottom w:val="none" w:sz="0" w:space="0" w:color="auto"/>
        <w:right w:val="none" w:sz="0" w:space="0" w:color="auto"/>
      </w:divBdr>
    </w:div>
    <w:div w:id="204971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laro@uclv.cu"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4DFC87-507F-4C2B-94E7-AB7505302A88}" type="doc">
      <dgm:prSet loTypeId="urn:microsoft.com/office/officeart/2005/8/layout/process5" loCatId="process" qsTypeId="urn:microsoft.com/office/officeart/2005/8/quickstyle/simple4" qsCatId="simple" csTypeId="urn:microsoft.com/office/officeart/2005/8/colors/colorful1" csCatId="colorful" phldr="1"/>
      <dgm:spPr/>
      <dgm:t>
        <a:bodyPr/>
        <a:lstStyle/>
        <a:p>
          <a:endParaRPr lang="en-US"/>
        </a:p>
      </dgm:t>
    </dgm:pt>
    <dgm:pt modelId="{A8E2733C-3E7A-4B80-A772-AE7D5DFD5143}">
      <dgm:prSet phldrT="[Text]" custT="1"/>
      <dgm:spPr>
        <a:xfrm>
          <a:off x="640321" y="1105"/>
          <a:ext cx="1480258" cy="888155"/>
        </a:xfrm>
        <a:prstGeom prst="roundRect">
          <a:avLst>
            <a:gd name="adj" fmla="val 10000"/>
          </a:avLst>
        </a:prstGeom>
      </dgm:spPr>
      <dgm:t>
        <a:bodyPr/>
        <a:lstStyle/>
        <a:p>
          <a:r>
            <a:rPr lang="en-US" sz="900">
              <a:latin typeface="Calibri"/>
              <a:ea typeface="+mn-ea"/>
              <a:cs typeface="+mn-cs"/>
            </a:rPr>
            <a:t>I. Antecedentes. Levantamiento por invariantes y de Patologías de la Estructura</a:t>
          </a:r>
        </a:p>
      </dgm:t>
    </dgm:pt>
    <dgm:pt modelId="{0A0777E6-743A-4666-9B19-8A2B9AF2A7DD}" type="parTrans" cxnId="{8AF6DBE3-8059-47A0-9F00-59ACBC3B900A}">
      <dgm:prSet/>
      <dgm:spPr/>
      <dgm:t>
        <a:bodyPr/>
        <a:lstStyle/>
        <a:p>
          <a:endParaRPr lang="en-US" sz="900"/>
        </a:p>
      </dgm:t>
    </dgm:pt>
    <dgm:pt modelId="{2DC9B44B-2B51-461E-941F-44F94A4663FC}" type="sibTrans" cxnId="{8AF6DBE3-8059-47A0-9F00-59ACBC3B900A}">
      <dgm:prSet custT="1"/>
      <dgm:spPr>
        <a:xfrm>
          <a:off x="2250842" y="261631"/>
          <a:ext cx="313814" cy="367104"/>
        </a:xfrm>
        <a:prstGeom prst="rightArrow">
          <a:avLst>
            <a:gd name="adj1" fmla="val 60000"/>
            <a:gd name="adj2" fmla="val 50000"/>
          </a:avLst>
        </a:prstGeom>
      </dgm:spPr>
      <dgm:t>
        <a:bodyPr/>
        <a:lstStyle/>
        <a:p>
          <a:endParaRPr lang="en-US" sz="900">
            <a:solidFill>
              <a:sysClr val="window" lastClr="FFFFFF"/>
            </a:solidFill>
            <a:latin typeface="Calibri"/>
            <a:ea typeface="+mn-ea"/>
            <a:cs typeface="+mn-cs"/>
          </a:endParaRPr>
        </a:p>
      </dgm:t>
    </dgm:pt>
    <mc:AlternateContent xmlns:mc="http://schemas.openxmlformats.org/markup-compatibility/2006" xmlns:a14="http://schemas.microsoft.com/office/drawing/2010/main">
      <mc:Choice Requires="a14">
        <dgm:pt modelId="{59CB0381-6D60-469A-93D7-007D61AFF74C}">
          <dgm:prSet phldrT="[Text]" custT="1"/>
          <dgm:spPr>
            <a:xfrm>
              <a:off x="2712683" y="1105"/>
              <a:ext cx="1480258" cy="888155"/>
            </a:xfrm>
            <a:prstGeom prst="roundRect">
              <a:avLst>
                <a:gd name="adj" fmla="val 10000"/>
              </a:avLst>
            </a:prstGeom>
          </dgm:spPr>
          <dgm:t>
            <a:bodyPr/>
            <a:lstStyle/>
            <a:p>
              <a:r>
                <a:rPr lang="en-US" sz="900">
                  <a:latin typeface="Calibri"/>
                  <a:ea typeface="+mn-ea"/>
                  <a:cs typeface="+mn-cs"/>
                </a:rPr>
                <a:t>II. Construcción de un modelo en EF de la Estructura en un software con interfaz. Extracción de las </a:t>
              </a:r>
              <a14:m>
                <m:oMath xmlns:m="http://schemas.openxmlformats.org/officeDocument/2006/math">
                  <m:sSub>
                    <m:sSubPr>
                      <m:ctrlPr>
                        <a:rPr lang="en-US" sz="900" i="1">
                          <a:latin typeface="Cambria Math" panose="02040503050406030204" pitchFamily="18" charset="0"/>
                          <a:ea typeface="+mn-ea"/>
                          <a:cs typeface="+mn-cs"/>
                        </a:rPr>
                      </m:ctrlPr>
                    </m:sSubPr>
                    <m:e>
                      <m:r>
                        <a:rPr lang="en-US" sz="900" i="1">
                          <a:latin typeface="Cambria Math" panose="02040503050406030204" pitchFamily="18" charset="0"/>
                          <a:ea typeface="Cambria Math" panose="02040503050406030204" pitchFamily="18" charset="0"/>
                          <a:cs typeface="+mn-cs"/>
                        </a:rPr>
                        <m:t>𝜔</m:t>
                      </m:r>
                    </m:e>
                    <m:sub>
                      <m:r>
                        <a:rPr lang="en-US" sz="900" b="0" i="1">
                          <a:latin typeface="Cambria Math" panose="02040503050406030204" pitchFamily="18" charset="0"/>
                          <a:ea typeface="+mn-ea"/>
                          <a:cs typeface="+mn-cs"/>
                        </a:rPr>
                        <m:t>𝑖</m:t>
                      </m:r>
                    </m:sub>
                  </m:sSub>
                </m:oMath>
              </a14:m>
              <a:r>
                <a:rPr lang="en-US" sz="900">
                  <a:latin typeface="Calibri"/>
                  <a:ea typeface="+mn-ea"/>
                  <a:cs typeface="+mn-cs"/>
                </a:rPr>
                <a:t> y </a:t>
              </a:r>
              <a14:m>
                <m:oMath xmlns:m="http://schemas.openxmlformats.org/officeDocument/2006/math">
                  <m:sSub>
                    <m:sSubPr>
                      <m:ctrlPr>
                        <a:rPr lang="en-US" sz="900" i="1">
                          <a:latin typeface="Cambria Math" panose="02040503050406030204" pitchFamily="18" charset="0"/>
                          <a:ea typeface="+mn-ea"/>
                          <a:cs typeface="+mn-cs"/>
                        </a:rPr>
                      </m:ctrlPr>
                    </m:sSubPr>
                    <m:e>
                      <m:r>
                        <a:rPr lang="en-US" sz="900" i="1">
                          <a:latin typeface="Cambria Math" panose="02040503050406030204" pitchFamily="18" charset="0"/>
                          <a:ea typeface="Cambria Math" panose="02040503050406030204" pitchFamily="18" charset="0"/>
                          <a:cs typeface="+mn-cs"/>
                        </a:rPr>
                        <m:t>𝜙</m:t>
                      </m:r>
                    </m:e>
                    <m:sub>
                      <m:r>
                        <a:rPr lang="en-US" sz="900" b="0" i="1">
                          <a:latin typeface="Cambria Math" panose="02040503050406030204" pitchFamily="18" charset="0"/>
                          <a:ea typeface="+mn-ea"/>
                          <a:cs typeface="+mn-cs"/>
                        </a:rPr>
                        <m:t>𝑖</m:t>
                      </m:r>
                    </m:sub>
                  </m:sSub>
                </m:oMath>
              </a14:m>
              <a:r>
                <a:rPr lang="en-US" sz="900">
                  <a:latin typeface="Calibri"/>
                  <a:ea typeface="+mn-ea"/>
                  <a:cs typeface="+mn-cs"/>
                </a:rPr>
                <a:t> de los modos globales.</a:t>
              </a:r>
            </a:p>
          </dgm:t>
        </dgm:pt>
      </mc:Choice>
      <mc:Fallback xmlns="">
        <dgm:pt modelId="{59CB0381-6D60-469A-93D7-007D61AFF74C}">
          <dgm:prSet phldrT="[Text]" custT="1"/>
          <dgm:spPr>
            <a:xfrm>
              <a:off x="2712683" y="1105"/>
              <a:ext cx="1480258" cy="888155"/>
            </a:xfrm>
            <a:prstGeom prst="roundRect">
              <a:avLst>
                <a:gd name="adj" fmla="val 10000"/>
              </a:avLst>
            </a:prstGeom>
          </dgm:spPr>
          <dgm:t>
            <a:bodyPr/>
            <a:lstStyle/>
            <a:p>
              <a:r>
                <a:rPr lang="en-US" sz="900">
                  <a:latin typeface="Calibri"/>
                  <a:ea typeface="+mn-ea"/>
                  <a:cs typeface="+mn-cs"/>
                </a:rPr>
                <a:t>II. Construcción de un modelo en EF de la Estructura en un software con interfaz. Extracción de las </a:t>
              </a:r>
              <a:r>
                <a:rPr lang="en-US" sz="900" i="0">
                  <a:latin typeface="Cambria Math" panose="02040503050406030204" pitchFamily="18" charset="0"/>
                  <a:ea typeface="Cambria Math" panose="02040503050406030204" pitchFamily="18" charset="0"/>
                  <a:cs typeface="+mn-cs"/>
                </a:rPr>
                <a:t>𝜔</a:t>
              </a:r>
              <a:r>
                <a:rPr lang="en-US" sz="900" i="0">
                  <a:latin typeface="Cambria Math" panose="02040503050406030204" pitchFamily="18" charset="0"/>
                  <a:ea typeface="+mn-ea"/>
                  <a:cs typeface="+mn-cs"/>
                </a:rPr>
                <a:t>_</a:t>
              </a:r>
              <a:r>
                <a:rPr lang="en-US" sz="900" b="0" i="0">
                  <a:latin typeface="Cambria Math" panose="02040503050406030204" pitchFamily="18" charset="0"/>
                  <a:ea typeface="+mn-ea"/>
                  <a:cs typeface="+mn-cs"/>
                </a:rPr>
                <a:t>𝑖</a:t>
              </a:r>
              <a:r>
                <a:rPr lang="en-US" sz="900">
                  <a:latin typeface="Calibri"/>
                  <a:ea typeface="+mn-ea"/>
                  <a:cs typeface="+mn-cs"/>
                </a:rPr>
                <a:t> y </a:t>
              </a:r>
              <a:r>
                <a:rPr lang="en-US" sz="900" i="0">
                  <a:latin typeface="Cambria Math" panose="02040503050406030204" pitchFamily="18" charset="0"/>
                  <a:ea typeface="Cambria Math" panose="02040503050406030204" pitchFamily="18" charset="0"/>
                  <a:cs typeface="+mn-cs"/>
                </a:rPr>
                <a:t>𝜙</a:t>
              </a:r>
              <a:r>
                <a:rPr lang="en-US" sz="900" i="0">
                  <a:latin typeface="Cambria Math" panose="02040503050406030204" pitchFamily="18" charset="0"/>
                  <a:ea typeface="+mn-ea"/>
                  <a:cs typeface="+mn-cs"/>
                </a:rPr>
                <a:t>_</a:t>
              </a:r>
              <a:r>
                <a:rPr lang="en-US" sz="900" b="0" i="0">
                  <a:latin typeface="Cambria Math" panose="02040503050406030204" pitchFamily="18" charset="0"/>
                  <a:ea typeface="+mn-ea"/>
                  <a:cs typeface="+mn-cs"/>
                </a:rPr>
                <a:t>𝑖</a:t>
              </a:r>
              <a:r>
                <a:rPr lang="en-US" sz="900">
                  <a:latin typeface="Calibri"/>
                  <a:ea typeface="+mn-ea"/>
                  <a:cs typeface="+mn-cs"/>
                </a:rPr>
                <a:t> de los modos globales.</a:t>
              </a:r>
            </a:p>
          </dgm:t>
        </dgm:pt>
      </mc:Fallback>
    </mc:AlternateContent>
    <dgm:pt modelId="{3A2E5F67-97E3-48BE-808F-B4A6E62B925C}" type="parTrans" cxnId="{BA5D639F-8659-43D1-9B72-D5DCD27990F4}">
      <dgm:prSet/>
      <dgm:spPr/>
      <dgm:t>
        <a:bodyPr/>
        <a:lstStyle/>
        <a:p>
          <a:endParaRPr lang="en-US" sz="900"/>
        </a:p>
      </dgm:t>
    </dgm:pt>
    <dgm:pt modelId="{7249326A-78D6-4EE3-B4CF-370377DE5465}" type="sibTrans" cxnId="{BA5D639F-8659-43D1-9B72-D5DCD27990F4}">
      <dgm:prSet custT="1"/>
      <dgm:spPr>
        <a:xfrm>
          <a:off x="4323204" y="261631"/>
          <a:ext cx="313814" cy="367104"/>
        </a:xfrm>
        <a:prstGeom prst="rightArrow">
          <a:avLst>
            <a:gd name="adj1" fmla="val 60000"/>
            <a:gd name="adj2" fmla="val 50000"/>
          </a:avLst>
        </a:prstGeom>
      </dgm:spPr>
      <dgm:t>
        <a:bodyPr/>
        <a:lstStyle/>
        <a:p>
          <a:endParaRPr lang="en-US" sz="900">
            <a:solidFill>
              <a:sysClr val="window" lastClr="FFFFFF"/>
            </a:solidFill>
            <a:latin typeface="Calibri"/>
            <a:ea typeface="+mn-ea"/>
            <a:cs typeface="+mn-cs"/>
          </a:endParaRPr>
        </a:p>
      </dgm:t>
    </dgm:pt>
    <dgm:pt modelId="{DC811208-4E24-451A-A4AB-43B038B734B6}">
      <dgm:prSet phldrT="[Text]" custT="1"/>
      <dgm:spPr>
        <a:xfrm>
          <a:off x="4785045" y="1105"/>
          <a:ext cx="1480258" cy="888155"/>
        </a:xfrm>
        <a:prstGeom prst="roundRect">
          <a:avLst>
            <a:gd name="adj" fmla="val 10000"/>
          </a:avLst>
        </a:prstGeom>
      </dgm:spPr>
      <dgm:t>
        <a:bodyPr/>
        <a:lstStyle/>
        <a:p>
          <a:r>
            <a:rPr lang="en-US" sz="900">
              <a:latin typeface="Calibri"/>
              <a:ea typeface="+mn-ea"/>
              <a:cs typeface="+mn-cs"/>
            </a:rPr>
            <a:t>III. Diseño de un sistema de sensores mediante la solución de un problema de posicionamiento óptimo de sensores</a:t>
          </a:r>
        </a:p>
      </dgm:t>
    </dgm:pt>
    <dgm:pt modelId="{AE77545B-4918-4D31-8BB0-4F95DB712B4E}" type="parTrans" cxnId="{3DA3F1DA-D2FE-4DA6-A653-51953D581A4A}">
      <dgm:prSet/>
      <dgm:spPr/>
      <dgm:t>
        <a:bodyPr/>
        <a:lstStyle/>
        <a:p>
          <a:endParaRPr lang="en-US" sz="900"/>
        </a:p>
      </dgm:t>
    </dgm:pt>
    <dgm:pt modelId="{A71996D3-A97B-4226-A366-93D49C754C0F}" type="sibTrans" cxnId="{3DA3F1DA-D2FE-4DA6-A653-51953D581A4A}">
      <dgm:prSet custT="1"/>
      <dgm:spPr>
        <a:xfrm rot="5400000">
          <a:off x="5368266" y="992879"/>
          <a:ext cx="313814" cy="367104"/>
        </a:xfrm>
        <a:prstGeom prst="rightArrow">
          <a:avLst>
            <a:gd name="adj1" fmla="val 60000"/>
            <a:gd name="adj2" fmla="val 50000"/>
          </a:avLst>
        </a:prstGeom>
      </dgm:spPr>
      <dgm:t>
        <a:bodyPr/>
        <a:lstStyle/>
        <a:p>
          <a:endParaRPr lang="en-US" sz="900">
            <a:solidFill>
              <a:sysClr val="window" lastClr="FFFFFF"/>
            </a:solidFill>
            <a:latin typeface="Calibri"/>
            <a:ea typeface="+mn-ea"/>
            <a:cs typeface="+mn-cs"/>
          </a:endParaRPr>
        </a:p>
      </dgm:t>
    </dgm:pt>
    <dgm:pt modelId="{8DB8AB67-A2FB-4F27-918C-2D4385EB55FB}">
      <dgm:prSet phldrT="[Text]" custT="1"/>
      <dgm:spPr>
        <a:xfrm>
          <a:off x="4785045" y="1481364"/>
          <a:ext cx="1480258" cy="1037622"/>
        </a:xfrm>
        <a:prstGeom prst="roundRect">
          <a:avLst>
            <a:gd name="adj" fmla="val 10000"/>
          </a:avLst>
        </a:prstGeom>
      </dgm:spPr>
      <dgm:t>
        <a:bodyPr/>
        <a:lstStyle/>
        <a:p>
          <a:r>
            <a:rPr lang="en-US" sz="900">
              <a:latin typeface="Calibri"/>
              <a:ea typeface="+mn-ea"/>
              <a:cs typeface="+mn-cs"/>
            </a:rPr>
            <a:t>IV. Seleccion de la instrumentación adecuada, planficiación, diseño de las pruebas, establecimiento del tiempo de medición, etc.</a:t>
          </a:r>
        </a:p>
      </dgm:t>
    </dgm:pt>
    <dgm:pt modelId="{A3860244-4E24-4EA5-A1A2-896C00E030BE}" type="parTrans" cxnId="{D70A8094-91B1-4C6A-BEFA-9D70FB454280}">
      <dgm:prSet/>
      <dgm:spPr/>
      <dgm:t>
        <a:bodyPr/>
        <a:lstStyle/>
        <a:p>
          <a:endParaRPr lang="en-US" sz="900"/>
        </a:p>
      </dgm:t>
    </dgm:pt>
    <dgm:pt modelId="{742C392D-00F0-46C5-8DA6-9A1D092C56E8}" type="sibTrans" cxnId="{D70A8094-91B1-4C6A-BEFA-9D70FB454280}">
      <dgm:prSet custT="1"/>
      <dgm:spPr>
        <a:xfrm rot="10800000">
          <a:off x="4340967" y="1816623"/>
          <a:ext cx="313814" cy="367104"/>
        </a:xfrm>
        <a:prstGeom prst="rightArrow">
          <a:avLst>
            <a:gd name="adj1" fmla="val 60000"/>
            <a:gd name="adj2" fmla="val 50000"/>
          </a:avLst>
        </a:prstGeom>
      </dgm:spPr>
      <dgm:t>
        <a:bodyPr/>
        <a:lstStyle/>
        <a:p>
          <a:endParaRPr lang="en-US" sz="900">
            <a:solidFill>
              <a:sysClr val="window" lastClr="FFFFFF"/>
            </a:solidFill>
            <a:latin typeface="Calibri"/>
            <a:ea typeface="+mn-ea"/>
            <a:cs typeface="+mn-cs"/>
          </a:endParaRPr>
        </a:p>
      </dgm:t>
    </dgm:pt>
    <dgm:pt modelId="{9B1D890C-535B-484B-A5EC-C6FF6E1A2703}">
      <dgm:prSet phldrT="[Text]" custT="1"/>
      <dgm:spPr>
        <a:xfrm>
          <a:off x="2712683" y="1556098"/>
          <a:ext cx="1480258" cy="888155"/>
        </a:xfrm>
        <a:prstGeom prst="roundRect">
          <a:avLst>
            <a:gd name="adj" fmla="val 10000"/>
          </a:avLst>
        </a:prstGeom>
      </dgm:spPr>
      <dgm:t>
        <a:bodyPr/>
        <a:lstStyle/>
        <a:p>
          <a:r>
            <a:rPr lang="en-US" sz="900">
              <a:latin typeface="Calibri"/>
              <a:ea typeface="+mn-ea"/>
              <a:cs typeface="+mn-cs"/>
            </a:rPr>
            <a:t>VI. Realización de las pruebas para el Análisis Modal y adquisición de los datos</a:t>
          </a:r>
        </a:p>
      </dgm:t>
    </dgm:pt>
    <dgm:pt modelId="{12A651B4-DA04-4D2E-BC88-D7B94F7DC260}" type="parTrans" cxnId="{0C0A06BD-5FED-4EAB-8BCC-F7BDDD101559}">
      <dgm:prSet/>
      <dgm:spPr/>
      <dgm:t>
        <a:bodyPr/>
        <a:lstStyle/>
        <a:p>
          <a:endParaRPr lang="en-US" sz="900"/>
        </a:p>
      </dgm:t>
    </dgm:pt>
    <dgm:pt modelId="{1F4D526D-C2DE-4F5C-A86F-6F3970624BD0}" type="sibTrans" cxnId="{0C0A06BD-5FED-4EAB-8BCC-F7BDDD101559}">
      <dgm:prSet custT="1"/>
      <dgm:spPr>
        <a:xfrm rot="10800000">
          <a:off x="2268605" y="1816623"/>
          <a:ext cx="313814" cy="367104"/>
        </a:xfrm>
        <a:prstGeom prst="rightArrow">
          <a:avLst>
            <a:gd name="adj1" fmla="val 60000"/>
            <a:gd name="adj2" fmla="val 50000"/>
          </a:avLst>
        </a:prstGeom>
      </dgm:spPr>
      <dgm:t>
        <a:bodyPr/>
        <a:lstStyle/>
        <a:p>
          <a:endParaRPr lang="en-US" sz="900">
            <a:solidFill>
              <a:sysClr val="window" lastClr="FFFFFF"/>
            </a:solidFill>
            <a:latin typeface="Calibri"/>
            <a:ea typeface="+mn-ea"/>
            <a:cs typeface="+mn-cs"/>
          </a:endParaRPr>
        </a:p>
      </dgm:t>
    </dgm:pt>
    <dgm:pt modelId="{538B6A66-5B00-4ECD-B179-3C235154F12E}">
      <dgm:prSet custT="1"/>
      <dgm:spPr>
        <a:xfrm>
          <a:off x="640321" y="1556098"/>
          <a:ext cx="1480258" cy="888155"/>
        </a:xfrm>
        <a:prstGeom prst="roundRect">
          <a:avLst>
            <a:gd name="adj" fmla="val 10000"/>
          </a:avLst>
        </a:prstGeom>
        <a:solidFill>
          <a:schemeClr val="accent5">
            <a:lumMod val="75000"/>
          </a:schemeClr>
        </a:solidFill>
      </dgm:spPr>
      <dgm:t>
        <a:bodyPr/>
        <a:lstStyle/>
        <a:p>
          <a:r>
            <a:rPr lang="es-ES" sz="900">
              <a:latin typeface="Calibri"/>
              <a:ea typeface="+mn-ea"/>
              <a:cs typeface="+mn-cs"/>
            </a:rPr>
            <a:t>VII. Conversión de los datos *.TDMS a *.MAT</a:t>
          </a:r>
        </a:p>
      </dgm:t>
    </dgm:pt>
    <dgm:pt modelId="{EE08197C-AF72-43E6-80E0-AACA02354838}" type="parTrans" cxnId="{89BCAFD1-40BF-47A0-B25B-9970F51BE4EF}">
      <dgm:prSet/>
      <dgm:spPr/>
      <dgm:t>
        <a:bodyPr/>
        <a:lstStyle/>
        <a:p>
          <a:endParaRPr lang="es-ES" sz="900"/>
        </a:p>
      </dgm:t>
    </dgm:pt>
    <dgm:pt modelId="{9C882719-0642-42C9-BE17-3933AAD8158E}" type="sibTrans" cxnId="{89BCAFD1-40BF-47A0-B25B-9970F51BE4EF}">
      <dgm:prSet custT="1"/>
      <dgm:spPr>
        <a:xfrm rot="5400000">
          <a:off x="1181776" y="2624313"/>
          <a:ext cx="397349" cy="367104"/>
        </a:xfrm>
        <a:prstGeom prst="rightArrow">
          <a:avLst>
            <a:gd name="adj1" fmla="val 60000"/>
            <a:gd name="adj2" fmla="val 50000"/>
          </a:avLst>
        </a:prstGeom>
        <a:solidFill>
          <a:schemeClr val="accent5">
            <a:lumMod val="75000"/>
          </a:schemeClr>
        </a:solidFill>
      </dgm:spPr>
      <dgm:t>
        <a:bodyPr/>
        <a:lstStyle/>
        <a:p>
          <a:endParaRPr lang="es-ES" sz="900">
            <a:solidFill>
              <a:sysClr val="window" lastClr="FFFFFF"/>
            </a:solidFill>
            <a:latin typeface="Calibri"/>
            <a:ea typeface="+mn-ea"/>
            <a:cs typeface="+mn-cs"/>
          </a:endParaRPr>
        </a:p>
      </dgm:t>
    </dgm:pt>
    <dgm:pt modelId="{77E23C4D-B9F4-4BC8-9AE9-3EDDFF368D16}">
      <dgm:prSet custT="1"/>
      <dgm:spPr>
        <a:xfrm>
          <a:off x="640321" y="3193968"/>
          <a:ext cx="1480258" cy="1006483"/>
        </a:xfrm>
        <a:prstGeom prst="roundRect">
          <a:avLst>
            <a:gd name="adj" fmla="val 10000"/>
          </a:avLst>
        </a:prstGeom>
      </dgm:spPr>
      <dgm:t>
        <a:bodyPr/>
        <a:lstStyle/>
        <a:p>
          <a:r>
            <a:rPr lang="es-ES" sz="900">
              <a:latin typeface="Calibri"/>
              <a:ea typeface="+mn-ea"/>
              <a:cs typeface="+mn-cs"/>
            </a:rPr>
            <a:t>VIII. Pre-procesamiento de los datos: time window, remove shift, remove channels, decimate, filtrado, etc. </a:t>
          </a:r>
        </a:p>
      </dgm:t>
    </dgm:pt>
    <dgm:pt modelId="{89D7C5D8-F959-4B29-951F-9C0EC55FD4F6}" type="parTrans" cxnId="{9DCA6529-A88E-4824-8322-522A24484F5C}">
      <dgm:prSet/>
      <dgm:spPr/>
      <dgm:t>
        <a:bodyPr/>
        <a:lstStyle/>
        <a:p>
          <a:endParaRPr lang="es-ES" sz="900"/>
        </a:p>
      </dgm:t>
    </dgm:pt>
    <dgm:pt modelId="{CB4DFCF2-CB25-480E-AB7E-E2BED0B44E15}" type="sibTrans" cxnId="{9DCA6529-A88E-4824-8322-522A24484F5C}">
      <dgm:prSet custT="1"/>
      <dgm:spPr>
        <a:xfrm>
          <a:off x="2250842" y="3513658"/>
          <a:ext cx="313814" cy="367104"/>
        </a:xfrm>
        <a:prstGeom prst="rightArrow">
          <a:avLst>
            <a:gd name="adj1" fmla="val 60000"/>
            <a:gd name="adj2" fmla="val 50000"/>
          </a:avLst>
        </a:prstGeom>
      </dgm:spPr>
      <dgm:t>
        <a:bodyPr/>
        <a:lstStyle/>
        <a:p>
          <a:endParaRPr lang="es-ES" sz="900">
            <a:solidFill>
              <a:sysClr val="window" lastClr="FFFFFF"/>
            </a:solidFill>
            <a:latin typeface="Calibri"/>
            <a:ea typeface="+mn-ea"/>
            <a:cs typeface="+mn-cs"/>
          </a:endParaRPr>
        </a:p>
      </dgm:t>
    </dgm:pt>
    <dgm:pt modelId="{3ADD66A0-034A-432C-AC8C-77A9BACE230B}">
      <dgm:prSet custT="1"/>
      <dgm:spPr>
        <a:xfrm>
          <a:off x="4785045" y="3111090"/>
          <a:ext cx="1480258" cy="1172240"/>
        </a:xfrm>
        <a:prstGeom prst="roundRect">
          <a:avLst>
            <a:gd name="adj" fmla="val 10000"/>
          </a:avLst>
        </a:prstGeom>
      </dgm:spPr>
      <dgm:t>
        <a:bodyPr/>
        <a:lstStyle/>
        <a:p>
          <a:r>
            <a:rPr lang="es-ES" sz="900">
              <a:latin typeface="Calibri"/>
              <a:ea typeface="+mn-ea"/>
              <a:cs typeface="+mn-cs"/>
            </a:rPr>
            <a:t>X. Identificación del sistema: selec. del método, intervalos de orden, preselec. de modos del diagrama de estabilizacion, PSD, MPD, MPC, por setups.</a:t>
          </a:r>
        </a:p>
      </dgm:t>
    </dgm:pt>
    <dgm:pt modelId="{F6B2BE1D-3B80-4B49-877D-0FCF166845D8}" type="parTrans" cxnId="{54E6F936-C241-4A77-BDA8-2AE70F88C79A}">
      <dgm:prSet/>
      <dgm:spPr/>
      <dgm:t>
        <a:bodyPr/>
        <a:lstStyle/>
        <a:p>
          <a:endParaRPr lang="es-ES" sz="900"/>
        </a:p>
      </dgm:t>
    </dgm:pt>
    <dgm:pt modelId="{9D138F91-6B19-4568-8D21-BAED3EBEA791}" type="sibTrans" cxnId="{54E6F936-C241-4A77-BDA8-2AE70F88C79A}">
      <dgm:prSet custT="1"/>
      <dgm:spPr>
        <a:xfrm rot="5400000">
          <a:off x="5368266" y="4386948"/>
          <a:ext cx="313814" cy="367104"/>
        </a:xfrm>
        <a:prstGeom prst="rightArrow">
          <a:avLst>
            <a:gd name="adj1" fmla="val 60000"/>
            <a:gd name="adj2" fmla="val 50000"/>
          </a:avLst>
        </a:prstGeom>
      </dgm:spPr>
      <dgm:t>
        <a:bodyPr/>
        <a:lstStyle/>
        <a:p>
          <a:endParaRPr lang="es-ES" sz="900">
            <a:solidFill>
              <a:sysClr val="window" lastClr="FFFFFF"/>
            </a:solidFill>
            <a:latin typeface="Calibri"/>
            <a:ea typeface="+mn-ea"/>
            <a:cs typeface="+mn-cs"/>
          </a:endParaRPr>
        </a:p>
      </dgm:t>
    </dgm:pt>
    <dgm:pt modelId="{04F2C98E-51E2-4DD6-AEE5-69A713F12AFD}">
      <dgm:prSet custT="1"/>
      <dgm:spPr>
        <a:xfrm>
          <a:off x="4785045" y="4875434"/>
          <a:ext cx="1480258" cy="1143259"/>
        </a:xfrm>
        <a:prstGeom prst="roundRect">
          <a:avLst>
            <a:gd name="adj" fmla="val 10000"/>
          </a:avLst>
        </a:prstGeom>
        <a:solidFill>
          <a:schemeClr val="accent4">
            <a:lumMod val="75000"/>
          </a:schemeClr>
        </a:solidFill>
      </dgm:spPr>
      <dgm:t>
        <a:bodyPr/>
        <a:lstStyle/>
        <a:p>
          <a:r>
            <a:rPr lang="es-ES" sz="900">
              <a:latin typeface="Calibri"/>
              <a:ea typeface="+mn-ea"/>
              <a:cs typeface="+mn-cs"/>
            </a:rPr>
            <a:t>XI. Estimación de los parámetros del sistema: frecuencias, formas modales, razones de amortiguamiento, factores de escala modal, por setups.</a:t>
          </a:r>
        </a:p>
      </dgm:t>
    </dgm:pt>
    <dgm:pt modelId="{85AF754A-A0E9-4890-BCAF-6196DC512A7C}" type="parTrans" cxnId="{799B74F3-DCDB-479B-80F7-0E255D9DE19A}">
      <dgm:prSet/>
      <dgm:spPr/>
      <dgm:t>
        <a:bodyPr/>
        <a:lstStyle/>
        <a:p>
          <a:endParaRPr lang="en-US" sz="900"/>
        </a:p>
      </dgm:t>
    </dgm:pt>
    <dgm:pt modelId="{C1B6110E-CA85-456B-8A94-6328662EB847}" type="sibTrans" cxnId="{799B74F3-DCDB-479B-80F7-0E255D9DE19A}">
      <dgm:prSet custT="1"/>
      <dgm:spPr>
        <a:xfrm rot="10800000">
          <a:off x="4340967" y="5263512"/>
          <a:ext cx="313814" cy="367104"/>
        </a:xfrm>
        <a:prstGeom prst="rightArrow">
          <a:avLst>
            <a:gd name="adj1" fmla="val 60000"/>
            <a:gd name="adj2" fmla="val 50000"/>
          </a:avLst>
        </a:prstGeom>
        <a:solidFill>
          <a:schemeClr val="accent4">
            <a:lumMod val="75000"/>
          </a:schemeClr>
        </a:solidFill>
      </dgm:spPr>
      <dgm:t>
        <a:bodyPr/>
        <a:lstStyle/>
        <a:p>
          <a:endParaRPr lang="en-US" sz="900">
            <a:solidFill>
              <a:sysClr val="window" lastClr="FFFFFF"/>
            </a:solidFill>
            <a:latin typeface="Calibri"/>
            <a:ea typeface="+mn-ea"/>
            <a:cs typeface="+mn-cs"/>
          </a:endParaRPr>
        </a:p>
      </dgm:t>
    </dgm:pt>
    <dgm:pt modelId="{B0CC411F-E162-4DEF-89B4-BCEF46B3CDDA}">
      <dgm:prSet custT="1"/>
      <dgm:spPr>
        <a:xfrm>
          <a:off x="2712683" y="5002986"/>
          <a:ext cx="1480258" cy="888155"/>
        </a:xfrm>
        <a:prstGeom prst="roundRect">
          <a:avLst>
            <a:gd name="adj" fmla="val 10000"/>
          </a:avLst>
        </a:prstGeom>
        <a:solidFill>
          <a:srgbClr val="FF0000"/>
        </a:solidFill>
      </dgm:spPr>
      <dgm:t>
        <a:bodyPr/>
        <a:lstStyle/>
        <a:p>
          <a:r>
            <a:rPr lang="es-ES" sz="900">
              <a:latin typeface="Calibri"/>
              <a:ea typeface="+mn-ea"/>
              <a:cs typeface="+mn-cs"/>
            </a:rPr>
            <a:t>XV. Definición de los parámetros definitivos del sistema, a partir de la combinación de los setups con los modos identificados. </a:t>
          </a:r>
        </a:p>
      </dgm:t>
    </dgm:pt>
    <dgm:pt modelId="{AD523E61-B7A4-4C98-9478-79EB4CF6DDE9}" type="parTrans" cxnId="{99420C1F-CF31-40D9-AB4D-F28AD4932166}">
      <dgm:prSet/>
      <dgm:spPr/>
      <dgm:t>
        <a:bodyPr/>
        <a:lstStyle/>
        <a:p>
          <a:endParaRPr lang="en-US" sz="900"/>
        </a:p>
      </dgm:t>
    </dgm:pt>
    <dgm:pt modelId="{7094737A-1082-4183-AADD-B139E97CCFB9}" type="sibTrans" cxnId="{99420C1F-CF31-40D9-AB4D-F28AD4932166}">
      <dgm:prSet/>
      <dgm:spPr/>
      <dgm:t>
        <a:bodyPr/>
        <a:lstStyle/>
        <a:p>
          <a:endParaRPr lang="en-US" sz="900"/>
        </a:p>
      </dgm:t>
    </dgm:pt>
    <dgm:pt modelId="{A14319C4-7C01-46CE-8D68-F2685B0BDF8C}">
      <dgm:prSet custT="1"/>
      <dgm:spPr>
        <a:xfrm>
          <a:off x="2712683" y="3212433"/>
          <a:ext cx="1480258" cy="969554"/>
        </a:xfrm>
        <a:prstGeom prst="roundRect">
          <a:avLst>
            <a:gd name="adj" fmla="val 10000"/>
          </a:avLst>
        </a:prstGeom>
      </dgm:spPr>
      <dgm:t>
        <a:bodyPr/>
        <a:lstStyle/>
        <a:p>
          <a:r>
            <a:rPr lang="es-ES" sz="900">
              <a:latin typeface="Calibri"/>
              <a:ea typeface="+mn-ea"/>
              <a:cs typeface="+mn-cs"/>
            </a:rPr>
            <a:t>IX. Creación de ficheros de geometría (coordenadas de los nudos), grados de libertad, masters-slaves, etc. </a:t>
          </a:r>
        </a:p>
      </dgm:t>
    </dgm:pt>
    <dgm:pt modelId="{603BEA12-6FB6-4C04-BDC1-B64DA0CBFF60}" type="parTrans" cxnId="{43F7DAD9-0B3D-4FDB-87B0-6D93CCC6A5A8}">
      <dgm:prSet/>
      <dgm:spPr/>
      <dgm:t>
        <a:bodyPr/>
        <a:lstStyle/>
        <a:p>
          <a:endParaRPr lang="en-US" sz="900"/>
        </a:p>
      </dgm:t>
    </dgm:pt>
    <dgm:pt modelId="{FB00C641-6796-4B06-836E-A29213FBD3EB}" type="sibTrans" cxnId="{43F7DAD9-0B3D-4FDB-87B0-6D93CCC6A5A8}">
      <dgm:prSet custT="1"/>
      <dgm:spPr>
        <a:xfrm>
          <a:off x="4323204" y="3513658"/>
          <a:ext cx="313814" cy="367104"/>
        </a:xfrm>
        <a:prstGeom prst="rightArrow">
          <a:avLst>
            <a:gd name="adj1" fmla="val 60000"/>
            <a:gd name="adj2" fmla="val 50000"/>
          </a:avLst>
        </a:prstGeom>
      </dgm:spPr>
      <dgm:t>
        <a:bodyPr/>
        <a:lstStyle/>
        <a:p>
          <a:endParaRPr lang="en-US" sz="900">
            <a:solidFill>
              <a:sysClr val="window" lastClr="FFFFFF"/>
            </a:solidFill>
            <a:latin typeface="Calibri"/>
            <a:ea typeface="+mn-ea"/>
            <a:cs typeface="+mn-cs"/>
          </a:endParaRPr>
        </a:p>
      </dgm:t>
    </dgm:pt>
    <dgm:pt modelId="{8843CF98-4906-4AAA-8F84-8C124B94EF45}">
      <dgm:prSet phldrT="[Text]" custT="1"/>
      <dgm:spPr>
        <a:xfrm>
          <a:off x="4785045" y="4875434"/>
          <a:ext cx="1480258" cy="1143259"/>
        </a:xfrm>
      </dgm:spPr>
      <dgm:t>
        <a:bodyPr/>
        <a:lstStyle/>
        <a:p>
          <a:r>
            <a:rPr lang="es-ES" sz="900">
              <a:latin typeface="Calibri"/>
              <a:ea typeface="+mn-ea"/>
              <a:cs typeface="+mn-cs"/>
            </a:rPr>
            <a:t>XII. Repetir los pasos del VII al X para todas las puestas de instrumentos (Setups). </a:t>
          </a:r>
        </a:p>
      </dgm:t>
    </dgm:pt>
    <dgm:pt modelId="{4AB16201-6AA8-4C42-89C0-E9BCCDD35B25}" type="parTrans" cxnId="{A2F0EF07-AF4D-456B-9341-1BFD4EE128D6}">
      <dgm:prSet/>
      <dgm:spPr/>
      <dgm:t>
        <a:bodyPr/>
        <a:lstStyle/>
        <a:p>
          <a:endParaRPr lang="en-US" sz="900"/>
        </a:p>
      </dgm:t>
    </dgm:pt>
    <dgm:pt modelId="{FBCA59B6-550E-4E5E-9747-7A1FC25C9130}" type="sibTrans" cxnId="{A2F0EF07-AF4D-456B-9341-1BFD4EE128D6}">
      <dgm:prSet custT="1"/>
      <dgm:spPr/>
      <dgm:t>
        <a:bodyPr/>
        <a:lstStyle/>
        <a:p>
          <a:endParaRPr lang="en-US" sz="900"/>
        </a:p>
      </dgm:t>
    </dgm:pt>
    <dgm:pt modelId="{4E608F55-2588-45D8-BB82-220AE1175456}">
      <dgm:prSet phldrT="[Text]" custT="1"/>
      <dgm:spPr>
        <a:xfrm>
          <a:off x="4785045" y="4875434"/>
          <a:ext cx="1480258" cy="1143259"/>
        </a:xfrm>
        <a:solidFill>
          <a:schemeClr val="tx2">
            <a:lumMod val="75000"/>
          </a:schemeClr>
        </a:solidFill>
      </dgm:spPr>
      <dgm:t>
        <a:bodyPr/>
        <a:lstStyle/>
        <a:p>
          <a:r>
            <a:rPr lang="es-ES" sz="900">
              <a:latin typeface="Calibri"/>
              <a:ea typeface="+mn-ea"/>
              <a:cs typeface="+mn-cs"/>
            </a:rPr>
            <a:t> XIII. Elaborar Tabla de frecuencias y modos por setups. Evaluar coincidencia y selec. modos realmente identificados .</a:t>
          </a:r>
        </a:p>
      </dgm:t>
    </dgm:pt>
    <dgm:pt modelId="{4514F9AE-4CBF-4EBD-81A8-F98E8E34CB3D}" type="sibTrans" cxnId="{02D7CFB1-3562-4F2F-8BC1-32D7C59CE05D}">
      <dgm:prSet custT="1"/>
      <dgm:spPr>
        <a:solidFill>
          <a:schemeClr val="accent1">
            <a:lumMod val="50000"/>
          </a:schemeClr>
        </a:solidFill>
      </dgm:spPr>
      <dgm:t>
        <a:bodyPr/>
        <a:lstStyle/>
        <a:p>
          <a:endParaRPr lang="en-US" sz="900"/>
        </a:p>
      </dgm:t>
    </dgm:pt>
    <dgm:pt modelId="{40DD9AE6-C1F4-49D0-8665-F9612D478739}" type="parTrans" cxnId="{02D7CFB1-3562-4F2F-8BC1-32D7C59CE05D}">
      <dgm:prSet/>
      <dgm:spPr/>
      <dgm:t>
        <a:bodyPr/>
        <a:lstStyle/>
        <a:p>
          <a:endParaRPr lang="en-US" sz="900"/>
        </a:p>
      </dgm:t>
    </dgm:pt>
    <dgm:pt modelId="{7CCD6C15-6C8D-4C81-B87D-6BCF7761F40B}">
      <dgm:prSet phldrT="[Text]" custT="1"/>
      <dgm:spPr>
        <a:xfrm>
          <a:off x="4785045" y="4875434"/>
          <a:ext cx="1480258" cy="1143259"/>
        </a:xfrm>
      </dgm:spPr>
      <dgm:t>
        <a:bodyPr/>
        <a:lstStyle/>
        <a:p>
          <a:r>
            <a:rPr lang="es-ES" sz="900">
              <a:latin typeface="Calibri"/>
              <a:ea typeface="+mn-ea"/>
              <a:cs typeface="+mn-cs"/>
            </a:rPr>
            <a:t>XIV. MACs entre los modos seleccionados, de forma que se garantice que sean linealm. independientes o  coincidan. </a:t>
          </a:r>
        </a:p>
      </dgm:t>
    </dgm:pt>
    <dgm:pt modelId="{23E5649C-370C-4FA0-90CE-87BD6C3C4CEB}" type="parTrans" cxnId="{2B4FF61B-4217-4997-A2B7-A9B4A9A213B8}">
      <dgm:prSet/>
      <dgm:spPr/>
      <dgm:t>
        <a:bodyPr/>
        <a:lstStyle/>
        <a:p>
          <a:endParaRPr lang="en-US" sz="900"/>
        </a:p>
      </dgm:t>
    </dgm:pt>
    <dgm:pt modelId="{2B3180E9-DDF4-4739-87C5-CEB0DC217825}" type="sibTrans" cxnId="{2B4FF61B-4217-4997-A2B7-A9B4A9A213B8}">
      <dgm:prSet custT="1"/>
      <dgm:spPr/>
      <dgm:t>
        <a:bodyPr/>
        <a:lstStyle/>
        <a:p>
          <a:endParaRPr lang="en-US" sz="900"/>
        </a:p>
      </dgm:t>
    </dgm:pt>
    <dgm:pt modelId="{D3B7AD6E-959B-44FA-901A-52178A3A7AC1}">
      <dgm:prSet custT="1"/>
      <dgm:spPr/>
      <dgm:t>
        <a:bodyPr/>
        <a:lstStyle/>
        <a:p>
          <a:r>
            <a:rPr lang="es-ES_tradnl" sz="900">
              <a:latin typeface="+mn-lt"/>
            </a:rPr>
            <a:t>V. Realización del proyecto en LabVIEW que permita la adquisición de los datos de las mediciones de vibración con el sistema NI-cDAQ</a:t>
          </a:r>
          <a:endParaRPr lang="es-ES" sz="900">
            <a:latin typeface="+mn-lt"/>
          </a:endParaRPr>
        </a:p>
      </dgm:t>
    </dgm:pt>
    <dgm:pt modelId="{4D19ECC8-825D-4B25-BACE-320D19258CC4}" type="parTrans" cxnId="{FF9E7376-FFA5-4B0E-A8CE-D52ED1CEFD3A}">
      <dgm:prSet/>
      <dgm:spPr/>
      <dgm:t>
        <a:bodyPr/>
        <a:lstStyle/>
        <a:p>
          <a:endParaRPr lang="es-ES"/>
        </a:p>
      </dgm:t>
    </dgm:pt>
    <dgm:pt modelId="{3444BBD9-986C-4C6E-835F-F960EA647973}" type="sibTrans" cxnId="{FF9E7376-FFA5-4B0E-A8CE-D52ED1CEFD3A}">
      <dgm:prSet/>
      <dgm:spPr/>
      <dgm:t>
        <a:bodyPr/>
        <a:lstStyle/>
        <a:p>
          <a:endParaRPr lang="es-ES"/>
        </a:p>
      </dgm:t>
    </dgm:pt>
    <dgm:pt modelId="{E7E27450-671C-4A92-B4E5-D8EBBDB0C5B2}" type="pres">
      <dgm:prSet presAssocID="{BA4DFC87-507F-4C2B-94E7-AB7505302A88}" presName="diagram" presStyleCnt="0">
        <dgm:presLayoutVars>
          <dgm:dir/>
          <dgm:resizeHandles val="exact"/>
        </dgm:presLayoutVars>
      </dgm:prSet>
      <dgm:spPr/>
    </dgm:pt>
    <dgm:pt modelId="{82F12C29-1D16-4CA9-A5D2-A3AD82412A42}" type="pres">
      <dgm:prSet presAssocID="{A8E2733C-3E7A-4B80-A772-AE7D5DFD5143}" presName="node" presStyleLbl="node1" presStyleIdx="0" presStyleCnt="15">
        <dgm:presLayoutVars>
          <dgm:bulletEnabled val="1"/>
        </dgm:presLayoutVars>
      </dgm:prSet>
      <dgm:spPr/>
    </dgm:pt>
    <dgm:pt modelId="{B034268D-26AE-4832-8DC6-AEA658248753}" type="pres">
      <dgm:prSet presAssocID="{2DC9B44B-2B51-461E-941F-44F94A4663FC}" presName="sibTrans" presStyleLbl="sibTrans2D1" presStyleIdx="0" presStyleCnt="14"/>
      <dgm:spPr/>
    </dgm:pt>
    <dgm:pt modelId="{EE3544B3-9B77-46E7-B520-7275807E2ACC}" type="pres">
      <dgm:prSet presAssocID="{2DC9B44B-2B51-461E-941F-44F94A4663FC}" presName="connectorText" presStyleLbl="sibTrans2D1" presStyleIdx="0" presStyleCnt="14"/>
      <dgm:spPr/>
    </dgm:pt>
    <dgm:pt modelId="{D1141FAF-F765-48D9-8C00-9953BAD6346A}" type="pres">
      <dgm:prSet presAssocID="{59CB0381-6D60-469A-93D7-007D61AFF74C}" presName="node" presStyleLbl="node1" presStyleIdx="1" presStyleCnt="15">
        <dgm:presLayoutVars>
          <dgm:bulletEnabled val="1"/>
        </dgm:presLayoutVars>
      </dgm:prSet>
      <dgm:spPr/>
    </dgm:pt>
    <dgm:pt modelId="{1D9A0D6B-855D-4025-92FD-5AE5237C2D14}" type="pres">
      <dgm:prSet presAssocID="{7249326A-78D6-4EE3-B4CF-370377DE5465}" presName="sibTrans" presStyleLbl="sibTrans2D1" presStyleIdx="1" presStyleCnt="14"/>
      <dgm:spPr/>
    </dgm:pt>
    <dgm:pt modelId="{419F20B0-62EE-4389-ABF5-181709CDF129}" type="pres">
      <dgm:prSet presAssocID="{7249326A-78D6-4EE3-B4CF-370377DE5465}" presName="connectorText" presStyleLbl="sibTrans2D1" presStyleIdx="1" presStyleCnt="14"/>
      <dgm:spPr/>
    </dgm:pt>
    <dgm:pt modelId="{0DBD692C-B832-494F-B0E9-F1557932479D}" type="pres">
      <dgm:prSet presAssocID="{DC811208-4E24-451A-A4AB-43B038B734B6}" presName="node" presStyleLbl="node1" presStyleIdx="2" presStyleCnt="15">
        <dgm:presLayoutVars>
          <dgm:bulletEnabled val="1"/>
        </dgm:presLayoutVars>
      </dgm:prSet>
      <dgm:spPr/>
    </dgm:pt>
    <dgm:pt modelId="{131CA5AF-B4A4-440F-A10A-97767236A30A}" type="pres">
      <dgm:prSet presAssocID="{A71996D3-A97B-4226-A366-93D49C754C0F}" presName="sibTrans" presStyleLbl="sibTrans2D1" presStyleIdx="2" presStyleCnt="14"/>
      <dgm:spPr/>
    </dgm:pt>
    <dgm:pt modelId="{17E46E9B-6A4B-464B-8FDF-FE4458A1B060}" type="pres">
      <dgm:prSet presAssocID="{A71996D3-A97B-4226-A366-93D49C754C0F}" presName="connectorText" presStyleLbl="sibTrans2D1" presStyleIdx="2" presStyleCnt="14"/>
      <dgm:spPr/>
    </dgm:pt>
    <dgm:pt modelId="{0B065DB7-0528-4B7F-9FCC-C4483A94755F}" type="pres">
      <dgm:prSet presAssocID="{8DB8AB67-A2FB-4F27-918C-2D4385EB55FB}" presName="node" presStyleLbl="node1" presStyleIdx="3" presStyleCnt="15" custScaleY="116829">
        <dgm:presLayoutVars>
          <dgm:bulletEnabled val="1"/>
        </dgm:presLayoutVars>
      </dgm:prSet>
      <dgm:spPr/>
    </dgm:pt>
    <dgm:pt modelId="{4DD0A78C-D2FB-4416-8DF9-E66E82B3A8D9}" type="pres">
      <dgm:prSet presAssocID="{742C392D-00F0-46C5-8DA6-9A1D092C56E8}" presName="sibTrans" presStyleLbl="sibTrans2D1" presStyleIdx="3" presStyleCnt="14"/>
      <dgm:spPr/>
    </dgm:pt>
    <dgm:pt modelId="{8E171926-EDC1-44E5-BBD9-F298F0DAB320}" type="pres">
      <dgm:prSet presAssocID="{742C392D-00F0-46C5-8DA6-9A1D092C56E8}" presName="connectorText" presStyleLbl="sibTrans2D1" presStyleIdx="3" presStyleCnt="14"/>
      <dgm:spPr/>
    </dgm:pt>
    <dgm:pt modelId="{1ED0749F-977D-4CF8-9C17-6B418F908D83}" type="pres">
      <dgm:prSet presAssocID="{D3B7AD6E-959B-44FA-901A-52178A3A7AC1}" presName="node" presStyleLbl="node1" presStyleIdx="4" presStyleCnt="15">
        <dgm:presLayoutVars>
          <dgm:bulletEnabled val="1"/>
        </dgm:presLayoutVars>
      </dgm:prSet>
      <dgm:spPr/>
    </dgm:pt>
    <dgm:pt modelId="{E6DD359D-3EFE-47EC-BDC4-2B64E0B82C1F}" type="pres">
      <dgm:prSet presAssocID="{3444BBD9-986C-4C6E-835F-F960EA647973}" presName="sibTrans" presStyleLbl="sibTrans2D1" presStyleIdx="4" presStyleCnt="14"/>
      <dgm:spPr/>
    </dgm:pt>
    <dgm:pt modelId="{7B6F53AE-9F45-4621-A40A-3B4D5FC3EA7E}" type="pres">
      <dgm:prSet presAssocID="{3444BBD9-986C-4C6E-835F-F960EA647973}" presName="connectorText" presStyleLbl="sibTrans2D1" presStyleIdx="4" presStyleCnt="14"/>
      <dgm:spPr/>
    </dgm:pt>
    <dgm:pt modelId="{74D06769-1A7D-497D-9129-8A9F1B0766A9}" type="pres">
      <dgm:prSet presAssocID="{9B1D890C-535B-484B-A5EC-C6FF6E1A2703}" presName="node" presStyleLbl="node1" presStyleIdx="5" presStyleCnt="15">
        <dgm:presLayoutVars>
          <dgm:bulletEnabled val="1"/>
        </dgm:presLayoutVars>
      </dgm:prSet>
      <dgm:spPr/>
    </dgm:pt>
    <dgm:pt modelId="{39995CEE-8085-48B6-B823-232453182F11}" type="pres">
      <dgm:prSet presAssocID="{1F4D526D-C2DE-4F5C-A86F-6F3970624BD0}" presName="sibTrans" presStyleLbl="sibTrans2D1" presStyleIdx="5" presStyleCnt="14"/>
      <dgm:spPr/>
    </dgm:pt>
    <dgm:pt modelId="{3FE0049C-4418-4611-B6ED-53ED93A0A1D3}" type="pres">
      <dgm:prSet presAssocID="{1F4D526D-C2DE-4F5C-A86F-6F3970624BD0}" presName="connectorText" presStyleLbl="sibTrans2D1" presStyleIdx="5" presStyleCnt="14"/>
      <dgm:spPr/>
    </dgm:pt>
    <dgm:pt modelId="{A0993939-63BA-4ECB-9734-E4B5825C9789}" type="pres">
      <dgm:prSet presAssocID="{538B6A66-5B00-4ECD-B179-3C235154F12E}" presName="node" presStyleLbl="node1" presStyleIdx="6" presStyleCnt="15">
        <dgm:presLayoutVars>
          <dgm:bulletEnabled val="1"/>
        </dgm:presLayoutVars>
      </dgm:prSet>
      <dgm:spPr/>
    </dgm:pt>
    <dgm:pt modelId="{FD67F2AE-AF0F-4E89-85D0-F7398C8DB375}" type="pres">
      <dgm:prSet presAssocID="{9C882719-0642-42C9-BE17-3933AAD8158E}" presName="sibTrans" presStyleLbl="sibTrans2D1" presStyleIdx="6" presStyleCnt="14"/>
      <dgm:spPr/>
    </dgm:pt>
    <dgm:pt modelId="{8BBCAC38-EB32-433F-BC36-E0889BBEEE16}" type="pres">
      <dgm:prSet presAssocID="{9C882719-0642-42C9-BE17-3933AAD8158E}" presName="connectorText" presStyleLbl="sibTrans2D1" presStyleIdx="6" presStyleCnt="14"/>
      <dgm:spPr/>
    </dgm:pt>
    <dgm:pt modelId="{780BA6AD-0582-4E57-91CA-1184FFB67A04}" type="pres">
      <dgm:prSet presAssocID="{77E23C4D-B9F4-4BC8-9AE9-3EDDFF368D16}" presName="node" presStyleLbl="node1" presStyleIdx="7" presStyleCnt="15" custScaleY="113323">
        <dgm:presLayoutVars>
          <dgm:bulletEnabled val="1"/>
        </dgm:presLayoutVars>
      </dgm:prSet>
      <dgm:spPr/>
    </dgm:pt>
    <dgm:pt modelId="{C36D0DEE-4BB1-4391-B86A-000D057C3031}" type="pres">
      <dgm:prSet presAssocID="{CB4DFCF2-CB25-480E-AB7E-E2BED0B44E15}" presName="sibTrans" presStyleLbl="sibTrans2D1" presStyleIdx="7" presStyleCnt="14"/>
      <dgm:spPr/>
    </dgm:pt>
    <dgm:pt modelId="{B5B65C4A-1E51-473A-A4FE-8BD2765A3C52}" type="pres">
      <dgm:prSet presAssocID="{CB4DFCF2-CB25-480E-AB7E-E2BED0B44E15}" presName="connectorText" presStyleLbl="sibTrans2D1" presStyleIdx="7" presStyleCnt="14"/>
      <dgm:spPr/>
    </dgm:pt>
    <dgm:pt modelId="{F8679B29-3743-42F8-A669-6F22DA5ACC60}" type="pres">
      <dgm:prSet presAssocID="{A14319C4-7C01-46CE-8D68-F2685B0BDF8C}" presName="node" presStyleLbl="node1" presStyleIdx="8" presStyleCnt="15" custScaleY="109165">
        <dgm:presLayoutVars>
          <dgm:bulletEnabled val="1"/>
        </dgm:presLayoutVars>
      </dgm:prSet>
      <dgm:spPr/>
    </dgm:pt>
    <dgm:pt modelId="{9A8BBA5C-5DDF-4AEB-A403-4B54DA5DE0BA}" type="pres">
      <dgm:prSet presAssocID="{FB00C641-6796-4B06-836E-A29213FBD3EB}" presName="sibTrans" presStyleLbl="sibTrans2D1" presStyleIdx="8" presStyleCnt="14"/>
      <dgm:spPr/>
    </dgm:pt>
    <dgm:pt modelId="{711345EB-605E-440C-BB58-74CA55B00CF4}" type="pres">
      <dgm:prSet presAssocID="{FB00C641-6796-4B06-836E-A29213FBD3EB}" presName="connectorText" presStyleLbl="sibTrans2D1" presStyleIdx="8" presStyleCnt="14"/>
      <dgm:spPr/>
    </dgm:pt>
    <dgm:pt modelId="{05B810C6-6C89-4805-9871-8077A7CCE470}" type="pres">
      <dgm:prSet presAssocID="{3ADD66A0-034A-432C-AC8C-77A9BACE230B}" presName="node" presStyleLbl="node1" presStyleIdx="9" presStyleCnt="15" custScaleY="134440">
        <dgm:presLayoutVars>
          <dgm:bulletEnabled val="1"/>
        </dgm:presLayoutVars>
      </dgm:prSet>
      <dgm:spPr/>
    </dgm:pt>
    <dgm:pt modelId="{426F5F65-08CA-4723-A946-7086BAAE7818}" type="pres">
      <dgm:prSet presAssocID="{9D138F91-6B19-4568-8D21-BAED3EBEA791}" presName="sibTrans" presStyleLbl="sibTrans2D1" presStyleIdx="9" presStyleCnt="14"/>
      <dgm:spPr/>
    </dgm:pt>
    <dgm:pt modelId="{2E2C389C-0A36-4A19-9736-B855C59BB6D0}" type="pres">
      <dgm:prSet presAssocID="{9D138F91-6B19-4568-8D21-BAED3EBEA791}" presName="connectorText" presStyleLbl="sibTrans2D1" presStyleIdx="9" presStyleCnt="14"/>
      <dgm:spPr/>
    </dgm:pt>
    <dgm:pt modelId="{B88C344F-0102-46AA-B685-9048B70D27E7}" type="pres">
      <dgm:prSet presAssocID="{04F2C98E-51E2-4DD6-AEE5-69A713F12AFD}" presName="node" presStyleLbl="node1" presStyleIdx="10" presStyleCnt="15" custScaleY="150433">
        <dgm:presLayoutVars>
          <dgm:bulletEnabled val="1"/>
        </dgm:presLayoutVars>
      </dgm:prSet>
      <dgm:spPr/>
    </dgm:pt>
    <dgm:pt modelId="{3C9EE925-04A2-408F-B4C4-A1237DF2C182}" type="pres">
      <dgm:prSet presAssocID="{C1B6110E-CA85-456B-8A94-6328662EB847}" presName="sibTrans" presStyleLbl="sibTrans2D1" presStyleIdx="10" presStyleCnt="14"/>
      <dgm:spPr/>
    </dgm:pt>
    <dgm:pt modelId="{6FB1021B-74E8-4D6A-BED0-AC5ACAD26132}" type="pres">
      <dgm:prSet presAssocID="{C1B6110E-CA85-456B-8A94-6328662EB847}" presName="connectorText" presStyleLbl="sibTrans2D1" presStyleIdx="10" presStyleCnt="14"/>
      <dgm:spPr/>
    </dgm:pt>
    <dgm:pt modelId="{BC166646-AEEE-41DD-B59F-E9BEFEB3C30B}" type="pres">
      <dgm:prSet presAssocID="{8843CF98-4906-4AAA-8F84-8C124B94EF45}" presName="node" presStyleLbl="node1" presStyleIdx="11" presStyleCnt="15">
        <dgm:presLayoutVars>
          <dgm:bulletEnabled val="1"/>
        </dgm:presLayoutVars>
      </dgm:prSet>
      <dgm:spPr>
        <a:prstGeom prst="roundRect">
          <a:avLst>
            <a:gd name="adj" fmla="val 10000"/>
          </a:avLst>
        </a:prstGeom>
      </dgm:spPr>
    </dgm:pt>
    <dgm:pt modelId="{002B247B-769D-4F16-ADBE-6E0FB0C14BE7}" type="pres">
      <dgm:prSet presAssocID="{FBCA59B6-550E-4E5E-9747-7A1FC25C9130}" presName="sibTrans" presStyleLbl="sibTrans2D1" presStyleIdx="11" presStyleCnt="14"/>
      <dgm:spPr/>
    </dgm:pt>
    <dgm:pt modelId="{17153F3E-DCC1-4D98-BA66-441679F1AE99}" type="pres">
      <dgm:prSet presAssocID="{FBCA59B6-550E-4E5E-9747-7A1FC25C9130}" presName="connectorText" presStyleLbl="sibTrans2D1" presStyleIdx="11" presStyleCnt="14"/>
      <dgm:spPr/>
    </dgm:pt>
    <dgm:pt modelId="{AB6E317F-F325-4177-9CFD-30ECFAF782C6}" type="pres">
      <dgm:prSet presAssocID="{4E608F55-2588-45D8-BB82-220AE1175456}" presName="node" presStyleLbl="node1" presStyleIdx="12" presStyleCnt="15" custScaleY="106462">
        <dgm:presLayoutVars>
          <dgm:bulletEnabled val="1"/>
        </dgm:presLayoutVars>
      </dgm:prSet>
      <dgm:spPr/>
    </dgm:pt>
    <dgm:pt modelId="{67512674-1739-4989-9D50-8F37DEA831B6}" type="pres">
      <dgm:prSet presAssocID="{4514F9AE-4CBF-4EBD-81A8-F98E8E34CB3D}" presName="sibTrans" presStyleLbl="sibTrans2D1" presStyleIdx="12" presStyleCnt="14"/>
      <dgm:spPr/>
    </dgm:pt>
    <dgm:pt modelId="{3934F7DD-E59A-4C88-89E5-88E550AF0B40}" type="pres">
      <dgm:prSet presAssocID="{4514F9AE-4CBF-4EBD-81A8-F98E8E34CB3D}" presName="connectorText" presStyleLbl="sibTrans2D1" presStyleIdx="12" presStyleCnt="14"/>
      <dgm:spPr/>
    </dgm:pt>
    <dgm:pt modelId="{BF4FF6BA-A2E2-4C00-A6BC-E1185824B437}" type="pres">
      <dgm:prSet presAssocID="{7CCD6C15-6C8D-4C81-B87D-6BCF7761F40B}" presName="node" presStyleLbl="node1" presStyleIdx="13" presStyleCnt="15" custScaleY="105684">
        <dgm:presLayoutVars>
          <dgm:bulletEnabled val="1"/>
        </dgm:presLayoutVars>
      </dgm:prSet>
      <dgm:spPr/>
    </dgm:pt>
    <dgm:pt modelId="{6B9E0310-98FA-4B68-A565-A7FC78856706}" type="pres">
      <dgm:prSet presAssocID="{2B3180E9-DDF4-4739-87C5-CEB0DC217825}" presName="sibTrans" presStyleLbl="sibTrans2D1" presStyleIdx="13" presStyleCnt="14"/>
      <dgm:spPr/>
    </dgm:pt>
    <dgm:pt modelId="{3CCDC8A9-BE6A-41A5-AFE5-1CDC62DAC4F9}" type="pres">
      <dgm:prSet presAssocID="{2B3180E9-DDF4-4739-87C5-CEB0DC217825}" presName="connectorText" presStyleLbl="sibTrans2D1" presStyleIdx="13" presStyleCnt="14"/>
      <dgm:spPr/>
    </dgm:pt>
    <dgm:pt modelId="{F2A34BB4-6E4A-461A-B831-BA1E7D677C9A}" type="pres">
      <dgm:prSet presAssocID="{B0CC411F-E162-4DEF-89B4-BCEF46B3CDDA}" presName="node" presStyleLbl="node1" presStyleIdx="14" presStyleCnt="15" custScaleY="113047">
        <dgm:presLayoutVars>
          <dgm:bulletEnabled val="1"/>
        </dgm:presLayoutVars>
      </dgm:prSet>
      <dgm:spPr/>
    </dgm:pt>
  </dgm:ptLst>
  <dgm:cxnLst>
    <dgm:cxn modelId="{BF32C506-F4C4-4DA0-8437-7429839ACB29}" type="presOf" srcId="{4514F9AE-4CBF-4EBD-81A8-F98E8E34CB3D}" destId="{67512674-1739-4989-9D50-8F37DEA831B6}" srcOrd="0" destOrd="0" presId="urn:microsoft.com/office/officeart/2005/8/layout/process5"/>
    <dgm:cxn modelId="{E9DDAA07-DDF5-4B8F-95C6-BE9DBD8BCF16}" type="presOf" srcId="{1F4D526D-C2DE-4F5C-A86F-6F3970624BD0}" destId="{39995CEE-8085-48B6-B823-232453182F11}" srcOrd="0" destOrd="0" presId="urn:microsoft.com/office/officeart/2005/8/layout/process5"/>
    <dgm:cxn modelId="{A2F0EF07-AF4D-456B-9341-1BFD4EE128D6}" srcId="{BA4DFC87-507F-4C2B-94E7-AB7505302A88}" destId="{8843CF98-4906-4AAA-8F84-8C124B94EF45}" srcOrd="11" destOrd="0" parTransId="{4AB16201-6AA8-4C42-89C0-E9BCCDD35B25}" sibTransId="{FBCA59B6-550E-4E5E-9747-7A1FC25C9130}"/>
    <dgm:cxn modelId="{C5BCCA0C-39E9-4341-92F9-0915323C3B6F}" type="presOf" srcId="{77E23C4D-B9F4-4BC8-9AE9-3EDDFF368D16}" destId="{780BA6AD-0582-4E57-91CA-1184FFB67A04}" srcOrd="0" destOrd="0" presId="urn:microsoft.com/office/officeart/2005/8/layout/process5"/>
    <dgm:cxn modelId="{D80C0213-1C1A-402B-9B41-36BB09AFDE2A}" type="presOf" srcId="{1F4D526D-C2DE-4F5C-A86F-6F3970624BD0}" destId="{3FE0049C-4418-4611-B6ED-53ED93A0A1D3}" srcOrd="1" destOrd="0" presId="urn:microsoft.com/office/officeart/2005/8/layout/process5"/>
    <dgm:cxn modelId="{CC71A913-08F2-4E2A-8F21-41A52C37882A}" type="presOf" srcId="{7249326A-78D6-4EE3-B4CF-370377DE5465}" destId="{419F20B0-62EE-4389-ABF5-181709CDF129}" srcOrd="1" destOrd="0" presId="urn:microsoft.com/office/officeart/2005/8/layout/process5"/>
    <dgm:cxn modelId="{2A868416-EC14-45F5-82A2-22F0718BC604}" type="presOf" srcId="{DC811208-4E24-451A-A4AB-43B038B734B6}" destId="{0DBD692C-B832-494F-B0E9-F1557932479D}" srcOrd="0" destOrd="0" presId="urn:microsoft.com/office/officeart/2005/8/layout/process5"/>
    <dgm:cxn modelId="{2FBC7218-9F09-4271-8C5E-8528BB671C31}" type="presOf" srcId="{BA4DFC87-507F-4C2B-94E7-AB7505302A88}" destId="{E7E27450-671C-4A92-B4E5-D8EBBDB0C5B2}" srcOrd="0" destOrd="0" presId="urn:microsoft.com/office/officeart/2005/8/layout/process5"/>
    <dgm:cxn modelId="{2B4FF61B-4217-4997-A2B7-A9B4A9A213B8}" srcId="{BA4DFC87-507F-4C2B-94E7-AB7505302A88}" destId="{7CCD6C15-6C8D-4C81-B87D-6BCF7761F40B}" srcOrd="13" destOrd="0" parTransId="{23E5649C-370C-4FA0-90CE-87BD6C3C4CEB}" sibTransId="{2B3180E9-DDF4-4739-87C5-CEB0DC217825}"/>
    <dgm:cxn modelId="{BC20161D-72CA-4282-B863-ED39779315F3}" type="presOf" srcId="{9D138F91-6B19-4568-8D21-BAED3EBEA791}" destId="{2E2C389C-0A36-4A19-9736-B855C59BB6D0}" srcOrd="1" destOrd="0" presId="urn:microsoft.com/office/officeart/2005/8/layout/process5"/>
    <dgm:cxn modelId="{99420C1F-CF31-40D9-AB4D-F28AD4932166}" srcId="{BA4DFC87-507F-4C2B-94E7-AB7505302A88}" destId="{B0CC411F-E162-4DEF-89B4-BCEF46B3CDDA}" srcOrd="14" destOrd="0" parTransId="{AD523E61-B7A4-4C98-9478-79EB4CF6DDE9}" sibTransId="{7094737A-1082-4183-AADD-B139E97CCFB9}"/>
    <dgm:cxn modelId="{770A9D27-0D0C-43EF-B9DB-64B39C37BEE6}" type="presOf" srcId="{A71996D3-A97B-4226-A366-93D49C754C0F}" destId="{17E46E9B-6A4B-464B-8FDF-FE4458A1B060}" srcOrd="1" destOrd="0" presId="urn:microsoft.com/office/officeart/2005/8/layout/process5"/>
    <dgm:cxn modelId="{9DCA6529-A88E-4824-8322-522A24484F5C}" srcId="{BA4DFC87-507F-4C2B-94E7-AB7505302A88}" destId="{77E23C4D-B9F4-4BC8-9AE9-3EDDFF368D16}" srcOrd="7" destOrd="0" parTransId="{89D7C5D8-F959-4B29-951F-9C0EC55FD4F6}" sibTransId="{CB4DFCF2-CB25-480E-AB7E-E2BED0B44E15}"/>
    <dgm:cxn modelId="{7CC9BD2E-84B3-4488-835F-B5A21DF877A0}" type="presOf" srcId="{C1B6110E-CA85-456B-8A94-6328662EB847}" destId="{6FB1021B-74E8-4D6A-BED0-AC5ACAD26132}" srcOrd="1" destOrd="0" presId="urn:microsoft.com/office/officeart/2005/8/layout/process5"/>
    <dgm:cxn modelId="{02A18834-4300-4CC6-9052-7DE155401FD5}" type="presOf" srcId="{59CB0381-6D60-469A-93D7-007D61AFF74C}" destId="{D1141FAF-F765-48D9-8C00-9953BAD6346A}" srcOrd="0" destOrd="0" presId="urn:microsoft.com/office/officeart/2005/8/layout/process5"/>
    <dgm:cxn modelId="{89A74D36-C6D7-4FD9-8DB6-B94EA548DB5F}" type="presOf" srcId="{2DC9B44B-2B51-461E-941F-44F94A4663FC}" destId="{EE3544B3-9B77-46E7-B520-7275807E2ACC}" srcOrd="1" destOrd="0" presId="urn:microsoft.com/office/officeart/2005/8/layout/process5"/>
    <dgm:cxn modelId="{54E6F936-C241-4A77-BDA8-2AE70F88C79A}" srcId="{BA4DFC87-507F-4C2B-94E7-AB7505302A88}" destId="{3ADD66A0-034A-432C-AC8C-77A9BACE230B}" srcOrd="9" destOrd="0" parTransId="{F6B2BE1D-3B80-4B49-877D-0FCF166845D8}" sibTransId="{9D138F91-6B19-4568-8D21-BAED3EBEA791}"/>
    <dgm:cxn modelId="{31C83562-F55E-4BF9-BCB5-210252F3B5E8}" type="presOf" srcId="{8DB8AB67-A2FB-4F27-918C-2D4385EB55FB}" destId="{0B065DB7-0528-4B7F-9FCC-C4483A94755F}" srcOrd="0" destOrd="0" presId="urn:microsoft.com/office/officeart/2005/8/layout/process5"/>
    <dgm:cxn modelId="{235D8762-7EB5-4E4B-9F3E-6A151E1558A9}" type="presOf" srcId="{CB4DFCF2-CB25-480E-AB7E-E2BED0B44E15}" destId="{C36D0DEE-4BB1-4391-B86A-000D057C3031}" srcOrd="0" destOrd="0" presId="urn:microsoft.com/office/officeart/2005/8/layout/process5"/>
    <dgm:cxn modelId="{B8541A43-2052-484A-A2D0-F3920AB02D9B}" type="presOf" srcId="{9C882719-0642-42C9-BE17-3933AAD8158E}" destId="{FD67F2AE-AF0F-4E89-85D0-F7398C8DB375}" srcOrd="0" destOrd="0" presId="urn:microsoft.com/office/officeart/2005/8/layout/process5"/>
    <dgm:cxn modelId="{809B624A-47A4-4F85-90C4-A097CF0AAB05}" type="presOf" srcId="{D3B7AD6E-959B-44FA-901A-52178A3A7AC1}" destId="{1ED0749F-977D-4CF8-9C17-6B418F908D83}" srcOrd="0" destOrd="0" presId="urn:microsoft.com/office/officeart/2005/8/layout/process5"/>
    <dgm:cxn modelId="{9110924B-AC1C-48CE-AD80-BCC8FE5C22DF}" type="presOf" srcId="{FB00C641-6796-4B06-836E-A29213FBD3EB}" destId="{9A8BBA5C-5DDF-4AEB-A403-4B54DA5DE0BA}" srcOrd="0" destOrd="0" presId="urn:microsoft.com/office/officeart/2005/8/layout/process5"/>
    <dgm:cxn modelId="{D2EFA66C-0B10-4D9E-8070-94CA8FB9B87B}" type="presOf" srcId="{538B6A66-5B00-4ECD-B179-3C235154F12E}" destId="{A0993939-63BA-4ECB-9734-E4B5825C9789}" srcOrd="0" destOrd="0" presId="urn:microsoft.com/office/officeart/2005/8/layout/process5"/>
    <dgm:cxn modelId="{6B554C74-C470-41BA-B6B9-49139EAFDC6B}" type="presOf" srcId="{2DC9B44B-2B51-461E-941F-44F94A4663FC}" destId="{B034268D-26AE-4832-8DC6-AEA658248753}" srcOrd="0" destOrd="0" presId="urn:microsoft.com/office/officeart/2005/8/layout/process5"/>
    <dgm:cxn modelId="{FF9E7376-FFA5-4B0E-A8CE-D52ED1CEFD3A}" srcId="{BA4DFC87-507F-4C2B-94E7-AB7505302A88}" destId="{D3B7AD6E-959B-44FA-901A-52178A3A7AC1}" srcOrd="4" destOrd="0" parTransId="{4D19ECC8-825D-4B25-BACE-320D19258CC4}" sibTransId="{3444BBD9-986C-4C6E-835F-F960EA647973}"/>
    <dgm:cxn modelId="{968BCF79-FCC6-4A39-9F20-191E4EADCA1A}" type="presOf" srcId="{FB00C641-6796-4B06-836E-A29213FBD3EB}" destId="{711345EB-605E-440C-BB58-74CA55B00CF4}" srcOrd="1" destOrd="0" presId="urn:microsoft.com/office/officeart/2005/8/layout/process5"/>
    <dgm:cxn modelId="{DF75FE59-8074-4E32-B677-9BDFE4193A63}" type="presOf" srcId="{7CCD6C15-6C8D-4C81-B87D-6BCF7761F40B}" destId="{BF4FF6BA-A2E2-4C00-A6BC-E1185824B437}" srcOrd="0" destOrd="0" presId="urn:microsoft.com/office/officeart/2005/8/layout/process5"/>
    <dgm:cxn modelId="{DFA17C7B-11A3-452D-9B71-AF38576D20BC}" type="presOf" srcId="{B0CC411F-E162-4DEF-89B4-BCEF46B3CDDA}" destId="{F2A34BB4-6E4A-461A-B831-BA1E7D677C9A}" srcOrd="0" destOrd="0" presId="urn:microsoft.com/office/officeart/2005/8/layout/process5"/>
    <dgm:cxn modelId="{8E143388-72EF-42E5-86C5-306F6AA1D1EB}" type="presOf" srcId="{FBCA59B6-550E-4E5E-9747-7A1FC25C9130}" destId="{17153F3E-DCC1-4D98-BA66-441679F1AE99}" srcOrd="1" destOrd="0" presId="urn:microsoft.com/office/officeart/2005/8/layout/process5"/>
    <dgm:cxn modelId="{47A7758C-8EAC-4EDD-8433-CF210CF7AB0A}" type="presOf" srcId="{9B1D890C-535B-484B-A5EC-C6FF6E1A2703}" destId="{74D06769-1A7D-497D-9129-8A9F1B0766A9}" srcOrd="0" destOrd="0" presId="urn:microsoft.com/office/officeart/2005/8/layout/process5"/>
    <dgm:cxn modelId="{D70A8094-91B1-4C6A-BEFA-9D70FB454280}" srcId="{BA4DFC87-507F-4C2B-94E7-AB7505302A88}" destId="{8DB8AB67-A2FB-4F27-918C-2D4385EB55FB}" srcOrd="3" destOrd="0" parTransId="{A3860244-4E24-4EA5-A1A2-896C00E030BE}" sibTransId="{742C392D-00F0-46C5-8DA6-9A1D092C56E8}"/>
    <dgm:cxn modelId="{50ED859D-84E8-4793-B132-740EB7B21B7F}" type="presOf" srcId="{3ADD66A0-034A-432C-AC8C-77A9BACE230B}" destId="{05B810C6-6C89-4805-9871-8077A7CCE470}" srcOrd="0" destOrd="0" presId="urn:microsoft.com/office/officeart/2005/8/layout/process5"/>
    <dgm:cxn modelId="{BA5D639F-8659-43D1-9B72-D5DCD27990F4}" srcId="{BA4DFC87-507F-4C2B-94E7-AB7505302A88}" destId="{59CB0381-6D60-469A-93D7-007D61AFF74C}" srcOrd="1" destOrd="0" parTransId="{3A2E5F67-97E3-48BE-808F-B4A6E62B925C}" sibTransId="{7249326A-78D6-4EE3-B4CF-370377DE5465}"/>
    <dgm:cxn modelId="{E0CD4D9F-FDFD-4EDA-8C54-40F43EC96A02}" type="presOf" srcId="{A14319C4-7C01-46CE-8D68-F2685B0BDF8C}" destId="{F8679B29-3743-42F8-A669-6F22DA5ACC60}" srcOrd="0" destOrd="0" presId="urn:microsoft.com/office/officeart/2005/8/layout/process5"/>
    <dgm:cxn modelId="{792915A1-FD96-414F-99E6-7DB81F032129}" type="presOf" srcId="{A8E2733C-3E7A-4B80-A772-AE7D5DFD5143}" destId="{82F12C29-1D16-4CA9-A5D2-A3AD82412A42}" srcOrd="0" destOrd="0" presId="urn:microsoft.com/office/officeart/2005/8/layout/process5"/>
    <dgm:cxn modelId="{185427A2-8DD8-4142-ADB3-0BE1C7AF8A2D}" type="presOf" srcId="{4514F9AE-4CBF-4EBD-81A8-F98E8E34CB3D}" destId="{3934F7DD-E59A-4C88-89E5-88E550AF0B40}" srcOrd="1" destOrd="0" presId="urn:microsoft.com/office/officeart/2005/8/layout/process5"/>
    <dgm:cxn modelId="{02D7CFB1-3562-4F2F-8BC1-32D7C59CE05D}" srcId="{BA4DFC87-507F-4C2B-94E7-AB7505302A88}" destId="{4E608F55-2588-45D8-BB82-220AE1175456}" srcOrd="12" destOrd="0" parTransId="{40DD9AE6-C1F4-49D0-8665-F9612D478739}" sibTransId="{4514F9AE-4CBF-4EBD-81A8-F98E8E34CB3D}"/>
    <dgm:cxn modelId="{B6B3F3BA-354D-4366-8CCE-B4333194A453}" type="presOf" srcId="{A71996D3-A97B-4226-A366-93D49C754C0F}" destId="{131CA5AF-B4A4-440F-A10A-97767236A30A}" srcOrd="0" destOrd="0" presId="urn:microsoft.com/office/officeart/2005/8/layout/process5"/>
    <dgm:cxn modelId="{0C0A06BD-5FED-4EAB-8BCC-F7BDDD101559}" srcId="{BA4DFC87-507F-4C2B-94E7-AB7505302A88}" destId="{9B1D890C-535B-484B-A5EC-C6FF6E1A2703}" srcOrd="5" destOrd="0" parTransId="{12A651B4-DA04-4D2E-BC88-D7B94F7DC260}" sibTransId="{1F4D526D-C2DE-4F5C-A86F-6F3970624BD0}"/>
    <dgm:cxn modelId="{970448BD-24B7-4F7B-B4F0-C425CE159B32}" type="presOf" srcId="{9C882719-0642-42C9-BE17-3933AAD8158E}" destId="{8BBCAC38-EB32-433F-BC36-E0889BBEEE16}" srcOrd="1" destOrd="0" presId="urn:microsoft.com/office/officeart/2005/8/layout/process5"/>
    <dgm:cxn modelId="{D7428BBD-E748-4603-98CB-CC2CB56C18A5}" type="presOf" srcId="{9D138F91-6B19-4568-8D21-BAED3EBEA791}" destId="{426F5F65-08CA-4723-A946-7086BAAE7818}" srcOrd="0" destOrd="0" presId="urn:microsoft.com/office/officeart/2005/8/layout/process5"/>
    <dgm:cxn modelId="{72A14FBE-DB8F-447A-B5D4-91988B70092C}" type="presOf" srcId="{2B3180E9-DDF4-4739-87C5-CEB0DC217825}" destId="{6B9E0310-98FA-4B68-A565-A7FC78856706}" srcOrd="0" destOrd="0" presId="urn:microsoft.com/office/officeart/2005/8/layout/process5"/>
    <dgm:cxn modelId="{14F651C0-14D2-4C3C-800B-92394EE35992}" type="presOf" srcId="{FBCA59B6-550E-4E5E-9747-7A1FC25C9130}" destId="{002B247B-769D-4F16-ADBE-6E0FB0C14BE7}" srcOrd="0" destOrd="0" presId="urn:microsoft.com/office/officeart/2005/8/layout/process5"/>
    <dgm:cxn modelId="{B8886CC3-9198-4385-8F6B-42B2924AA87C}" type="presOf" srcId="{2B3180E9-DDF4-4739-87C5-CEB0DC217825}" destId="{3CCDC8A9-BE6A-41A5-AFE5-1CDC62DAC4F9}" srcOrd="1" destOrd="0" presId="urn:microsoft.com/office/officeart/2005/8/layout/process5"/>
    <dgm:cxn modelId="{8E9D54CD-72D5-4392-8561-08E716D4D758}" type="presOf" srcId="{C1B6110E-CA85-456B-8A94-6328662EB847}" destId="{3C9EE925-04A2-408F-B4C4-A1237DF2C182}" srcOrd="0" destOrd="0" presId="urn:microsoft.com/office/officeart/2005/8/layout/process5"/>
    <dgm:cxn modelId="{8FBA7DCE-12E0-4E09-B90C-9D081B4E3023}" type="presOf" srcId="{3444BBD9-986C-4C6E-835F-F960EA647973}" destId="{E6DD359D-3EFE-47EC-BDC4-2B64E0B82C1F}" srcOrd="0" destOrd="0" presId="urn:microsoft.com/office/officeart/2005/8/layout/process5"/>
    <dgm:cxn modelId="{89BCAFD1-40BF-47A0-B25B-9970F51BE4EF}" srcId="{BA4DFC87-507F-4C2B-94E7-AB7505302A88}" destId="{538B6A66-5B00-4ECD-B179-3C235154F12E}" srcOrd="6" destOrd="0" parTransId="{EE08197C-AF72-43E6-80E0-AACA02354838}" sibTransId="{9C882719-0642-42C9-BE17-3933AAD8158E}"/>
    <dgm:cxn modelId="{86F9E9D3-1C49-4B9D-AE05-C5FE517ECF3F}" type="presOf" srcId="{04F2C98E-51E2-4DD6-AEE5-69A713F12AFD}" destId="{B88C344F-0102-46AA-B685-9048B70D27E7}" srcOrd="0" destOrd="0" presId="urn:microsoft.com/office/officeart/2005/8/layout/process5"/>
    <dgm:cxn modelId="{3A27F3D3-B2E7-4747-95EB-D41B0B3ACF80}" type="presOf" srcId="{3444BBD9-986C-4C6E-835F-F960EA647973}" destId="{7B6F53AE-9F45-4621-A40A-3B4D5FC3EA7E}" srcOrd="1" destOrd="0" presId="urn:microsoft.com/office/officeart/2005/8/layout/process5"/>
    <dgm:cxn modelId="{5485C4D8-4E34-4F07-B533-8C390A530CB7}" type="presOf" srcId="{7249326A-78D6-4EE3-B4CF-370377DE5465}" destId="{1D9A0D6B-855D-4025-92FD-5AE5237C2D14}" srcOrd="0" destOrd="0" presId="urn:microsoft.com/office/officeart/2005/8/layout/process5"/>
    <dgm:cxn modelId="{99B775D9-93E2-4A8D-9C04-526E9ED66F9C}" type="presOf" srcId="{742C392D-00F0-46C5-8DA6-9A1D092C56E8}" destId="{8E171926-EDC1-44E5-BBD9-F298F0DAB320}" srcOrd="1" destOrd="0" presId="urn:microsoft.com/office/officeart/2005/8/layout/process5"/>
    <dgm:cxn modelId="{43F7DAD9-0B3D-4FDB-87B0-6D93CCC6A5A8}" srcId="{BA4DFC87-507F-4C2B-94E7-AB7505302A88}" destId="{A14319C4-7C01-46CE-8D68-F2685B0BDF8C}" srcOrd="8" destOrd="0" parTransId="{603BEA12-6FB6-4C04-BDC1-B64DA0CBFF60}" sibTransId="{FB00C641-6796-4B06-836E-A29213FBD3EB}"/>
    <dgm:cxn modelId="{3DA3F1DA-D2FE-4DA6-A653-51953D581A4A}" srcId="{BA4DFC87-507F-4C2B-94E7-AB7505302A88}" destId="{DC811208-4E24-451A-A4AB-43B038B734B6}" srcOrd="2" destOrd="0" parTransId="{AE77545B-4918-4D31-8BB0-4F95DB712B4E}" sibTransId="{A71996D3-A97B-4226-A366-93D49C754C0F}"/>
    <dgm:cxn modelId="{8AF6DBE3-8059-47A0-9F00-59ACBC3B900A}" srcId="{BA4DFC87-507F-4C2B-94E7-AB7505302A88}" destId="{A8E2733C-3E7A-4B80-A772-AE7D5DFD5143}" srcOrd="0" destOrd="0" parTransId="{0A0777E6-743A-4666-9B19-8A2B9AF2A7DD}" sibTransId="{2DC9B44B-2B51-461E-941F-44F94A4663FC}"/>
    <dgm:cxn modelId="{C0D6BDE5-7CAB-42FA-B339-0BB1A95ED55A}" type="presOf" srcId="{742C392D-00F0-46C5-8DA6-9A1D092C56E8}" destId="{4DD0A78C-D2FB-4416-8DF9-E66E82B3A8D9}" srcOrd="0" destOrd="0" presId="urn:microsoft.com/office/officeart/2005/8/layout/process5"/>
    <dgm:cxn modelId="{116F30F3-ED18-4BEE-BCF7-EF7748756194}" type="presOf" srcId="{4E608F55-2588-45D8-BB82-220AE1175456}" destId="{AB6E317F-F325-4177-9CFD-30ECFAF782C6}" srcOrd="0" destOrd="0" presId="urn:microsoft.com/office/officeart/2005/8/layout/process5"/>
    <dgm:cxn modelId="{799B74F3-DCDB-479B-80F7-0E255D9DE19A}" srcId="{BA4DFC87-507F-4C2B-94E7-AB7505302A88}" destId="{04F2C98E-51E2-4DD6-AEE5-69A713F12AFD}" srcOrd="10" destOrd="0" parTransId="{85AF754A-A0E9-4890-BCAF-6196DC512A7C}" sibTransId="{C1B6110E-CA85-456B-8A94-6328662EB847}"/>
    <dgm:cxn modelId="{19AEE8F3-CD17-4AC4-B822-45B1DC0AF930}" type="presOf" srcId="{8843CF98-4906-4AAA-8F84-8C124B94EF45}" destId="{BC166646-AEEE-41DD-B59F-E9BEFEB3C30B}" srcOrd="0" destOrd="0" presId="urn:microsoft.com/office/officeart/2005/8/layout/process5"/>
    <dgm:cxn modelId="{AA710EF7-360B-4249-B4A5-9E31ACD378C1}" type="presOf" srcId="{CB4DFCF2-CB25-480E-AB7E-E2BED0B44E15}" destId="{B5B65C4A-1E51-473A-A4FE-8BD2765A3C52}" srcOrd="1" destOrd="0" presId="urn:microsoft.com/office/officeart/2005/8/layout/process5"/>
    <dgm:cxn modelId="{CCC99700-AEB7-4DCD-957A-257B0C51770F}" type="presParOf" srcId="{E7E27450-671C-4A92-B4E5-D8EBBDB0C5B2}" destId="{82F12C29-1D16-4CA9-A5D2-A3AD82412A42}" srcOrd="0" destOrd="0" presId="urn:microsoft.com/office/officeart/2005/8/layout/process5"/>
    <dgm:cxn modelId="{A59B7B70-C048-4F19-803C-E53E4F6F0D8E}" type="presParOf" srcId="{E7E27450-671C-4A92-B4E5-D8EBBDB0C5B2}" destId="{B034268D-26AE-4832-8DC6-AEA658248753}" srcOrd="1" destOrd="0" presId="urn:microsoft.com/office/officeart/2005/8/layout/process5"/>
    <dgm:cxn modelId="{031E7B6B-5250-46FB-9E3E-B04993F0B871}" type="presParOf" srcId="{B034268D-26AE-4832-8DC6-AEA658248753}" destId="{EE3544B3-9B77-46E7-B520-7275807E2ACC}" srcOrd="0" destOrd="0" presId="urn:microsoft.com/office/officeart/2005/8/layout/process5"/>
    <dgm:cxn modelId="{5E44AC19-3B94-4590-97A7-0892A252D94E}" type="presParOf" srcId="{E7E27450-671C-4A92-B4E5-D8EBBDB0C5B2}" destId="{D1141FAF-F765-48D9-8C00-9953BAD6346A}" srcOrd="2" destOrd="0" presId="urn:microsoft.com/office/officeart/2005/8/layout/process5"/>
    <dgm:cxn modelId="{EB4571D9-C950-4089-ABF2-94B692309307}" type="presParOf" srcId="{E7E27450-671C-4A92-B4E5-D8EBBDB0C5B2}" destId="{1D9A0D6B-855D-4025-92FD-5AE5237C2D14}" srcOrd="3" destOrd="0" presId="urn:microsoft.com/office/officeart/2005/8/layout/process5"/>
    <dgm:cxn modelId="{EA4F6FFE-DA51-4F59-824F-61D6085D1754}" type="presParOf" srcId="{1D9A0D6B-855D-4025-92FD-5AE5237C2D14}" destId="{419F20B0-62EE-4389-ABF5-181709CDF129}" srcOrd="0" destOrd="0" presId="urn:microsoft.com/office/officeart/2005/8/layout/process5"/>
    <dgm:cxn modelId="{3CC8E1F2-71D2-4EEF-9B74-737291113611}" type="presParOf" srcId="{E7E27450-671C-4A92-B4E5-D8EBBDB0C5B2}" destId="{0DBD692C-B832-494F-B0E9-F1557932479D}" srcOrd="4" destOrd="0" presId="urn:microsoft.com/office/officeart/2005/8/layout/process5"/>
    <dgm:cxn modelId="{BF528D12-3EE8-4EBA-82D0-6E3D1872A107}" type="presParOf" srcId="{E7E27450-671C-4A92-B4E5-D8EBBDB0C5B2}" destId="{131CA5AF-B4A4-440F-A10A-97767236A30A}" srcOrd="5" destOrd="0" presId="urn:microsoft.com/office/officeart/2005/8/layout/process5"/>
    <dgm:cxn modelId="{2A07FBE4-4EC4-4493-84FA-C57F5BE17CAF}" type="presParOf" srcId="{131CA5AF-B4A4-440F-A10A-97767236A30A}" destId="{17E46E9B-6A4B-464B-8FDF-FE4458A1B060}" srcOrd="0" destOrd="0" presId="urn:microsoft.com/office/officeart/2005/8/layout/process5"/>
    <dgm:cxn modelId="{4A7496A2-34A2-4FF5-97CB-1BE420CF7FF6}" type="presParOf" srcId="{E7E27450-671C-4A92-B4E5-D8EBBDB0C5B2}" destId="{0B065DB7-0528-4B7F-9FCC-C4483A94755F}" srcOrd="6" destOrd="0" presId="urn:microsoft.com/office/officeart/2005/8/layout/process5"/>
    <dgm:cxn modelId="{C1942452-AC44-4B67-B417-3D89C6C6EB5B}" type="presParOf" srcId="{E7E27450-671C-4A92-B4E5-D8EBBDB0C5B2}" destId="{4DD0A78C-D2FB-4416-8DF9-E66E82B3A8D9}" srcOrd="7" destOrd="0" presId="urn:microsoft.com/office/officeart/2005/8/layout/process5"/>
    <dgm:cxn modelId="{B91DB0C5-5775-431C-802A-1ACE8662D2D3}" type="presParOf" srcId="{4DD0A78C-D2FB-4416-8DF9-E66E82B3A8D9}" destId="{8E171926-EDC1-44E5-BBD9-F298F0DAB320}" srcOrd="0" destOrd="0" presId="urn:microsoft.com/office/officeart/2005/8/layout/process5"/>
    <dgm:cxn modelId="{3B17B6FB-1002-4853-A3A0-C47E8EF21835}" type="presParOf" srcId="{E7E27450-671C-4A92-B4E5-D8EBBDB0C5B2}" destId="{1ED0749F-977D-4CF8-9C17-6B418F908D83}" srcOrd="8" destOrd="0" presId="urn:microsoft.com/office/officeart/2005/8/layout/process5"/>
    <dgm:cxn modelId="{1E95EA90-A5CF-4747-B25A-0AD98CE98E22}" type="presParOf" srcId="{E7E27450-671C-4A92-B4E5-D8EBBDB0C5B2}" destId="{E6DD359D-3EFE-47EC-BDC4-2B64E0B82C1F}" srcOrd="9" destOrd="0" presId="urn:microsoft.com/office/officeart/2005/8/layout/process5"/>
    <dgm:cxn modelId="{E7996826-DEC3-4D6E-9BF1-200F5B20FCAD}" type="presParOf" srcId="{E6DD359D-3EFE-47EC-BDC4-2B64E0B82C1F}" destId="{7B6F53AE-9F45-4621-A40A-3B4D5FC3EA7E}" srcOrd="0" destOrd="0" presId="urn:microsoft.com/office/officeart/2005/8/layout/process5"/>
    <dgm:cxn modelId="{1F02F30B-9D05-4D20-B8BB-6AAC58736FA6}" type="presParOf" srcId="{E7E27450-671C-4A92-B4E5-D8EBBDB0C5B2}" destId="{74D06769-1A7D-497D-9129-8A9F1B0766A9}" srcOrd="10" destOrd="0" presId="urn:microsoft.com/office/officeart/2005/8/layout/process5"/>
    <dgm:cxn modelId="{3E11619B-ECEE-46F8-8A22-740DB0072FDA}" type="presParOf" srcId="{E7E27450-671C-4A92-B4E5-D8EBBDB0C5B2}" destId="{39995CEE-8085-48B6-B823-232453182F11}" srcOrd="11" destOrd="0" presId="urn:microsoft.com/office/officeart/2005/8/layout/process5"/>
    <dgm:cxn modelId="{EE369F58-19A8-418B-BDDC-F17200AE023E}" type="presParOf" srcId="{39995CEE-8085-48B6-B823-232453182F11}" destId="{3FE0049C-4418-4611-B6ED-53ED93A0A1D3}" srcOrd="0" destOrd="0" presId="urn:microsoft.com/office/officeart/2005/8/layout/process5"/>
    <dgm:cxn modelId="{EFA7B26B-0F2C-423C-9449-C11906160ACB}" type="presParOf" srcId="{E7E27450-671C-4A92-B4E5-D8EBBDB0C5B2}" destId="{A0993939-63BA-4ECB-9734-E4B5825C9789}" srcOrd="12" destOrd="0" presId="urn:microsoft.com/office/officeart/2005/8/layout/process5"/>
    <dgm:cxn modelId="{2136CAC4-ECF2-4E92-801E-33FFCFC87FAF}" type="presParOf" srcId="{E7E27450-671C-4A92-B4E5-D8EBBDB0C5B2}" destId="{FD67F2AE-AF0F-4E89-85D0-F7398C8DB375}" srcOrd="13" destOrd="0" presId="urn:microsoft.com/office/officeart/2005/8/layout/process5"/>
    <dgm:cxn modelId="{D959BDBB-95F7-4463-9B12-729E39D9B44B}" type="presParOf" srcId="{FD67F2AE-AF0F-4E89-85D0-F7398C8DB375}" destId="{8BBCAC38-EB32-433F-BC36-E0889BBEEE16}" srcOrd="0" destOrd="0" presId="urn:microsoft.com/office/officeart/2005/8/layout/process5"/>
    <dgm:cxn modelId="{558938B9-76C2-4B60-A3EB-BD4EDCCF5537}" type="presParOf" srcId="{E7E27450-671C-4A92-B4E5-D8EBBDB0C5B2}" destId="{780BA6AD-0582-4E57-91CA-1184FFB67A04}" srcOrd="14" destOrd="0" presId="urn:microsoft.com/office/officeart/2005/8/layout/process5"/>
    <dgm:cxn modelId="{F3A68114-FA76-4EE1-BF98-D33C294101F5}" type="presParOf" srcId="{E7E27450-671C-4A92-B4E5-D8EBBDB0C5B2}" destId="{C36D0DEE-4BB1-4391-B86A-000D057C3031}" srcOrd="15" destOrd="0" presId="urn:microsoft.com/office/officeart/2005/8/layout/process5"/>
    <dgm:cxn modelId="{0DC241BB-9AED-4083-B186-910FA61CA5F2}" type="presParOf" srcId="{C36D0DEE-4BB1-4391-B86A-000D057C3031}" destId="{B5B65C4A-1E51-473A-A4FE-8BD2765A3C52}" srcOrd="0" destOrd="0" presId="urn:microsoft.com/office/officeart/2005/8/layout/process5"/>
    <dgm:cxn modelId="{6F3984AF-0A01-475F-B4C7-4A0E5C2517A7}" type="presParOf" srcId="{E7E27450-671C-4A92-B4E5-D8EBBDB0C5B2}" destId="{F8679B29-3743-42F8-A669-6F22DA5ACC60}" srcOrd="16" destOrd="0" presId="urn:microsoft.com/office/officeart/2005/8/layout/process5"/>
    <dgm:cxn modelId="{CAF3108F-0CF3-4AD3-8DC5-81EDA584BB34}" type="presParOf" srcId="{E7E27450-671C-4A92-B4E5-D8EBBDB0C5B2}" destId="{9A8BBA5C-5DDF-4AEB-A403-4B54DA5DE0BA}" srcOrd="17" destOrd="0" presId="urn:microsoft.com/office/officeart/2005/8/layout/process5"/>
    <dgm:cxn modelId="{AC1136E5-DEB6-46FB-A120-9B2ABA592CD5}" type="presParOf" srcId="{9A8BBA5C-5DDF-4AEB-A403-4B54DA5DE0BA}" destId="{711345EB-605E-440C-BB58-74CA55B00CF4}" srcOrd="0" destOrd="0" presId="urn:microsoft.com/office/officeart/2005/8/layout/process5"/>
    <dgm:cxn modelId="{37582B59-DA02-49C6-9EF4-9A709E72340A}" type="presParOf" srcId="{E7E27450-671C-4A92-B4E5-D8EBBDB0C5B2}" destId="{05B810C6-6C89-4805-9871-8077A7CCE470}" srcOrd="18" destOrd="0" presId="urn:microsoft.com/office/officeart/2005/8/layout/process5"/>
    <dgm:cxn modelId="{473A60F1-2844-4F9A-9BB7-03DC387C24C2}" type="presParOf" srcId="{E7E27450-671C-4A92-B4E5-D8EBBDB0C5B2}" destId="{426F5F65-08CA-4723-A946-7086BAAE7818}" srcOrd="19" destOrd="0" presId="urn:microsoft.com/office/officeart/2005/8/layout/process5"/>
    <dgm:cxn modelId="{0DEFCF8F-4A97-4C23-AD74-B185F2F8C64D}" type="presParOf" srcId="{426F5F65-08CA-4723-A946-7086BAAE7818}" destId="{2E2C389C-0A36-4A19-9736-B855C59BB6D0}" srcOrd="0" destOrd="0" presId="urn:microsoft.com/office/officeart/2005/8/layout/process5"/>
    <dgm:cxn modelId="{5543ECFC-D4F4-466B-BDEB-76523FCB27A4}" type="presParOf" srcId="{E7E27450-671C-4A92-B4E5-D8EBBDB0C5B2}" destId="{B88C344F-0102-46AA-B685-9048B70D27E7}" srcOrd="20" destOrd="0" presId="urn:microsoft.com/office/officeart/2005/8/layout/process5"/>
    <dgm:cxn modelId="{FFEA81D4-4ACD-4E27-BE04-B801A3169CA3}" type="presParOf" srcId="{E7E27450-671C-4A92-B4E5-D8EBBDB0C5B2}" destId="{3C9EE925-04A2-408F-B4C4-A1237DF2C182}" srcOrd="21" destOrd="0" presId="urn:microsoft.com/office/officeart/2005/8/layout/process5"/>
    <dgm:cxn modelId="{50781784-A5E8-46D8-AEC6-86274BBC85C3}" type="presParOf" srcId="{3C9EE925-04A2-408F-B4C4-A1237DF2C182}" destId="{6FB1021B-74E8-4D6A-BED0-AC5ACAD26132}" srcOrd="0" destOrd="0" presId="urn:microsoft.com/office/officeart/2005/8/layout/process5"/>
    <dgm:cxn modelId="{E88D22B5-A6F2-459E-980B-17183ACD16BD}" type="presParOf" srcId="{E7E27450-671C-4A92-B4E5-D8EBBDB0C5B2}" destId="{BC166646-AEEE-41DD-B59F-E9BEFEB3C30B}" srcOrd="22" destOrd="0" presId="urn:microsoft.com/office/officeart/2005/8/layout/process5"/>
    <dgm:cxn modelId="{DB04C721-0EB2-466F-BFA8-88B9D9C1F9BC}" type="presParOf" srcId="{E7E27450-671C-4A92-B4E5-D8EBBDB0C5B2}" destId="{002B247B-769D-4F16-ADBE-6E0FB0C14BE7}" srcOrd="23" destOrd="0" presId="urn:microsoft.com/office/officeart/2005/8/layout/process5"/>
    <dgm:cxn modelId="{0E4A11C7-7452-4230-80F7-EA92EAF5D01C}" type="presParOf" srcId="{002B247B-769D-4F16-ADBE-6E0FB0C14BE7}" destId="{17153F3E-DCC1-4D98-BA66-441679F1AE99}" srcOrd="0" destOrd="0" presId="urn:microsoft.com/office/officeart/2005/8/layout/process5"/>
    <dgm:cxn modelId="{8948CA49-17BA-42EA-B9D3-4F528873B209}" type="presParOf" srcId="{E7E27450-671C-4A92-B4E5-D8EBBDB0C5B2}" destId="{AB6E317F-F325-4177-9CFD-30ECFAF782C6}" srcOrd="24" destOrd="0" presId="urn:microsoft.com/office/officeart/2005/8/layout/process5"/>
    <dgm:cxn modelId="{475ACC16-4A91-4EA6-BFE0-1BCBEC6FDF68}" type="presParOf" srcId="{E7E27450-671C-4A92-B4E5-D8EBBDB0C5B2}" destId="{67512674-1739-4989-9D50-8F37DEA831B6}" srcOrd="25" destOrd="0" presId="urn:microsoft.com/office/officeart/2005/8/layout/process5"/>
    <dgm:cxn modelId="{54768E23-15AB-4E1E-ACC7-01811EADEF1A}" type="presParOf" srcId="{67512674-1739-4989-9D50-8F37DEA831B6}" destId="{3934F7DD-E59A-4C88-89E5-88E550AF0B40}" srcOrd="0" destOrd="0" presId="urn:microsoft.com/office/officeart/2005/8/layout/process5"/>
    <dgm:cxn modelId="{5001B7D0-5CB1-4D1D-856B-134DD42423D3}" type="presParOf" srcId="{E7E27450-671C-4A92-B4E5-D8EBBDB0C5B2}" destId="{BF4FF6BA-A2E2-4C00-A6BC-E1185824B437}" srcOrd="26" destOrd="0" presId="urn:microsoft.com/office/officeart/2005/8/layout/process5"/>
    <dgm:cxn modelId="{2AB01838-5370-4909-9809-876518EEC595}" type="presParOf" srcId="{E7E27450-671C-4A92-B4E5-D8EBBDB0C5B2}" destId="{6B9E0310-98FA-4B68-A565-A7FC78856706}" srcOrd="27" destOrd="0" presId="urn:microsoft.com/office/officeart/2005/8/layout/process5"/>
    <dgm:cxn modelId="{546D3C3F-58E6-4C4C-8E99-D1959AD0E502}" type="presParOf" srcId="{6B9E0310-98FA-4B68-A565-A7FC78856706}" destId="{3CCDC8A9-BE6A-41A5-AFE5-1CDC62DAC4F9}" srcOrd="0" destOrd="0" presId="urn:microsoft.com/office/officeart/2005/8/layout/process5"/>
    <dgm:cxn modelId="{1B1CE972-91E6-493C-878B-BFD504BAB629}" type="presParOf" srcId="{E7E27450-671C-4A92-B4E5-D8EBBDB0C5B2}" destId="{F2A34BB4-6E4A-461A-B831-BA1E7D677C9A}" srcOrd="28" destOrd="0" presId="urn:microsoft.com/office/officeart/2005/8/layout/process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F12C29-1D16-4CA9-A5D2-A3AD82412A42}">
      <dsp:nvSpPr>
        <dsp:cNvPr id="0" name=""/>
        <dsp:cNvSpPr/>
      </dsp:nvSpPr>
      <dsp:spPr>
        <a:xfrm>
          <a:off x="3034" y="315876"/>
          <a:ext cx="1326837" cy="796102"/>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Calibri"/>
              <a:ea typeface="+mn-ea"/>
              <a:cs typeface="+mn-cs"/>
            </a:rPr>
            <a:t>I. Antecedentes. Levantamiento por invariantes y de Patologías de la Estructura</a:t>
          </a:r>
        </a:p>
      </dsp:txBody>
      <dsp:txXfrm>
        <a:off x="26351" y="339193"/>
        <a:ext cx="1280203" cy="749468"/>
      </dsp:txXfrm>
    </dsp:sp>
    <dsp:sp modelId="{B034268D-26AE-4832-8DC6-AEA658248753}">
      <dsp:nvSpPr>
        <dsp:cNvPr id="0" name=""/>
        <dsp:cNvSpPr/>
      </dsp:nvSpPr>
      <dsp:spPr>
        <a:xfrm>
          <a:off x="1446634" y="549400"/>
          <a:ext cx="281289" cy="329055"/>
        </a:xfrm>
        <a:prstGeom prst="righ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1446634" y="615211"/>
        <a:ext cx="196902" cy="197433"/>
      </dsp:txXfrm>
    </dsp:sp>
    <dsp:sp modelId="{D1141FAF-F765-48D9-8C00-9953BAD6346A}">
      <dsp:nvSpPr>
        <dsp:cNvPr id="0" name=""/>
        <dsp:cNvSpPr/>
      </dsp:nvSpPr>
      <dsp:spPr>
        <a:xfrm>
          <a:off x="1860607" y="315876"/>
          <a:ext cx="1326837" cy="796102"/>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Calibri"/>
              <a:ea typeface="+mn-ea"/>
              <a:cs typeface="+mn-cs"/>
            </a:rPr>
            <a:t>II. Construcción de un modelo en EF de la Estructura en un software con interfaz. Extracción de las </a:t>
          </a:r>
          <a14:m xmlns:a14="http://schemas.microsoft.com/office/drawing/2010/main">
            <m:oMath xmlns:m="http://schemas.openxmlformats.org/officeDocument/2006/math">
              <m:sSub>
                <m:sSubPr>
                  <m:ctrlPr>
                    <a:rPr lang="en-US" sz="900" i="1" kern="1200">
                      <a:latin typeface="Cambria Math" panose="02040503050406030204" pitchFamily="18" charset="0"/>
                      <a:ea typeface="+mn-ea"/>
                      <a:cs typeface="+mn-cs"/>
                    </a:rPr>
                  </m:ctrlPr>
                </m:sSubPr>
                <m:e>
                  <m:r>
                    <a:rPr lang="en-US" sz="900" i="1" kern="1200">
                      <a:latin typeface="Cambria Math" panose="02040503050406030204" pitchFamily="18" charset="0"/>
                      <a:ea typeface="Cambria Math" panose="02040503050406030204" pitchFamily="18" charset="0"/>
                      <a:cs typeface="+mn-cs"/>
                    </a:rPr>
                    <m:t>𝜔</m:t>
                  </m:r>
                </m:e>
                <m:sub>
                  <m:r>
                    <a:rPr lang="en-US" sz="900" b="0" i="1" kern="1200">
                      <a:latin typeface="Cambria Math" panose="02040503050406030204" pitchFamily="18" charset="0"/>
                      <a:ea typeface="+mn-ea"/>
                      <a:cs typeface="+mn-cs"/>
                    </a:rPr>
                    <m:t>𝑖</m:t>
                  </m:r>
                </m:sub>
              </m:sSub>
            </m:oMath>
          </a14:m>
          <a:r>
            <a:rPr lang="en-US" sz="900" kern="1200">
              <a:latin typeface="Calibri"/>
              <a:ea typeface="+mn-ea"/>
              <a:cs typeface="+mn-cs"/>
            </a:rPr>
            <a:t> y </a:t>
          </a:r>
          <a14:m xmlns:a14="http://schemas.microsoft.com/office/drawing/2010/main">
            <m:oMath xmlns:m="http://schemas.openxmlformats.org/officeDocument/2006/math">
              <m:sSub>
                <m:sSubPr>
                  <m:ctrlPr>
                    <a:rPr lang="en-US" sz="900" i="1" kern="1200">
                      <a:latin typeface="Cambria Math" panose="02040503050406030204" pitchFamily="18" charset="0"/>
                      <a:ea typeface="+mn-ea"/>
                      <a:cs typeface="+mn-cs"/>
                    </a:rPr>
                  </m:ctrlPr>
                </m:sSubPr>
                <m:e>
                  <m:r>
                    <a:rPr lang="en-US" sz="900" i="1" kern="1200">
                      <a:latin typeface="Cambria Math" panose="02040503050406030204" pitchFamily="18" charset="0"/>
                      <a:ea typeface="Cambria Math" panose="02040503050406030204" pitchFamily="18" charset="0"/>
                      <a:cs typeface="+mn-cs"/>
                    </a:rPr>
                    <m:t>𝜙</m:t>
                  </m:r>
                </m:e>
                <m:sub>
                  <m:r>
                    <a:rPr lang="en-US" sz="900" b="0" i="1" kern="1200">
                      <a:latin typeface="Cambria Math" panose="02040503050406030204" pitchFamily="18" charset="0"/>
                      <a:ea typeface="+mn-ea"/>
                      <a:cs typeface="+mn-cs"/>
                    </a:rPr>
                    <m:t>𝑖</m:t>
                  </m:r>
                </m:sub>
              </m:sSub>
            </m:oMath>
          </a14:m>
          <a:r>
            <a:rPr lang="en-US" sz="900" kern="1200">
              <a:latin typeface="Calibri"/>
              <a:ea typeface="+mn-ea"/>
              <a:cs typeface="+mn-cs"/>
            </a:rPr>
            <a:t> de los modos globales.</a:t>
          </a:r>
        </a:p>
      </dsp:txBody>
      <dsp:txXfrm>
        <a:off x="1883924" y="339193"/>
        <a:ext cx="1280203" cy="749468"/>
      </dsp:txXfrm>
    </dsp:sp>
    <dsp:sp modelId="{1D9A0D6B-855D-4025-92FD-5AE5237C2D14}">
      <dsp:nvSpPr>
        <dsp:cNvPr id="0" name=""/>
        <dsp:cNvSpPr/>
      </dsp:nvSpPr>
      <dsp:spPr>
        <a:xfrm>
          <a:off x="3304206" y="549400"/>
          <a:ext cx="281289" cy="329055"/>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3304206" y="615211"/>
        <a:ext cx="196902" cy="197433"/>
      </dsp:txXfrm>
    </dsp:sp>
    <dsp:sp modelId="{0DBD692C-B832-494F-B0E9-F1557932479D}">
      <dsp:nvSpPr>
        <dsp:cNvPr id="0" name=""/>
        <dsp:cNvSpPr/>
      </dsp:nvSpPr>
      <dsp:spPr>
        <a:xfrm>
          <a:off x="3718180" y="315876"/>
          <a:ext cx="1326837" cy="796102"/>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Calibri"/>
              <a:ea typeface="+mn-ea"/>
              <a:cs typeface="+mn-cs"/>
            </a:rPr>
            <a:t>III. Diseño de un sistema de sensores mediante la solución de un problema de posicionamiento óptimo de sensores</a:t>
          </a:r>
        </a:p>
      </dsp:txBody>
      <dsp:txXfrm>
        <a:off x="3741497" y="339193"/>
        <a:ext cx="1280203" cy="749468"/>
      </dsp:txXfrm>
    </dsp:sp>
    <dsp:sp modelId="{131CA5AF-B4A4-440F-A10A-97767236A30A}">
      <dsp:nvSpPr>
        <dsp:cNvPr id="0" name=""/>
        <dsp:cNvSpPr/>
      </dsp:nvSpPr>
      <dsp:spPr>
        <a:xfrm>
          <a:off x="5161779" y="549400"/>
          <a:ext cx="281289" cy="329055"/>
        </a:xfrm>
        <a:prstGeom prst="righ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5161779" y="615211"/>
        <a:ext cx="196902" cy="197433"/>
      </dsp:txXfrm>
    </dsp:sp>
    <dsp:sp modelId="{0B065DB7-0528-4B7F-9FCC-C4483A94755F}">
      <dsp:nvSpPr>
        <dsp:cNvPr id="0" name=""/>
        <dsp:cNvSpPr/>
      </dsp:nvSpPr>
      <dsp:spPr>
        <a:xfrm>
          <a:off x="5575752" y="248888"/>
          <a:ext cx="1326837" cy="930078"/>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Calibri"/>
              <a:ea typeface="+mn-ea"/>
              <a:cs typeface="+mn-cs"/>
            </a:rPr>
            <a:t>IV. Seleccion de la instrumentación adecuada, planficiación, diseño de las pruebas, establecimiento del tiempo de medición, etc.</a:t>
          </a:r>
        </a:p>
      </dsp:txBody>
      <dsp:txXfrm>
        <a:off x="5602993" y="276129"/>
        <a:ext cx="1272355" cy="875596"/>
      </dsp:txXfrm>
    </dsp:sp>
    <dsp:sp modelId="{4DD0A78C-D2FB-4416-8DF9-E66E82B3A8D9}">
      <dsp:nvSpPr>
        <dsp:cNvPr id="0" name=""/>
        <dsp:cNvSpPr/>
      </dsp:nvSpPr>
      <dsp:spPr>
        <a:xfrm rot="5400000">
          <a:off x="6084473" y="1297566"/>
          <a:ext cx="309396" cy="329055"/>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5400000">
        <a:off x="6140455" y="1307396"/>
        <a:ext cx="197433" cy="216577"/>
      </dsp:txXfrm>
    </dsp:sp>
    <dsp:sp modelId="{1ED0749F-977D-4CF8-9C17-6B418F908D83}">
      <dsp:nvSpPr>
        <dsp:cNvPr id="0" name=""/>
        <dsp:cNvSpPr/>
      </dsp:nvSpPr>
      <dsp:spPr>
        <a:xfrm>
          <a:off x="5575752" y="1762735"/>
          <a:ext cx="1326837" cy="796102"/>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_tradnl" sz="900" kern="1200">
              <a:latin typeface="+mn-lt"/>
            </a:rPr>
            <a:t>V. Realización del proyecto en LabVIEW que permita la adquisición de los datos de las mediciones de vibración con el sistema NI-cDAQ</a:t>
          </a:r>
          <a:endParaRPr lang="es-ES" sz="900" kern="1200">
            <a:latin typeface="+mn-lt"/>
          </a:endParaRPr>
        </a:p>
      </dsp:txBody>
      <dsp:txXfrm>
        <a:off x="5599069" y="1786052"/>
        <a:ext cx="1280203" cy="749468"/>
      </dsp:txXfrm>
    </dsp:sp>
    <dsp:sp modelId="{E6DD359D-3EFE-47EC-BDC4-2B64E0B82C1F}">
      <dsp:nvSpPr>
        <dsp:cNvPr id="0" name=""/>
        <dsp:cNvSpPr/>
      </dsp:nvSpPr>
      <dsp:spPr>
        <a:xfrm rot="10800000">
          <a:off x="5177701" y="1996258"/>
          <a:ext cx="281289" cy="329055"/>
        </a:xfrm>
        <a:prstGeom prst="rightArrow">
          <a:avLst>
            <a:gd name="adj1" fmla="val 60000"/>
            <a:gd name="adj2" fmla="val 5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s-ES" sz="1400" kern="1200"/>
        </a:p>
      </dsp:txBody>
      <dsp:txXfrm rot="10800000">
        <a:off x="5262088" y="2062069"/>
        <a:ext cx="196902" cy="197433"/>
      </dsp:txXfrm>
    </dsp:sp>
    <dsp:sp modelId="{74D06769-1A7D-497D-9129-8A9F1B0766A9}">
      <dsp:nvSpPr>
        <dsp:cNvPr id="0" name=""/>
        <dsp:cNvSpPr/>
      </dsp:nvSpPr>
      <dsp:spPr>
        <a:xfrm>
          <a:off x="3718180" y="1762735"/>
          <a:ext cx="1326837" cy="796102"/>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latin typeface="Calibri"/>
              <a:ea typeface="+mn-ea"/>
              <a:cs typeface="+mn-cs"/>
            </a:rPr>
            <a:t>VI. Realización de las pruebas para el Análisis Modal y adquisición de los datos</a:t>
          </a:r>
        </a:p>
      </dsp:txBody>
      <dsp:txXfrm>
        <a:off x="3741497" y="1786052"/>
        <a:ext cx="1280203" cy="749468"/>
      </dsp:txXfrm>
    </dsp:sp>
    <dsp:sp modelId="{39995CEE-8085-48B6-B823-232453182F11}">
      <dsp:nvSpPr>
        <dsp:cNvPr id="0" name=""/>
        <dsp:cNvSpPr/>
      </dsp:nvSpPr>
      <dsp:spPr>
        <a:xfrm rot="10800000">
          <a:off x="3320128" y="1996258"/>
          <a:ext cx="281289" cy="329055"/>
        </a:xfrm>
        <a:prstGeom prst="rightArrow">
          <a:avLst>
            <a:gd name="adj1" fmla="val 60000"/>
            <a:gd name="adj2" fmla="val 5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rot="10800000">
        <a:off x="3404515" y="2062069"/>
        <a:ext cx="196902" cy="197433"/>
      </dsp:txXfrm>
    </dsp:sp>
    <dsp:sp modelId="{A0993939-63BA-4ECB-9734-E4B5825C9789}">
      <dsp:nvSpPr>
        <dsp:cNvPr id="0" name=""/>
        <dsp:cNvSpPr/>
      </dsp:nvSpPr>
      <dsp:spPr>
        <a:xfrm>
          <a:off x="1860607" y="1762735"/>
          <a:ext cx="1326837" cy="796102"/>
        </a:xfrm>
        <a:prstGeom prst="roundRect">
          <a:avLst>
            <a:gd name="adj" fmla="val 10000"/>
          </a:avLst>
        </a:prstGeom>
        <a:solidFill>
          <a:schemeClr val="accent5">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latin typeface="Calibri"/>
              <a:ea typeface="+mn-ea"/>
              <a:cs typeface="+mn-cs"/>
            </a:rPr>
            <a:t>VII. Conversión de los datos *.TDMS a *.MAT</a:t>
          </a:r>
        </a:p>
      </dsp:txBody>
      <dsp:txXfrm>
        <a:off x="1883924" y="1786052"/>
        <a:ext cx="1280203" cy="749468"/>
      </dsp:txXfrm>
    </dsp:sp>
    <dsp:sp modelId="{FD67F2AE-AF0F-4E89-85D0-F7398C8DB375}">
      <dsp:nvSpPr>
        <dsp:cNvPr id="0" name=""/>
        <dsp:cNvSpPr/>
      </dsp:nvSpPr>
      <dsp:spPr>
        <a:xfrm rot="10800000">
          <a:off x="1462556" y="1996258"/>
          <a:ext cx="281289" cy="329055"/>
        </a:xfrm>
        <a:prstGeom prst="rightArrow">
          <a:avLst>
            <a:gd name="adj1" fmla="val 60000"/>
            <a:gd name="adj2" fmla="val 50000"/>
          </a:avLst>
        </a:prstGeom>
        <a:solidFill>
          <a:schemeClr val="accent5">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s-ES" sz="900" kern="1200">
            <a:solidFill>
              <a:sysClr val="window" lastClr="FFFFFF"/>
            </a:solidFill>
            <a:latin typeface="Calibri"/>
            <a:ea typeface="+mn-ea"/>
            <a:cs typeface="+mn-cs"/>
          </a:endParaRPr>
        </a:p>
      </dsp:txBody>
      <dsp:txXfrm rot="10800000">
        <a:off x="1546943" y="2062069"/>
        <a:ext cx="196902" cy="197433"/>
      </dsp:txXfrm>
    </dsp:sp>
    <dsp:sp modelId="{780BA6AD-0582-4E57-91CA-1184FFB67A04}">
      <dsp:nvSpPr>
        <dsp:cNvPr id="0" name=""/>
        <dsp:cNvSpPr/>
      </dsp:nvSpPr>
      <dsp:spPr>
        <a:xfrm>
          <a:off x="3034" y="1709702"/>
          <a:ext cx="1326837" cy="902167"/>
        </a:xfrm>
        <a:prstGeom prst="roundRect">
          <a:avLst>
            <a:gd name="adj" fmla="val 1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latin typeface="Calibri"/>
              <a:ea typeface="+mn-ea"/>
              <a:cs typeface="+mn-cs"/>
            </a:rPr>
            <a:t>VIII. Pre-procesamiento de los datos: time window, remove shift, remove channels, decimate, filtrado, etc. </a:t>
          </a:r>
        </a:p>
      </dsp:txBody>
      <dsp:txXfrm>
        <a:off x="29458" y="1736126"/>
        <a:ext cx="1273989" cy="849319"/>
      </dsp:txXfrm>
    </dsp:sp>
    <dsp:sp modelId="{C36D0DEE-4BB1-4391-B86A-000D057C3031}">
      <dsp:nvSpPr>
        <dsp:cNvPr id="0" name=""/>
        <dsp:cNvSpPr/>
      </dsp:nvSpPr>
      <dsp:spPr>
        <a:xfrm rot="5400000">
          <a:off x="482277" y="2784418"/>
          <a:ext cx="368351" cy="329055"/>
        </a:xfrm>
        <a:prstGeom prst="rightArrow">
          <a:avLst>
            <a:gd name="adj1" fmla="val 60000"/>
            <a:gd name="adj2" fmla="val 50000"/>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s-ES" sz="900" kern="1200">
            <a:solidFill>
              <a:sysClr val="window" lastClr="FFFFFF"/>
            </a:solidFill>
            <a:latin typeface="Calibri"/>
            <a:ea typeface="+mn-ea"/>
            <a:cs typeface="+mn-cs"/>
          </a:endParaRPr>
        </a:p>
      </dsp:txBody>
      <dsp:txXfrm rot="-5400000">
        <a:off x="567736" y="2764770"/>
        <a:ext cx="197433" cy="269635"/>
      </dsp:txXfrm>
    </dsp:sp>
    <dsp:sp modelId="{F8679B29-3743-42F8-A669-6F22DA5ACC60}">
      <dsp:nvSpPr>
        <dsp:cNvPr id="0" name=""/>
        <dsp:cNvSpPr/>
      </dsp:nvSpPr>
      <dsp:spPr>
        <a:xfrm>
          <a:off x="3034" y="3306872"/>
          <a:ext cx="1326837" cy="869065"/>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latin typeface="Calibri"/>
              <a:ea typeface="+mn-ea"/>
              <a:cs typeface="+mn-cs"/>
            </a:rPr>
            <a:t>IX. Creación de ficheros de geometría (coordenadas de los nudos), grados de libertad, masters-slaves, etc. </a:t>
          </a:r>
        </a:p>
      </dsp:txBody>
      <dsp:txXfrm>
        <a:off x="28488" y="3332326"/>
        <a:ext cx="1275929" cy="818157"/>
      </dsp:txXfrm>
    </dsp:sp>
    <dsp:sp modelId="{9A8BBA5C-5DDF-4AEB-A403-4B54DA5DE0BA}">
      <dsp:nvSpPr>
        <dsp:cNvPr id="0" name=""/>
        <dsp:cNvSpPr/>
      </dsp:nvSpPr>
      <dsp:spPr>
        <a:xfrm>
          <a:off x="1446634" y="3576877"/>
          <a:ext cx="281289" cy="329055"/>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1446634" y="3642688"/>
        <a:ext cx="196902" cy="197433"/>
      </dsp:txXfrm>
    </dsp:sp>
    <dsp:sp modelId="{05B810C6-6C89-4805-9871-8077A7CCE470}">
      <dsp:nvSpPr>
        <dsp:cNvPr id="0" name=""/>
        <dsp:cNvSpPr/>
      </dsp:nvSpPr>
      <dsp:spPr>
        <a:xfrm>
          <a:off x="1860607" y="3206265"/>
          <a:ext cx="1326837" cy="1070280"/>
        </a:xfrm>
        <a:prstGeom prst="roundRect">
          <a:avLst>
            <a:gd name="adj" fmla="val 1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latin typeface="Calibri"/>
              <a:ea typeface="+mn-ea"/>
              <a:cs typeface="+mn-cs"/>
            </a:rPr>
            <a:t>X. Identificación del sistema: selec. del método, intervalos de orden, preselec. de modos del diagrama de estabilizacion, PSD, MPD, MPC, por setups.</a:t>
          </a:r>
        </a:p>
      </dsp:txBody>
      <dsp:txXfrm>
        <a:off x="1891954" y="3237612"/>
        <a:ext cx="1264143" cy="1007586"/>
      </dsp:txXfrm>
    </dsp:sp>
    <dsp:sp modelId="{426F5F65-08CA-4723-A946-7086BAAE7818}">
      <dsp:nvSpPr>
        <dsp:cNvPr id="0" name=""/>
        <dsp:cNvSpPr/>
      </dsp:nvSpPr>
      <dsp:spPr>
        <a:xfrm>
          <a:off x="3304206" y="3576877"/>
          <a:ext cx="281289" cy="329055"/>
        </a:xfrm>
        <a:prstGeom prst="rightArrow">
          <a:avLst>
            <a:gd name="adj1" fmla="val 60000"/>
            <a:gd name="adj2" fmla="val 50000"/>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s-ES" sz="900" kern="1200">
            <a:solidFill>
              <a:sysClr val="window" lastClr="FFFFFF"/>
            </a:solidFill>
            <a:latin typeface="Calibri"/>
            <a:ea typeface="+mn-ea"/>
            <a:cs typeface="+mn-cs"/>
          </a:endParaRPr>
        </a:p>
      </dsp:txBody>
      <dsp:txXfrm>
        <a:off x="3304206" y="3642688"/>
        <a:ext cx="196902" cy="197433"/>
      </dsp:txXfrm>
    </dsp:sp>
    <dsp:sp modelId="{B88C344F-0102-46AA-B685-9048B70D27E7}">
      <dsp:nvSpPr>
        <dsp:cNvPr id="0" name=""/>
        <dsp:cNvSpPr/>
      </dsp:nvSpPr>
      <dsp:spPr>
        <a:xfrm>
          <a:off x="3718180" y="3142604"/>
          <a:ext cx="1326837" cy="1197600"/>
        </a:xfrm>
        <a:prstGeom prst="roundRect">
          <a:avLst>
            <a:gd name="adj" fmla="val 10000"/>
          </a:avLst>
        </a:prstGeom>
        <a:solidFill>
          <a:schemeClr val="accent4">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latin typeface="Calibri"/>
              <a:ea typeface="+mn-ea"/>
              <a:cs typeface="+mn-cs"/>
            </a:rPr>
            <a:t>XI. Estimación de los parámetros del sistema: frecuencias, formas modales, razones de amortiguamiento, factores de escala modal, por setups.</a:t>
          </a:r>
        </a:p>
      </dsp:txBody>
      <dsp:txXfrm>
        <a:off x="3753257" y="3177681"/>
        <a:ext cx="1256683" cy="1127446"/>
      </dsp:txXfrm>
    </dsp:sp>
    <dsp:sp modelId="{3C9EE925-04A2-408F-B4C4-A1237DF2C182}">
      <dsp:nvSpPr>
        <dsp:cNvPr id="0" name=""/>
        <dsp:cNvSpPr/>
      </dsp:nvSpPr>
      <dsp:spPr>
        <a:xfrm>
          <a:off x="5161779" y="3576877"/>
          <a:ext cx="281289" cy="329055"/>
        </a:xfrm>
        <a:prstGeom prst="rightArrow">
          <a:avLst>
            <a:gd name="adj1" fmla="val 60000"/>
            <a:gd name="adj2" fmla="val 50000"/>
          </a:avLst>
        </a:prstGeom>
        <a:solidFill>
          <a:schemeClr val="accent4">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ysClr val="window" lastClr="FFFFFF"/>
            </a:solidFill>
            <a:latin typeface="Calibri"/>
            <a:ea typeface="+mn-ea"/>
            <a:cs typeface="+mn-cs"/>
          </a:endParaRPr>
        </a:p>
      </dsp:txBody>
      <dsp:txXfrm>
        <a:off x="5161779" y="3642688"/>
        <a:ext cx="196902" cy="197433"/>
      </dsp:txXfrm>
    </dsp:sp>
    <dsp:sp modelId="{BC166646-AEEE-41DD-B59F-E9BEFEB3C30B}">
      <dsp:nvSpPr>
        <dsp:cNvPr id="0" name=""/>
        <dsp:cNvSpPr/>
      </dsp:nvSpPr>
      <dsp:spPr>
        <a:xfrm>
          <a:off x="5575752" y="3343354"/>
          <a:ext cx="1326837" cy="796102"/>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latin typeface="Calibri"/>
              <a:ea typeface="+mn-ea"/>
              <a:cs typeface="+mn-cs"/>
            </a:rPr>
            <a:t>XII. Repetir los pasos del VII al X para todas las puestas de instrumentos (Setups). </a:t>
          </a:r>
        </a:p>
      </dsp:txBody>
      <dsp:txXfrm>
        <a:off x="5599069" y="3366671"/>
        <a:ext cx="1280203" cy="749468"/>
      </dsp:txXfrm>
    </dsp:sp>
    <dsp:sp modelId="{002B247B-769D-4F16-ADBE-6E0FB0C14BE7}">
      <dsp:nvSpPr>
        <dsp:cNvPr id="0" name=""/>
        <dsp:cNvSpPr/>
      </dsp:nvSpPr>
      <dsp:spPr>
        <a:xfrm rot="5400000">
          <a:off x="6038382" y="4342411"/>
          <a:ext cx="401578" cy="329055"/>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5400000">
        <a:off x="6140454" y="4306150"/>
        <a:ext cx="197433" cy="302862"/>
      </dsp:txXfrm>
    </dsp:sp>
    <dsp:sp modelId="{AB6E317F-F325-4177-9CFD-30ECFAF782C6}">
      <dsp:nvSpPr>
        <dsp:cNvPr id="0" name=""/>
        <dsp:cNvSpPr/>
      </dsp:nvSpPr>
      <dsp:spPr>
        <a:xfrm>
          <a:off x="5575752" y="4897152"/>
          <a:ext cx="1326837" cy="847546"/>
        </a:xfrm>
        <a:prstGeom prst="roundRect">
          <a:avLst>
            <a:gd name="adj" fmla="val 10000"/>
          </a:avLst>
        </a:prstGeom>
        <a:solidFill>
          <a:schemeClr val="tx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latin typeface="Calibri"/>
              <a:ea typeface="+mn-ea"/>
              <a:cs typeface="+mn-cs"/>
            </a:rPr>
            <a:t> XIII. Elaborar Tabla de frecuencias y modos por setups. Evaluar coincidencia y selec. modos realmente identificados .</a:t>
          </a:r>
        </a:p>
      </dsp:txBody>
      <dsp:txXfrm>
        <a:off x="5600576" y="4921976"/>
        <a:ext cx="1277189" cy="797898"/>
      </dsp:txXfrm>
    </dsp:sp>
    <dsp:sp modelId="{67512674-1739-4989-9D50-8F37DEA831B6}">
      <dsp:nvSpPr>
        <dsp:cNvPr id="0" name=""/>
        <dsp:cNvSpPr/>
      </dsp:nvSpPr>
      <dsp:spPr>
        <a:xfrm rot="10800000">
          <a:off x="5177701" y="5156398"/>
          <a:ext cx="281289" cy="329055"/>
        </a:xfrm>
        <a:prstGeom prst="rightArrow">
          <a:avLst>
            <a:gd name="adj1" fmla="val 60000"/>
            <a:gd name="adj2" fmla="val 50000"/>
          </a:avLst>
        </a:prstGeom>
        <a:solidFill>
          <a:schemeClr val="accent1">
            <a:lumMod val="5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5262088" y="5222209"/>
        <a:ext cx="196902" cy="197433"/>
      </dsp:txXfrm>
    </dsp:sp>
    <dsp:sp modelId="{BF4FF6BA-A2E2-4C00-A6BC-E1185824B437}">
      <dsp:nvSpPr>
        <dsp:cNvPr id="0" name=""/>
        <dsp:cNvSpPr/>
      </dsp:nvSpPr>
      <dsp:spPr>
        <a:xfrm>
          <a:off x="3718180" y="4900249"/>
          <a:ext cx="1326837" cy="841353"/>
        </a:xfrm>
        <a:prstGeom prst="roundRect">
          <a:avLst>
            <a:gd name="adj" fmla="val 1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latin typeface="Calibri"/>
              <a:ea typeface="+mn-ea"/>
              <a:cs typeface="+mn-cs"/>
            </a:rPr>
            <a:t>XIV. MACs entre los modos seleccionados, de forma que se garantice que sean linealm. independientes o  coincidan. </a:t>
          </a:r>
        </a:p>
      </dsp:txBody>
      <dsp:txXfrm>
        <a:off x="3742822" y="4924891"/>
        <a:ext cx="1277553" cy="792069"/>
      </dsp:txXfrm>
    </dsp:sp>
    <dsp:sp modelId="{6B9E0310-98FA-4B68-A565-A7FC78856706}">
      <dsp:nvSpPr>
        <dsp:cNvPr id="0" name=""/>
        <dsp:cNvSpPr/>
      </dsp:nvSpPr>
      <dsp:spPr>
        <a:xfrm rot="10800000">
          <a:off x="3320128" y="5156398"/>
          <a:ext cx="281289" cy="329055"/>
        </a:xfrm>
        <a:prstGeom prst="rightArrow">
          <a:avLst>
            <a:gd name="adj1" fmla="val 60000"/>
            <a:gd name="adj2" fmla="val 50000"/>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p>
      </dsp:txBody>
      <dsp:txXfrm rot="10800000">
        <a:off x="3404515" y="5222209"/>
        <a:ext cx="196902" cy="197433"/>
      </dsp:txXfrm>
    </dsp:sp>
    <dsp:sp modelId="{F2A34BB4-6E4A-461A-B831-BA1E7D677C9A}">
      <dsp:nvSpPr>
        <dsp:cNvPr id="0" name=""/>
        <dsp:cNvSpPr/>
      </dsp:nvSpPr>
      <dsp:spPr>
        <a:xfrm>
          <a:off x="1860607" y="4870941"/>
          <a:ext cx="1326837" cy="899970"/>
        </a:xfrm>
        <a:prstGeom prst="roundRect">
          <a:avLst>
            <a:gd name="adj" fmla="val 10000"/>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kern="1200">
              <a:latin typeface="Calibri"/>
              <a:ea typeface="+mn-ea"/>
              <a:cs typeface="+mn-cs"/>
            </a:rPr>
            <a:t>XV. Definición de los parámetros definitivos del sistema, a partir de la combinación de los setups con los modos identificados. </a:t>
          </a:r>
        </a:p>
      </dsp:txBody>
      <dsp:txXfrm>
        <a:off x="1886966" y="4897300"/>
        <a:ext cx="1274119" cy="8472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Wei04</b:Tag>
    <b:SourceType>JournalArticle</b:SourceType>
    <b:Guid>{504BFC7F-E505-4204-879B-54ED6722E649}</b:Guid>
    <b:Title>Output-only modal parameter identification of civil engineering structures</b:Title>
    <b:JournalName>Structural Engineering and Mechanics</b:JournalName>
    <b:Year>2004</b:Year>
    <b:Pages>1</b:Pages>
    <b:Volume>17</b:Volume>
    <b:Issue>3-4</b:Issue>
    <b:Author>
      <b:Author>
        <b:NameList>
          <b:Person>
            <b:Last>Wei-Xin Ren</b:Last>
            <b:First>Ren</b:First>
          </b:Person>
          <b:Person>
            <b:Last>Zhou-Hong</b:Last>
            <b:First>Zong</b:First>
          </b:Person>
        </b:NameList>
      </b:Author>
    </b:Author>
    <b:RefOrder>1</b:RefOrder>
  </b:Source>
  <b:Source>
    <b:Tag>Pie04</b:Tag>
    <b:SourceType>JournalArticle</b:SourceType>
    <b:Guid>{D074E000-9485-4A35-9DD8-14D8B532E44B}</b:Guid>
    <b:Title>High-speed CW step-frequency coherent radar for dynamic monitoring of civil engineering structures</b:Title>
    <b:Year>2004</b:Year>
    <b:Author>
      <b:Author>
        <b:NameList>
          <b:Person>
            <b:Last>Pieraccini</b:Last>
            <b:First>M.</b:First>
          </b:Person>
          <b:Person>
            <b:Last>Fratini</b:Last>
            <b:First>M</b:First>
          </b:Person>
          <b:Person>
            <b:Last>Parrini</b:Last>
            <b:First>F</b:First>
          </b:Person>
          <b:Person>
            <b:Last>Macaluso</b:Last>
            <b:First>G</b:First>
          </b:Person>
          <b:Person>
            <b:Last>Atzeni</b:Last>
            <b:First>C</b:First>
          </b:Person>
        </b:NameList>
      </b:Author>
    </b:Author>
    <b:JournalName>ELECTRONICS LETTERS</b:JournalName>
    <b:Pages>1</b:Pages>
    <b:Volume>40</b:Volume>
    <b:Issue>14</b:Issue>
    <b:RefOrder>2</b:RefOrder>
  </b:Source>
  <b:Source>
    <b:Tag>VLI12</b:Tag>
    <b:SourceType>ElectronicSource</b:SourceType>
    <b:Guid>{BD90FBE3-80C2-423D-80C8-231961236A19}</b:Guid>
    <b:Author>
      <b:Author>
        <b:Corporate>VLIR-UOS</b:Corporate>
      </b:Author>
    </b:Author>
    <b:Year>2012</b:Year>
    <b:Title>“Computational Techniques for Engineering Applications” (ZEIN2012Z106)</b:Title>
    <b:URL>https://www.vliruos.be/en/projects/project/22?pid=2219) </b:URL>
    <b:RefOrder>3</b:RefOrder>
  </b:Source>
  <b:Source>
    <b:Tag>Vib</b:Tag>
    <b:SourceType>ElectronicSource</b:SourceType>
    <b:Guid>{CC8798A1-9B14-48D1-80B4-27829FCF407F}</b:Guid>
    <b:Title>“Vibration Based Assessment of Civil Engineering Structures” (ZEIN2016PR419)</b:Title>
    <b:URL>https://www.vliruos.be/en/projects/project/22?pid=3106</b:URL>
    <b:Author>
      <b:Author>
        <b:Corporate>VLIR-UOS</b:Corporate>
      </b:Author>
    </b:Author>
    <b:Year>2016</b:Year>
    <b:RefOrder>4</b:RefOrder>
  </b:Source>
  <b:Source>
    <b:Tag>del16</b:Tag>
    <b:SourceType>DocumentFromInternetSite</b:SourceType>
    <b:Guid>{7C4B2D9D-EE38-4485-94C3-40E730A3B2C0}</b:Guid>
    <b:Title>Análisis Modal Operacional en estructuras mediante el empleo de acelerómetros</b:Title>
    <b:Year>2016</b:Year>
    <b:YearAccessed>2020</b:YearAccessed>
    <b:MonthAccessed>mayo</b:MonthAccessed>
    <b:DayAccessed>24</b:DayAccessed>
    <b:Author>
      <b:Author>
        <b:NameList>
          <b:Person>
            <b:Last>del Sol Companioni </b:Last>
            <b:Middle>Daniel</b:Middle>
            <b:First>Felix</b:First>
          </b:Person>
        </b:NameList>
      </b:Author>
    </b:Author>
    <b:URL>http://dspace.uclv.edu.cu/handle/</b:URL>
    <b:RefOrder>5</b:RefOrder>
  </b:Source>
  <b:Source>
    <b:Tag>Liz17</b:Tag>
    <b:SourceType>DocumentFromInternetSite</b:SourceType>
    <b:Guid>{55CC49AF-AA8A-4B43-8B13-6DF16E876E7A}</b:Guid>
    <b:Author>
      <b:Author>
        <b:NameList>
          <b:Person>
            <b:Last>Piñeiro Reyes</b:Last>
            <b:Middle>Claudia</b:Middle>
            <b:First>Liz</b:First>
          </b:Person>
        </b:NameList>
      </b:Author>
    </b:Author>
    <b:Title>Análisis Modal Operacional mediante Georadar IBIS.</b:Title>
    <b:Year>2017</b:Year>
    <b:YearAccessed>2020</b:YearAccessed>
    <b:MonthAccessed>marzo</b:MonthAccessed>
    <b:DayAccessed>17</b:DayAccessed>
    <b:URL>http://dspace.uclv.edu.cu:8089/handle/123456789/8760</b:URL>
    <b:RefOrder>6</b:RefOrder>
  </b:Source>
  <b:Source>
    <b:Tag>Ale18</b:Tag>
    <b:SourceType>DocumentFromInternetSite</b:SourceType>
    <b:Guid>{E79AE2F1-2F13-464F-9C9D-D95681F71B48}</b:Guid>
    <b:Author>
      <b:Author>
        <b:NameList>
          <b:Person>
            <b:Last>Claro Duménigo</b:Last>
            <b:First>Alexis</b:First>
          </b:Person>
        </b:NameList>
      </b:Author>
    </b:Author>
    <b:Title>Identificación de sistemas estructurales basado en vibraciones. Aplicación a Casos de Estudio.</b:Title>
    <b:Year>2018</b:Year>
    <b:City>Santa Clara</b:City>
    <b:YearAccessed>2020</b:YearAccessed>
    <b:MonthAccessed>marzo</b:MonthAccessed>
    <b:DayAccessed>17</b:DayAccessed>
    <b:URL>http://dspace.uclv.edu.cu</b:URL>
    <b:RefOrder>7</b:RefOrder>
  </b:Source>
  <b:Source>
    <b:Tag>Cha182</b:Tag>
    <b:SourceType>Misc</b:SourceType>
    <b:Guid>{59FBE2F6-7F70-40EF-BFB9-7727E26DE420}</b:Guid>
    <b:Author>
      <b:Author>
        <b:NameList>
          <b:Person>
            <b:Last>Chagoyen Méndez</b:Last>
            <b:First>César</b:First>
            <b:Middle>Alberto</b:Middle>
          </b:Person>
        </b:NameList>
      </b:Author>
    </b:Author>
    <b:Title>Ensayo de Materiales y Extensometría</b:Title>
    <b:Year>2018</b:Year>
    <b:City>Santa Clara</b:City>
    <b:Publisher>Curso de Posgrado. Facultad de Ing. Mecánica e Industrial. Universidad Cen real "Marta Abreu" de Las Villas</b:Publisher>
    <b:RefOrder>8</b:RefOrder>
  </b:Source>
  <b:Source>
    <b:Tag>Aca20</b:Tag>
    <b:SourceType>DocumentFromInternetSite</b:SourceType>
    <b:Guid>{9E1F1102-BFD9-4562-A91D-DCAFCCC1DF62}</b:Guid>
    <b:Author>
      <b:Author>
        <b:Corporate>Academia</b:Corporate>
      </b:Author>
    </b:Author>
    <b:Title>Primeros Pasos con SAP2000</b:Title>
    <b:Year>2020</b:Year>
    <b:Month>septiembre</b:Month>
    <b:Day>22</b:Day>
    <b:URL>https://www.academia.edu/11321718/PRIMEROS_PASOS_CON_SAP2000_Primeros_Pasos_con_SAP200</b:URL>
    <b:RefOrder>9</b:RefOrder>
  </b:Source>
  <b:Source>
    <b:Tag>Aca13</b:Tag>
    <b:SourceType>DocumentFromInternetSite</b:SourceType>
    <b:Guid>{8AADD126-1D47-429A-9741-4F8C09E7C230}</b:Guid>
    <b:Author>
      <b:Author>
        <b:Corporate>Academia</b:Corporate>
      </b:Author>
    </b:Author>
    <b:Title>CSi Analysis Reference Manual</b:Title>
    <b:Year>2013</b:Year>
    <b:Month>septiembre</b:Month>
    <b:URL>https://www.academia.edu/11951965/CSi_Analysis_Reference_Manual</b:URL>
    <b:RefOrder>10</b:RefOrder>
  </b:Source>
  <b:Source>
    <b:Tag>Aca201</b:Tag>
    <b:SourceType>DocumentFromInternetSite</b:SourceType>
    <b:Guid>{607243F1-68BB-4807-8504-DAF65E65254C}</b:Guid>
    <b:Author>
      <b:Author>
        <b:Corporate>Academia Ignova</b:Corporate>
      </b:Author>
    </b:Author>
    <b:Title>Curso básico ANSYS</b:Title>
    <b:Year>2020</b:Year>
    <b:Month>septiembre</b:Month>
    <b:Day>22</b:Day>
    <b:URL>https://academia.ingnova.es/recursos/apuntes_demo/Ansys_basico.pdf</b:URL>
    <b:RefOrder>11</b:RefOrder>
  </b:Source>
</b:Sources>
</file>

<file path=customXml/itemProps1.xml><?xml version="1.0" encoding="utf-8"?>
<ds:datastoreItem xmlns:ds="http://schemas.openxmlformats.org/officeDocument/2006/customXml" ds:itemID="{66513A1C-6E81-4FEE-9442-DECE915D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11</Pages>
  <Words>3909</Words>
  <Characters>15639</Characters>
  <Application>Microsoft Office Word</Application>
  <DocSecurity>0</DocSecurity>
  <Lines>15639</Lines>
  <Paragraphs>2171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Edelen</dc:creator>
  <cp:keywords/>
  <dc:description/>
  <cp:lastModifiedBy>Chagoyen</cp:lastModifiedBy>
  <cp:revision>13</cp:revision>
  <dcterms:created xsi:type="dcterms:W3CDTF">2021-09-13T14:27:00Z</dcterms:created>
  <dcterms:modified xsi:type="dcterms:W3CDTF">2021-11-01T17:36:00Z</dcterms:modified>
</cp:coreProperties>
</file>