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A66A9" w14:textId="77777777" w:rsidR="008A0CF1" w:rsidRPr="000B2F6B" w:rsidRDefault="008A0CF1" w:rsidP="008A0CF1">
      <w:pPr>
        <w:jc w:val="both"/>
        <w:rPr>
          <w:rFonts w:ascii="Times New Roman" w:hAnsi="Times New Roman" w:cs="Times New Roman"/>
          <w:sz w:val="24"/>
          <w:szCs w:val="24"/>
        </w:rPr>
      </w:pPr>
      <w:r w:rsidRPr="000B2F6B">
        <w:rPr>
          <w:rFonts w:ascii="Times New Roman" w:hAnsi="Times New Roman" w:cs="Times New Roman"/>
          <w:sz w:val="24"/>
          <w:szCs w:val="24"/>
        </w:rPr>
        <w:t xml:space="preserve">ESTRÉS ACADÉMICO Y MOTIVACIÓN PROFESIONAL DE ESTUDIANTES UNIVERSITARIOS EN TIEMPOS DE PANDEMIA. </w:t>
      </w:r>
    </w:p>
    <w:p w14:paraId="4F411CF6" w14:textId="77777777" w:rsidR="008A0CF1" w:rsidRPr="000B2F6B" w:rsidRDefault="008A0CF1" w:rsidP="008A0CF1">
      <w:pPr>
        <w:jc w:val="both"/>
        <w:rPr>
          <w:rFonts w:ascii="Times New Roman" w:hAnsi="Times New Roman" w:cs="Times New Roman"/>
          <w:sz w:val="24"/>
          <w:szCs w:val="24"/>
          <w:lang w:val="en-US"/>
        </w:rPr>
      </w:pPr>
      <w:r w:rsidRPr="000B2F6B">
        <w:rPr>
          <w:rFonts w:ascii="Times New Roman" w:hAnsi="Times New Roman" w:cs="Times New Roman"/>
          <w:sz w:val="24"/>
          <w:szCs w:val="24"/>
          <w:lang w:val="en-US"/>
        </w:rPr>
        <w:t xml:space="preserve">ACADEMIC STRESS AND PROFESIONAL MOTIVATION OF UNIVERSITY STUDENTS IN TIMES OF PANDEMIC. </w:t>
      </w:r>
    </w:p>
    <w:p w14:paraId="1000F2B8" w14:textId="77777777" w:rsidR="008A0CF1" w:rsidRPr="000B2F6B" w:rsidRDefault="008A0CF1" w:rsidP="008A0CF1">
      <w:pPr>
        <w:rPr>
          <w:rFonts w:ascii="Times New Roman" w:hAnsi="Times New Roman" w:cs="Times New Roman"/>
          <w:sz w:val="24"/>
          <w:szCs w:val="24"/>
        </w:rPr>
      </w:pPr>
      <w:r w:rsidRPr="000B2F6B">
        <w:rPr>
          <w:rFonts w:ascii="Times New Roman" w:hAnsi="Times New Roman" w:cs="Times New Roman"/>
          <w:sz w:val="24"/>
          <w:szCs w:val="24"/>
        </w:rPr>
        <w:t xml:space="preserve">Autores: </w:t>
      </w:r>
    </w:p>
    <w:p w14:paraId="0F6C3F29" w14:textId="77777777" w:rsidR="008A0CF1" w:rsidRPr="000B2F6B" w:rsidRDefault="008A0CF1" w:rsidP="000158CD">
      <w:pPr>
        <w:pStyle w:val="Prrafodelista"/>
        <w:numPr>
          <w:ilvl w:val="0"/>
          <w:numId w:val="2"/>
        </w:numPr>
        <w:rPr>
          <w:rFonts w:ascii="Times New Roman" w:hAnsi="Times New Roman" w:cs="Times New Roman"/>
          <w:sz w:val="24"/>
          <w:szCs w:val="24"/>
        </w:rPr>
      </w:pPr>
      <w:r w:rsidRPr="000B2F6B">
        <w:rPr>
          <w:rFonts w:ascii="Times New Roman" w:hAnsi="Times New Roman" w:cs="Times New Roman"/>
          <w:sz w:val="24"/>
          <w:szCs w:val="24"/>
        </w:rPr>
        <w:t xml:space="preserve">DrC. Liset Perdomo Blanco </w:t>
      </w:r>
      <w:r w:rsidR="000158CD" w:rsidRPr="000B2F6B">
        <w:rPr>
          <w:rFonts w:ascii="Times New Roman" w:hAnsi="Times New Roman" w:cs="Times New Roman"/>
          <w:sz w:val="24"/>
          <w:szCs w:val="24"/>
        </w:rPr>
        <w:t xml:space="preserve">Universidad Central “Marta Abreu” de Las Villas. Cuba. E-mail: </w:t>
      </w:r>
      <w:hyperlink r:id="rId7" w:history="1">
        <w:r w:rsidRPr="000B2F6B">
          <w:rPr>
            <w:rStyle w:val="Hipervnculo"/>
            <w:rFonts w:ascii="Times New Roman" w:hAnsi="Times New Roman" w:cs="Times New Roman"/>
            <w:sz w:val="24"/>
            <w:szCs w:val="24"/>
          </w:rPr>
          <w:t>lisetpb@uclv.cu</w:t>
        </w:r>
      </w:hyperlink>
      <w:r w:rsidRPr="000B2F6B">
        <w:rPr>
          <w:rFonts w:ascii="Times New Roman" w:hAnsi="Times New Roman" w:cs="Times New Roman"/>
          <w:sz w:val="24"/>
          <w:szCs w:val="24"/>
        </w:rPr>
        <w:t xml:space="preserve">  orcid.0000-0002-5550-8042  Cuba</w:t>
      </w:r>
    </w:p>
    <w:p w14:paraId="46BFB1DB" w14:textId="0283B65A" w:rsidR="008A0CF1" w:rsidRPr="00FF773E" w:rsidRDefault="008A0CF1" w:rsidP="00FF773E">
      <w:pPr>
        <w:pStyle w:val="Prrafodelista"/>
        <w:numPr>
          <w:ilvl w:val="0"/>
          <w:numId w:val="2"/>
        </w:numPr>
        <w:rPr>
          <w:rFonts w:ascii="Times New Roman" w:hAnsi="Times New Roman" w:cs="Times New Roman"/>
          <w:sz w:val="24"/>
          <w:szCs w:val="24"/>
        </w:rPr>
      </w:pPr>
      <w:r w:rsidRPr="000B2F6B">
        <w:rPr>
          <w:rFonts w:ascii="Times New Roman" w:hAnsi="Times New Roman" w:cs="Times New Roman"/>
          <w:sz w:val="24"/>
          <w:szCs w:val="24"/>
        </w:rPr>
        <w:t xml:space="preserve">DrC. Maydell Pérez </w:t>
      </w:r>
      <w:proofErr w:type="spellStart"/>
      <w:r w:rsidRPr="000B2F6B">
        <w:rPr>
          <w:rFonts w:ascii="Times New Roman" w:hAnsi="Times New Roman" w:cs="Times New Roman"/>
          <w:sz w:val="24"/>
          <w:szCs w:val="24"/>
        </w:rPr>
        <w:t>Inerarity</w:t>
      </w:r>
      <w:proofErr w:type="spellEnd"/>
      <w:r w:rsidRPr="000B2F6B">
        <w:rPr>
          <w:rFonts w:ascii="Times New Roman" w:hAnsi="Times New Roman" w:cs="Times New Roman"/>
          <w:sz w:val="24"/>
          <w:szCs w:val="24"/>
        </w:rPr>
        <w:t xml:space="preserve"> </w:t>
      </w:r>
      <w:r w:rsidR="00F75BE6" w:rsidRPr="000B2F6B">
        <w:rPr>
          <w:rFonts w:ascii="Times New Roman" w:hAnsi="Times New Roman" w:cs="Times New Roman"/>
          <w:sz w:val="24"/>
          <w:szCs w:val="24"/>
        </w:rPr>
        <w:t>Universidad Central “Marta Abreu” de Las Villas. Cuba. E-mail:</w:t>
      </w:r>
      <w:r w:rsidR="00FF773E">
        <w:rPr>
          <w:rFonts w:ascii="Times New Roman" w:hAnsi="Times New Roman" w:cs="Times New Roman"/>
          <w:sz w:val="24"/>
          <w:szCs w:val="24"/>
        </w:rPr>
        <w:t xml:space="preserve"> </w:t>
      </w:r>
      <w:hyperlink r:id="rId8" w:history="1">
        <w:r w:rsidR="00FF773E" w:rsidRPr="00B61144">
          <w:rPr>
            <w:rStyle w:val="Hipervnculo"/>
            <w:rFonts w:ascii="Times New Roman" w:hAnsi="Times New Roman" w:cs="Times New Roman"/>
            <w:sz w:val="24"/>
            <w:szCs w:val="24"/>
          </w:rPr>
          <w:t>maydell@uclv.cu</w:t>
        </w:r>
      </w:hyperlink>
      <w:r w:rsidRPr="00FF773E">
        <w:rPr>
          <w:rFonts w:ascii="Times New Roman" w:hAnsi="Times New Roman" w:cs="Times New Roman"/>
          <w:sz w:val="24"/>
          <w:szCs w:val="24"/>
        </w:rPr>
        <w:t xml:space="preserve"> </w:t>
      </w:r>
      <w:r w:rsidR="00FF773E">
        <w:rPr>
          <w:rFonts w:ascii="Times New Roman" w:hAnsi="Times New Roman" w:cs="Times New Roman"/>
          <w:sz w:val="24"/>
          <w:szCs w:val="24"/>
        </w:rPr>
        <w:t xml:space="preserve"> orcid.0000</w:t>
      </w:r>
      <w:r w:rsidR="00FF773E" w:rsidRPr="000B2F6B">
        <w:rPr>
          <w:rFonts w:ascii="Times New Roman" w:hAnsi="Times New Roman" w:cs="Times New Roman"/>
          <w:sz w:val="24"/>
          <w:szCs w:val="24"/>
        </w:rPr>
        <w:t>-</w:t>
      </w:r>
      <w:r w:rsidR="00FF773E">
        <w:rPr>
          <w:rFonts w:ascii="Times New Roman" w:hAnsi="Times New Roman" w:cs="Times New Roman"/>
          <w:sz w:val="24"/>
          <w:szCs w:val="24"/>
        </w:rPr>
        <w:t xml:space="preserve">5581-2263 </w:t>
      </w:r>
      <w:r w:rsidRPr="00FF773E">
        <w:rPr>
          <w:rFonts w:ascii="Times New Roman" w:hAnsi="Times New Roman" w:cs="Times New Roman"/>
          <w:sz w:val="24"/>
          <w:szCs w:val="24"/>
        </w:rPr>
        <w:t>Cuba</w:t>
      </w:r>
    </w:p>
    <w:p w14:paraId="4316ED9C" w14:textId="5C43F6CA" w:rsidR="008A0CF1" w:rsidRPr="00FF773E" w:rsidRDefault="00BF26DD" w:rsidP="00FF773E">
      <w:pPr>
        <w:pStyle w:val="Prrafodelista"/>
        <w:numPr>
          <w:ilvl w:val="0"/>
          <w:numId w:val="2"/>
        </w:numPr>
        <w:rPr>
          <w:rFonts w:ascii="Times New Roman" w:hAnsi="Times New Roman" w:cs="Times New Roman"/>
          <w:sz w:val="24"/>
          <w:szCs w:val="24"/>
        </w:rPr>
      </w:pPr>
      <w:r>
        <w:rPr>
          <w:rFonts w:ascii="Times New Roman" w:hAnsi="Times New Roman" w:cs="Times New Roman"/>
          <w:sz w:val="24"/>
          <w:szCs w:val="24"/>
        </w:rPr>
        <w:t>MSc</w:t>
      </w:r>
      <w:r w:rsidR="008A0CF1" w:rsidRPr="000B2F6B">
        <w:rPr>
          <w:rFonts w:ascii="Times New Roman" w:hAnsi="Times New Roman" w:cs="Times New Roman"/>
          <w:sz w:val="24"/>
          <w:szCs w:val="24"/>
        </w:rPr>
        <w:t xml:space="preserve">. </w:t>
      </w:r>
      <w:proofErr w:type="spellStart"/>
      <w:r w:rsidR="008A0CF1" w:rsidRPr="000B2F6B">
        <w:rPr>
          <w:rFonts w:ascii="Times New Roman" w:hAnsi="Times New Roman" w:cs="Times New Roman"/>
          <w:sz w:val="24"/>
          <w:szCs w:val="24"/>
        </w:rPr>
        <w:t>Liuva</w:t>
      </w:r>
      <w:proofErr w:type="spellEnd"/>
      <w:r w:rsidR="008A0CF1" w:rsidRPr="000B2F6B">
        <w:rPr>
          <w:rFonts w:ascii="Times New Roman" w:hAnsi="Times New Roman" w:cs="Times New Roman"/>
          <w:sz w:val="24"/>
          <w:szCs w:val="24"/>
        </w:rPr>
        <w:t xml:space="preserve"> de Armas Rubio    </w:t>
      </w:r>
      <w:r w:rsidR="00F75BE6" w:rsidRPr="000B2F6B">
        <w:rPr>
          <w:rFonts w:ascii="Times New Roman" w:hAnsi="Times New Roman" w:cs="Times New Roman"/>
          <w:sz w:val="24"/>
          <w:szCs w:val="24"/>
        </w:rPr>
        <w:t>Universidad Central “Marta Abre</w:t>
      </w:r>
      <w:r w:rsidR="00FF773E">
        <w:rPr>
          <w:rFonts w:ascii="Times New Roman" w:hAnsi="Times New Roman" w:cs="Times New Roman"/>
          <w:sz w:val="24"/>
          <w:szCs w:val="24"/>
        </w:rPr>
        <w:t xml:space="preserve">u” de Las Villas. Cuba. E-mail: </w:t>
      </w:r>
      <w:hyperlink r:id="rId9" w:history="1">
        <w:r w:rsidR="00FF773E" w:rsidRPr="00B61144">
          <w:rPr>
            <w:rStyle w:val="Hipervnculo"/>
            <w:rFonts w:ascii="Times New Roman" w:hAnsi="Times New Roman" w:cs="Times New Roman"/>
            <w:sz w:val="24"/>
            <w:szCs w:val="24"/>
          </w:rPr>
          <w:t>liuvad@uclv.edu.cu</w:t>
        </w:r>
      </w:hyperlink>
      <w:r w:rsidR="00FF773E">
        <w:rPr>
          <w:rFonts w:ascii="Times New Roman" w:hAnsi="Times New Roman" w:cs="Times New Roman"/>
          <w:sz w:val="24"/>
          <w:szCs w:val="24"/>
        </w:rPr>
        <w:t xml:space="preserve">  orcid.0000-0002-0005-1436</w:t>
      </w:r>
      <w:r w:rsidR="00FF773E" w:rsidRPr="000B2F6B">
        <w:rPr>
          <w:rFonts w:ascii="Times New Roman" w:hAnsi="Times New Roman" w:cs="Times New Roman"/>
          <w:sz w:val="24"/>
          <w:szCs w:val="24"/>
        </w:rPr>
        <w:t xml:space="preserve">  </w:t>
      </w:r>
      <w:r w:rsidR="008A0CF1" w:rsidRPr="00FF773E">
        <w:rPr>
          <w:rFonts w:ascii="Times New Roman" w:hAnsi="Times New Roman" w:cs="Times New Roman"/>
          <w:sz w:val="24"/>
          <w:szCs w:val="24"/>
        </w:rPr>
        <w:t>Cuba</w:t>
      </w:r>
    </w:p>
    <w:p w14:paraId="61A64559" w14:textId="77777777" w:rsidR="008A0CF1" w:rsidRPr="000B2F6B" w:rsidRDefault="008A0CF1" w:rsidP="008A0CF1">
      <w:pPr>
        <w:rPr>
          <w:rFonts w:ascii="Times New Roman" w:hAnsi="Times New Roman" w:cs="Times New Roman"/>
          <w:sz w:val="24"/>
          <w:szCs w:val="24"/>
        </w:rPr>
      </w:pPr>
    </w:p>
    <w:p w14:paraId="42BF52B4" w14:textId="77777777" w:rsidR="0076530B" w:rsidRPr="000B2F6B" w:rsidRDefault="0076530B" w:rsidP="008A0CF1">
      <w:pPr>
        <w:rPr>
          <w:rFonts w:ascii="Times New Roman" w:hAnsi="Times New Roman" w:cs="Times New Roman"/>
          <w:sz w:val="24"/>
          <w:szCs w:val="24"/>
        </w:rPr>
      </w:pPr>
      <w:r w:rsidRPr="000B2F6B">
        <w:rPr>
          <w:rFonts w:ascii="Times New Roman" w:hAnsi="Times New Roman" w:cs="Times New Roman"/>
          <w:sz w:val="24"/>
          <w:szCs w:val="24"/>
        </w:rPr>
        <w:t>Resumen</w:t>
      </w:r>
      <w:bookmarkStart w:id="0" w:name="_GoBack"/>
      <w:bookmarkEnd w:id="0"/>
    </w:p>
    <w:p w14:paraId="40D4A865" w14:textId="77777777" w:rsidR="008A0CF1" w:rsidRPr="000B2F6B" w:rsidRDefault="008A0CF1" w:rsidP="008A0CF1">
      <w:pPr>
        <w:jc w:val="both"/>
        <w:rPr>
          <w:rFonts w:ascii="Times New Roman" w:hAnsi="Times New Roman" w:cs="Times New Roman"/>
          <w:sz w:val="24"/>
          <w:szCs w:val="24"/>
        </w:rPr>
      </w:pPr>
      <w:r w:rsidRPr="000B2F6B">
        <w:rPr>
          <w:rFonts w:ascii="Times New Roman" w:hAnsi="Times New Roman" w:cs="Times New Roman"/>
          <w:sz w:val="24"/>
          <w:szCs w:val="24"/>
        </w:rPr>
        <w:t xml:space="preserve">La docencia universitaria ante la pandemia de covid-19 ha impuesto transformaciones a la práctica que han estado caracterizadas por la no presencialidad y el empleo de plataformas interactivas, en particular la plataforma Moodle. Tales cambios han provocado en no pocos estudiantes universitarios manifestaciones de estrés académico y desmotivación ante la profesión. En la presente ponencia se exponen los resultados de una indagación en estudiantes de las facultades de: Ciencias Sociales, Construcciones, Ingeniería Mecánica e Industrial y Ciencias Agropecuarias. La metodología empleada es la cualitativa, se realiza un estudio de casos múltiple y se aplican entrevistas en profundidad, observación y análisis del producto de la actividad docente. El estudio de tipo descriptivo arrojó una alta incidencia de tensiones en la actividad de estudio lo que impactó en un descenso de la motivación hacia la profesión.  A partir de estos resultados se hacen recomendaciones a directivos y docentes para la organización del trabajo metodológico en función de atenuar las situaciones de estrés académico y desmotivación profesional. </w:t>
      </w:r>
    </w:p>
    <w:p w14:paraId="7C3613F6" w14:textId="6E0BB8C2" w:rsidR="008A0CF1" w:rsidRPr="000B2F6B" w:rsidRDefault="008A0CF1" w:rsidP="008A0CF1">
      <w:pPr>
        <w:jc w:val="both"/>
        <w:rPr>
          <w:rFonts w:ascii="Times New Roman" w:hAnsi="Times New Roman" w:cs="Times New Roman"/>
          <w:sz w:val="24"/>
          <w:szCs w:val="24"/>
        </w:rPr>
      </w:pPr>
      <w:r w:rsidRPr="000B2F6B">
        <w:rPr>
          <w:rFonts w:ascii="Times New Roman" w:hAnsi="Times New Roman" w:cs="Times New Roman"/>
          <w:sz w:val="24"/>
          <w:szCs w:val="24"/>
        </w:rPr>
        <w:t>Palabras clave: estrés académico, motivación profesional</w:t>
      </w:r>
    </w:p>
    <w:p w14:paraId="54E591A5" w14:textId="2F68CF1D" w:rsidR="00CB67B9" w:rsidRDefault="00CB67B9" w:rsidP="00CB67B9">
      <w:pPr>
        <w:spacing w:before="120" w:after="120" w:line="360" w:lineRule="auto"/>
        <w:jc w:val="both"/>
        <w:rPr>
          <w:rFonts w:ascii="Times New Roman" w:hAnsi="Times New Roman" w:cs="Times New Roman"/>
          <w:sz w:val="24"/>
          <w:szCs w:val="24"/>
          <w:lang w:val="en-US"/>
        </w:rPr>
      </w:pPr>
      <w:r w:rsidRPr="000B2F6B">
        <w:rPr>
          <w:rFonts w:ascii="Times New Roman" w:hAnsi="Times New Roman" w:cs="Times New Roman"/>
          <w:b/>
          <w:i/>
          <w:sz w:val="24"/>
          <w:szCs w:val="24"/>
          <w:lang w:val="en-US"/>
        </w:rPr>
        <w:t>Abstract:</w:t>
      </w:r>
      <w:r w:rsidRPr="000B2F6B">
        <w:rPr>
          <w:rFonts w:ascii="Times New Roman" w:hAnsi="Times New Roman" w:cs="Times New Roman"/>
          <w:sz w:val="24"/>
          <w:szCs w:val="24"/>
          <w:lang w:val="en-US"/>
        </w:rPr>
        <w:t xml:space="preserve"> </w:t>
      </w:r>
    </w:p>
    <w:p w14:paraId="2A0899F7" w14:textId="01174381" w:rsidR="00714DC1" w:rsidRPr="00FF773E" w:rsidRDefault="00714DC1" w:rsidP="00714D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202124"/>
          <w:sz w:val="24"/>
          <w:szCs w:val="42"/>
          <w:lang w:val="en-US" w:eastAsia="es-MX"/>
        </w:rPr>
      </w:pPr>
      <w:r w:rsidRPr="00714DC1">
        <w:rPr>
          <w:rFonts w:ascii="Times New Roman" w:eastAsia="Times New Roman" w:hAnsi="Times New Roman" w:cs="Times New Roman"/>
          <w:color w:val="202124"/>
          <w:sz w:val="24"/>
          <w:szCs w:val="42"/>
          <w:lang w:val="en" w:eastAsia="es-MX"/>
        </w:rPr>
        <w:t>University teaching in the face of the covid-19 pandemic has imposed transformations on practice that have been characterized by non-presence and the use of interactive</w:t>
      </w:r>
      <w:r w:rsidRPr="00FF773E">
        <w:rPr>
          <w:lang w:val="en-US"/>
        </w:rPr>
        <w:t xml:space="preserve"> </w:t>
      </w:r>
      <w:r w:rsidRPr="00714DC1">
        <w:rPr>
          <w:rFonts w:ascii="Times New Roman" w:eastAsia="Times New Roman" w:hAnsi="Times New Roman" w:cs="Times New Roman"/>
          <w:color w:val="202124"/>
          <w:sz w:val="24"/>
          <w:szCs w:val="42"/>
          <w:lang w:val="en" w:eastAsia="es-MX"/>
        </w:rPr>
        <w:t xml:space="preserve">University teaching in the face of the covid-19 pandemic has imposed transformations on practice that have been characterized by non-presence and the use of interactive platforms, in particular the Moodle platform. Such changes have caused in many university students manifestations of academic stress and lack of motivation towards the profession. This presentation presents the results of an inquiry in students from the faculties of: Social Sciences, Construction, Mechanical and Industrial Engineering and Agricultural Sciences. The methodology used is qualitative, a multiple case study is </w:t>
      </w:r>
      <w:r w:rsidRPr="00714DC1">
        <w:rPr>
          <w:rFonts w:ascii="Times New Roman" w:eastAsia="Times New Roman" w:hAnsi="Times New Roman" w:cs="Times New Roman"/>
          <w:color w:val="202124"/>
          <w:sz w:val="24"/>
          <w:szCs w:val="42"/>
          <w:lang w:val="en" w:eastAsia="es-MX"/>
        </w:rPr>
        <w:lastRenderedPageBreak/>
        <w:t>carried out and in-depth interviews, observation and analysis of the product of the teaching activity are applied. The descriptive study showed a high incidence of tensions in the study activity, which impacted on a decrease in motivation towards the profession. Based on these results, recommendations are made to managers and teachers for the organization of methodological work in order to mitigate situations of academic stress and professional demotivation. platforms, in particular the Moodle platform. Such changes have caused in many university students manifestations of academic stress and lack of motivation towards the profession. This presentation presents the results of an inquiry in students from the faculties of: Social Sciences, Construction, Mechanical and Industrial Engineering and Agricultural Sciences. The methodology used is qualitative, a multiple case study is carried out and in-depth interviews, observation and analysis of the product of the teaching activity are applied. The descriptive study showed a high incidence of tensions in the study activity, which impacted on a decrease in motivation towards the profession. Based on these results, recommendations are made to managers and teachers for the organization of methodological work in order to mitigate situations of academic stress and professional demotivation.</w:t>
      </w:r>
    </w:p>
    <w:p w14:paraId="67344220" w14:textId="31E9A834" w:rsidR="00C73BFD" w:rsidRPr="00856E32" w:rsidRDefault="00C73BFD" w:rsidP="00C73BFD">
      <w:pPr>
        <w:rPr>
          <w:rFonts w:ascii="Times New Roman" w:hAnsi="Times New Roman" w:cs="Times New Roman"/>
          <w:sz w:val="24"/>
          <w:szCs w:val="24"/>
        </w:rPr>
      </w:pPr>
      <w:r w:rsidRPr="000B2F6B">
        <w:rPr>
          <w:rFonts w:ascii="Times New Roman" w:hAnsi="Times New Roman" w:cs="Times New Roman"/>
          <w:b/>
          <w:i/>
          <w:sz w:val="24"/>
          <w:szCs w:val="24"/>
          <w:lang w:val="en-US"/>
        </w:rPr>
        <w:t>Keywords:</w:t>
      </w:r>
      <w:r w:rsidR="00856E32" w:rsidRPr="00856E32">
        <w:t xml:space="preserve"> </w:t>
      </w:r>
      <w:r w:rsidR="00856E32" w:rsidRPr="00856E32">
        <w:rPr>
          <w:rFonts w:ascii="Times New Roman" w:hAnsi="Times New Roman" w:cs="Times New Roman"/>
          <w:i/>
          <w:sz w:val="24"/>
          <w:szCs w:val="24"/>
          <w:lang w:val="en-US"/>
        </w:rPr>
        <w:t>academic stress, professional motivation</w:t>
      </w:r>
    </w:p>
    <w:p w14:paraId="17112A06" w14:textId="77777777" w:rsidR="008A0CF1" w:rsidRPr="000B2F6B" w:rsidRDefault="00A75931" w:rsidP="00346E52">
      <w:pPr>
        <w:pStyle w:val="Prrafodelista"/>
        <w:numPr>
          <w:ilvl w:val="0"/>
          <w:numId w:val="1"/>
        </w:numPr>
        <w:jc w:val="both"/>
        <w:rPr>
          <w:rFonts w:ascii="Times New Roman" w:hAnsi="Times New Roman" w:cs="Times New Roman"/>
          <w:sz w:val="24"/>
          <w:szCs w:val="24"/>
        </w:rPr>
      </w:pPr>
      <w:r w:rsidRPr="000B2F6B">
        <w:rPr>
          <w:rFonts w:ascii="Times New Roman" w:hAnsi="Times New Roman" w:cs="Times New Roman"/>
          <w:sz w:val="24"/>
          <w:szCs w:val="24"/>
        </w:rPr>
        <w:t xml:space="preserve">Introducción </w:t>
      </w:r>
    </w:p>
    <w:p w14:paraId="0885EDCB" w14:textId="77777777" w:rsidR="006A13F1" w:rsidRPr="000B2F6B" w:rsidRDefault="008F2E62" w:rsidP="00B721F9">
      <w:pPr>
        <w:spacing w:line="360" w:lineRule="auto"/>
        <w:jc w:val="both"/>
        <w:rPr>
          <w:rFonts w:ascii="Times New Roman" w:hAnsi="Times New Roman" w:cs="Times New Roman"/>
          <w:sz w:val="24"/>
          <w:szCs w:val="24"/>
        </w:rPr>
      </w:pPr>
      <w:r w:rsidRPr="000B2F6B">
        <w:rPr>
          <w:rFonts w:ascii="Times New Roman" w:hAnsi="Times New Roman" w:cs="Times New Roman"/>
          <w:sz w:val="24"/>
          <w:szCs w:val="24"/>
        </w:rPr>
        <w:t xml:space="preserve">Las expectativas del joven </w:t>
      </w:r>
      <w:r w:rsidR="004B1089" w:rsidRPr="000B2F6B">
        <w:rPr>
          <w:rFonts w:ascii="Times New Roman" w:hAnsi="Times New Roman" w:cs="Times New Roman"/>
          <w:sz w:val="24"/>
          <w:szCs w:val="24"/>
        </w:rPr>
        <w:t xml:space="preserve">en el momento de su ingreso </w:t>
      </w:r>
      <w:r w:rsidRPr="000B2F6B">
        <w:rPr>
          <w:rFonts w:ascii="Times New Roman" w:hAnsi="Times New Roman" w:cs="Times New Roman"/>
          <w:sz w:val="24"/>
          <w:szCs w:val="24"/>
        </w:rPr>
        <w:t xml:space="preserve">a la universidad están generalmente asociadas a la </w:t>
      </w:r>
      <w:r w:rsidR="009330D9" w:rsidRPr="000B2F6B">
        <w:rPr>
          <w:rFonts w:ascii="Times New Roman" w:hAnsi="Times New Roman" w:cs="Times New Roman"/>
          <w:sz w:val="24"/>
          <w:szCs w:val="24"/>
        </w:rPr>
        <w:t>adquisición</w:t>
      </w:r>
      <w:r w:rsidRPr="000B2F6B">
        <w:rPr>
          <w:rFonts w:ascii="Times New Roman" w:hAnsi="Times New Roman" w:cs="Times New Roman"/>
          <w:sz w:val="24"/>
          <w:szCs w:val="24"/>
        </w:rPr>
        <w:t xml:space="preserve"> de competencias profesionales que le permitan un desempeño exitoso en el mundo laboral.</w:t>
      </w:r>
      <w:r w:rsidR="009330D9" w:rsidRPr="000B2F6B">
        <w:rPr>
          <w:rFonts w:ascii="Times New Roman" w:hAnsi="Times New Roman" w:cs="Times New Roman"/>
          <w:sz w:val="24"/>
          <w:szCs w:val="24"/>
        </w:rPr>
        <w:t xml:space="preserve"> En muchas ocasiones la motivación hacia la profesión no se encuentra en los niveles óptimos y se requiere que el accionar en la carrera sea un impulsor de este importante resorte para el aprendizaje.</w:t>
      </w:r>
      <w:r w:rsidR="00E7397C" w:rsidRPr="000B2F6B">
        <w:rPr>
          <w:rFonts w:ascii="Times New Roman" w:hAnsi="Times New Roman" w:cs="Times New Roman"/>
          <w:sz w:val="24"/>
          <w:szCs w:val="24"/>
        </w:rPr>
        <w:t xml:space="preserve"> </w:t>
      </w:r>
    </w:p>
    <w:p w14:paraId="1500456A" w14:textId="3948AFB6" w:rsidR="008B7395" w:rsidRPr="000B2F6B" w:rsidRDefault="004F72F5" w:rsidP="00B721F9">
      <w:pPr>
        <w:spacing w:line="360" w:lineRule="auto"/>
        <w:jc w:val="both"/>
        <w:rPr>
          <w:rFonts w:ascii="Times New Roman" w:hAnsi="Times New Roman" w:cs="Times New Roman"/>
          <w:sz w:val="24"/>
          <w:szCs w:val="24"/>
        </w:rPr>
      </w:pPr>
      <w:r w:rsidRPr="000B2F6B">
        <w:rPr>
          <w:rFonts w:ascii="Times New Roman" w:hAnsi="Times New Roman" w:cs="Times New Roman"/>
          <w:sz w:val="24"/>
          <w:szCs w:val="24"/>
        </w:rPr>
        <w:t xml:space="preserve">Cuando estas expectativas se ven obstaculizadas pueden presentarse situaciones de </w:t>
      </w:r>
      <w:r w:rsidR="00335BB5" w:rsidRPr="000B2F6B">
        <w:rPr>
          <w:rFonts w:ascii="Times New Roman" w:hAnsi="Times New Roman" w:cs="Times New Roman"/>
          <w:sz w:val="24"/>
          <w:szCs w:val="24"/>
        </w:rPr>
        <w:t xml:space="preserve">frustración, descontento y desmotivación que desencadenan en </w:t>
      </w:r>
      <w:r w:rsidRPr="000B2F6B">
        <w:rPr>
          <w:rFonts w:ascii="Times New Roman" w:hAnsi="Times New Roman" w:cs="Times New Roman"/>
          <w:sz w:val="24"/>
          <w:szCs w:val="24"/>
        </w:rPr>
        <w:t xml:space="preserve">estrés académico o estrés del estudiante. </w:t>
      </w:r>
      <w:r w:rsidR="00B106E7" w:rsidRPr="000B2F6B">
        <w:rPr>
          <w:rFonts w:ascii="Times New Roman" w:hAnsi="Times New Roman" w:cs="Times New Roman"/>
          <w:sz w:val="24"/>
          <w:szCs w:val="24"/>
        </w:rPr>
        <w:t xml:space="preserve">En la actual circunstancia que ha vivido por casi dos años </w:t>
      </w:r>
      <w:r w:rsidR="008B7395" w:rsidRPr="000B2F6B">
        <w:rPr>
          <w:rFonts w:ascii="Times New Roman" w:hAnsi="Times New Roman" w:cs="Times New Roman"/>
          <w:sz w:val="24"/>
          <w:szCs w:val="24"/>
        </w:rPr>
        <w:t xml:space="preserve">(2019-21), </w:t>
      </w:r>
      <w:r w:rsidR="00B106E7" w:rsidRPr="000B2F6B">
        <w:rPr>
          <w:rFonts w:ascii="Times New Roman" w:hAnsi="Times New Roman" w:cs="Times New Roman"/>
          <w:sz w:val="24"/>
          <w:szCs w:val="24"/>
        </w:rPr>
        <w:t>la educación superior cubana, con la presencia de la pandemia</w:t>
      </w:r>
      <w:r w:rsidR="00F6417A" w:rsidRPr="000B2F6B">
        <w:rPr>
          <w:rFonts w:ascii="Times New Roman" w:hAnsi="Times New Roman" w:cs="Times New Roman"/>
          <w:sz w:val="24"/>
          <w:szCs w:val="24"/>
        </w:rPr>
        <w:t xml:space="preserve"> de covid-19, se ha</w:t>
      </w:r>
      <w:r w:rsidR="008B7395" w:rsidRPr="000B2F6B">
        <w:rPr>
          <w:rFonts w:ascii="Times New Roman" w:hAnsi="Times New Roman" w:cs="Times New Roman"/>
          <w:sz w:val="24"/>
          <w:szCs w:val="24"/>
        </w:rPr>
        <w:t>n</w:t>
      </w:r>
      <w:r w:rsidR="00F6417A" w:rsidRPr="000B2F6B">
        <w:rPr>
          <w:rFonts w:ascii="Times New Roman" w:hAnsi="Times New Roman" w:cs="Times New Roman"/>
          <w:sz w:val="24"/>
          <w:szCs w:val="24"/>
        </w:rPr>
        <w:t xml:space="preserve"> presentado</w:t>
      </w:r>
      <w:r w:rsidR="003E2F30">
        <w:rPr>
          <w:rFonts w:ascii="Times New Roman" w:hAnsi="Times New Roman" w:cs="Times New Roman"/>
          <w:sz w:val="24"/>
          <w:szCs w:val="24"/>
        </w:rPr>
        <w:t>,</w:t>
      </w:r>
      <w:r w:rsidR="00F6417A" w:rsidRPr="000B2F6B">
        <w:rPr>
          <w:rFonts w:ascii="Times New Roman" w:hAnsi="Times New Roman" w:cs="Times New Roman"/>
          <w:sz w:val="24"/>
          <w:szCs w:val="24"/>
        </w:rPr>
        <w:t xml:space="preserve"> en </w:t>
      </w:r>
      <w:r w:rsidR="008B7395" w:rsidRPr="000B2F6B">
        <w:rPr>
          <w:rFonts w:ascii="Times New Roman" w:hAnsi="Times New Roman" w:cs="Times New Roman"/>
          <w:sz w:val="24"/>
          <w:szCs w:val="24"/>
        </w:rPr>
        <w:t>gran parte del</w:t>
      </w:r>
      <w:r w:rsidR="00F6417A" w:rsidRPr="000B2F6B">
        <w:rPr>
          <w:rFonts w:ascii="Times New Roman" w:hAnsi="Times New Roman" w:cs="Times New Roman"/>
          <w:sz w:val="24"/>
          <w:szCs w:val="24"/>
        </w:rPr>
        <w:t xml:space="preserve"> estudiantado</w:t>
      </w:r>
      <w:r w:rsidR="003E2F30">
        <w:rPr>
          <w:rFonts w:ascii="Times New Roman" w:hAnsi="Times New Roman" w:cs="Times New Roman"/>
          <w:sz w:val="24"/>
          <w:szCs w:val="24"/>
        </w:rPr>
        <w:t>,</w:t>
      </w:r>
      <w:r w:rsidR="00F6417A" w:rsidRPr="000B2F6B">
        <w:rPr>
          <w:rFonts w:ascii="Times New Roman" w:hAnsi="Times New Roman" w:cs="Times New Roman"/>
          <w:sz w:val="24"/>
          <w:szCs w:val="24"/>
        </w:rPr>
        <w:t xml:space="preserve"> </w:t>
      </w:r>
      <w:r w:rsidR="009F1131" w:rsidRPr="000B2F6B">
        <w:rPr>
          <w:rFonts w:ascii="Times New Roman" w:hAnsi="Times New Roman" w:cs="Times New Roman"/>
          <w:sz w:val="24"/>
          <w:szCs w:val="24"/>
        </w:rPr>
        <w:t xml:space="preserve">conflictos entre sus expectativas y </w:t>
      </w:r>
      <w:r w:rsidR="008B7395" w:rsidRPr="000B2F6B">
        <w:rPr>
          <w:rFonts w:ascii="Times New Roman" w:hAnsi="Times New Roman" w:cs="Times New Roman"/>
          <w:sz w:val="24"/>
          <w:szCs w:val="24"/>
        </w:rPr>
        <w:t>los saberes adquiridos</w:t>
      </w:r>
      <w:r w:rsidR="003E2F30">
        <w:rPr>
          <w:rFonts w:ascii="Times New Roman" w:hAnsi="Times New Roman" w:cs="Times New Roman"/>
          <w:sz w:val="24"/>
          <w:szCs w:val="24"/>
        </w:rPr>
        <w:t xml:space="preserve"> o por adquirir</w:t>
      </w:r>
      <w:r w:rsidR="008B7395" w:rsidRPr="000B2F6B">
        <w:rPr>
          <w:rFonts w:ascii="Times New Roman" w:hAnsi="Times New Roman" w:cs="Times New Roman"/>
          <w:sz w:val="24"/>
          <w:szCs w:val="24"/>
        </w:rPr>
        <w:t xml:space="preserve"> bajo </w:t>
      </w:r>
      <w:r w:rsidR="009F1131" w:rsidRPr="000B2F6B">
        <w:rPr>
          <w:rFonts w:ascii="Times New Roman" w:hAnsi="Times New Roman" w:cs="Times New Roman"/>
          <w:sz w:val="24"/>
          <w:szCs w:val="24"/>
        </w:rPr>
        <w:t xml:space="preserve">las condiciones en las que se ha </w:t>
      </w:r>
      <w:r w:rsidR="008B7395" w:rsidRPr="000B2F6B">
        <w:rPr>
          <w:rFonts w:ascii="Times New Roman" w:hAnsi="Times New Roman" w:cs="Times New Roman"/>
          <w:sz w:val="24"/>
          <w:szCs w:val="24"/>
        </w:rPr>
        <w:t xml:space="preserve">desarrollado </w:t>
      </w:r>
      <w:r w:rsidR="009F1131" w:rsidRPr="000B2F6B">
        <w:rPr>
          <w:rFonts w:ascii="Times New Roman" w:hAnsi="Times New Roman" w:cs="Times New Roman"/>
          <w:sz w:val="24"/>
          <w:szCs w:val="24"/>
        </w:rPr>
        <w:t>la docencia universitaria</w:t>
      </w:r>
      <w:r w:rsidR="008B7395" w:rsidRPr="000B2F6B">
        <w:rPr>
          <w:rFonts w:ascii="Times New Roman" w:hAnsi="Times New Roman" w:cs="Times New Roman"/>
          <w:sz w:val="24"/>
          <w:szCs w:val="24"/>
        </w:rPr>
        <w:t xml:space="preserve"> en esta etapa.</w:t>
      </w:r>
    </w:p>
    <w:p w14:paraId="46739D9E" w14:textId="46A5B9FA" w:rsidR="00A75931" w:rsidRDefault="008B7395" w:rsidP="00B721F9">
      <w:pPr>
        <w:spacing w:line="360" w:lineRule="auto"/>
        <w:jc w:val="both"/>
        <w:rPr>
          <w:rFonts w:ascii="Times New Roman" w:hAnsi="Times New Roman" w:cs="Times New Roman"/>
          <w:sz w:val="24"/>
          <w:szCs w:val="24"/>
        </w:rPr>
      </w:pPr>
      <w:r w:rsidRPr="000B2F6B">
        <w:rPr>
          <w:rFonts w:ascii="Times New Roman" w:hAnsi="Times New Roman" w:cs="Times New Roman"/>
          <w:sz w:val="24"/>
          <w:szCs w:val="24"/>
        </w:rPr>
        <w:t>La docencia universitaria antes de este periodo pandémico se caracterizaba por la presencialidad para la impartición del contenido y el desarrollo de las habilidades necesarias para el futuro profesional. C</w:t>
      </w:r>
      <w:r w:rsidR="009F1131" w:rsidRPr="000B2F6B">
        <w:rPr>
          <w:rFonts w:ascii="Times New Roman" w:hAnsi="Times New Roman" w:cs="Times New Roman"/>
          <w:sz w:val="24"/>
          <w:szCs w:val="24"/>
        </w:rPr>
        <w:t xml:space="preserve">on el paso de la presencialidad a la </w:t>
      </w:r>
      <w:r w:rsidRPr="000B2F6B">
        <w:rPr>
          <w:rFonts w:ascii="Times New Roman" w:hAnsi="Times New Roman" w:cs="Times New Roman"/>
          <w:sz w:val="24"/>
          <w:szCs w:val="24"/>
        </w:rPr>
        <w:t xml:space="preserve">enseñanza </w:t>
      </w:r>
      <w:r w:rsidR="009F1131" w:rsidRPr="000B2F6B">
        <w:rPr>
          <w:rFonts w:ascii="Times New Roman" w:hAnsi="Times New Roman" w:cs="Times New Roman"/>
          <w:sz w:val="24"/>
          <w:szCs w:val="24"/>
        </w:rPr>
        <w:lastRenderedPageBreak/>
        <w:t>virtual</w:t>
      </w:r>
      <w:r w:rsidRPr="000B2F6B">
        <w:rPr>
          <w:rFonts w:ascii="Times New Roman" w:hAnsi="Times New Roman" w:cs="Times New Roman"/>
          <w:sz w:val="24"/>
          <w:szCs w:val="24"/>
        </w:rPr>
        <w:t>, con el empleo de la plataforma Moodle,</w:t>
      </w:r>
      <w:r w:rsidR="009F1131" w:rsidRPr="000B2F6B">
        <w:rPr>
          <w:rFonts w:ascii="Times New Roman" w:hAnsi="Times New Roman" w:cs="Times New Roman"/>
          <w:sz w:val="24"/>
          <w:szCs w:val="24"/>
        </w:rPr>
        <w:t xml:space="preserve"> </w:t>
      </w:r>
      <w:r w:rsidRPr="000B2F6B">
        <w:rPr>
          <w:rFonts w:ascii="Times New Roman" w:hAnsi="Times New Roman" w:cs="Times New Roman"/>
          <w:sz w:val="24"/>
          <w:szCs w:val="24"/>
        </w:rPr>
        <w:t xml:space="preserve">las maneras de relación entre alumno-profesor, alumno-alumno y alumno-grupo han cambiado sustancialmente, sin una preparación previa que permitiera asumir eficientemente los nuevos escenarios virtuales de aprendizaje. </w:t>
      </w:r>
      <w:r w:rsidR="00C71D5F">
        <w:rPr>
          <w:rFonts w:ascii="Times New Roman" w:hAnsi="Times New Roman" w:cs="Times New Roman"/>
          <w:sz w:val="24"/>
          <w:szCs w:val="24"/>
        </w:rPr>
        <w:t>En consecuencia, no siempre se ha asumido el rol que supone el empleo de las TIC como escenario fundamental para el desarrollo del proceso de enseñanza-aprendizaje.</w:t>
      </w:r>
    </w:p>
    <w:p w14:paraId="421C428A" w14:textId="5BE5DCE6" w:rsidR="00D5783D" w:rsidRPr="000B2F6B" w:rsidRDefault="00D5783D" w:rsidP="00B721F9">
      <w:pPr>
        <w:spacing w:line="360" w:lineRule="auto"/>
        <w:jc w:val="both"/>
        <w:rPr>
          <w:rFonts w:ascii="Times New Roman" w:hAnsi="Times New Roman" w:cs="Times New Roman"/>
          <w:sz w:val="24"/>
          <w:szCs w:val="24"/>
        </w:rPr>
      </w:pPr>
      <w:r>
        <w:rPr>
          <w:rFonts w:ascii="Times New Roman" w:hAnsi="Times New Roman" w:cs="Times New Roman"/>
          <w:sz w:val="24"/>
          <w:szCs w:val="24"/>
        </w:rPr>
        <w:t>No se debe desentender que se necesitan de condiciones para que el empleo de las TIC en la docencia sea provechoso para el aprendizaje y no un obstáculo. Cabe mencionar que, tanto estudiante como docente deben tener acceso a las tecnologías digitales y a Internet</w:t>
      </w:r>
      <w:r w:rsidR="00EB30DB">
        <w:rPr>
          <w:rFonts w:ascii="Times New Roman" w:hAnsi="Times New Roman" w:cs="Times New Roman"/>
          <w:sz w:val="24"/>
          <w:szCs w:val="24"/>
        </w:rPr>
        <w:t>, también ha de considerarse que los contenidos para el proceso docente educativo deben ser significativos y de calidad, además el profesor debe poseer habilidades suficientes para posibilitar las ayudas al estudiante para que este alcance buenos niveles de aprovechamiento docente.</w:t>
      </w:r>
    </w:p>
    <w:p w14:paraId="5C729362" w14:textId="476EC99C" w:rsidR="008B7395" w:rsidRPr="000B2F6B" w:rsidRDefault="008B7395" w:rsidP="00B721F9">
      <w:pPr>
        <w:spacing w:line="360" w:lineRule="auto"/>
        <w:jc w:val="both"/>
        <w:rPr>
          <w:rFonts w:ascii="Times New Roman" w:hAnsi="Times New Roman" w:cs="Times New Roman"/>
          <w:sz w:val="24"/>
          <w:szCs w:val="24"/>
        </w:rPr>
      </w:pPr>
      <w:r w:rsidRPr="000B2F6B">
        <w:rPr>
          <w:rFonts w:ascii="Times New Roman" w:hAnsi="Times New Roman" w:cs="Times New Roman"/>
          <w:sz w:val="24"/>
          <w:szCs w:val="24"/>
        </w:rPr>
        <w:t xml:space="preserve">A esta situación se añade que no siempre la infraestructura tecnológica del estudiantado </w:t>
      </w:r>
      <w:r w:rsidR="00A4522E">
        <w:rPr>
          <w:rFonts w:ascii="Times New Roman" w:hAnsi="Times New Roman" w:cs="Times New Roman"/>
          <w:sz w:val="24"/>
          <w:szCs w:val="24"/>
        </w:rPr>
        <w:t xml:space="preserve">cubano </w:t>
      </w:r>
      <w:r w:rsidRPr="000B2F6B">
        <w:rPr>
          <w:rFonts w:ascii="Times New Roman" w:hAnsi="Times New Roman" w:cs="Times New Roman"/>
          <w:sz w:val="24"/>
          <w:szCs w:val="24"/>
        </w:rPr>
        <w:t xml:space="preserve">se corresponde con las exigencias de un proceso de enseñanza-aprendizaje mediados por la Tecnología de la </w:t>
      </w:r>
      <w:r w:rsidR="008F0163" w:rsidRPr="000B2F6B">
        <w:rPr>
          <w:rFonts w:ascii="Times New Roman" w:hAnsi="Times New Roman" w:cs="Times New Roman"/>
          <w:sz w:val="24"/>
          <w:szCs w:val="24"/>
        </w:rPr>
        <w:t>Información</w:t>
      </w:r>
      <w:r w:rsidRPr="000B2F6B">
        <w:rPr>
          <w:rFonts w:ascii="Times New Roman" w:hAnsi="Times New Roman" w:cs="Times New Roman"/>
          <w:sz w:val="24"/>
          <w:szCs w:val="24"/>
        </w:rPr>
        <w:t xml:space="preserve"> y la</w:t>
      </w:r>
      <w:r w:rsidR="008F0163" w:rsidRPr="000B2F6B">
        <w:rPr>
          <w:rFonts w:ascii="Times New Roman" w:hAnsi="Times New Roman" w:cs="Times New Roman"/>
          <w:sz w:val="24"/>
          <w:szCs w:val="24"/>
        </w:rPr>
        <w:t xml:space="preserve"> C</w:t>
      </w:r>
      <w:r w:rsidRPr="000B2F6B">
        <w:rPr>
          <w:rFonts w:ascii="Times New Roman" w:hAnsi="Times New Roman" w:cs="Times New Roman"/>
          <w:sz w:val="24"/>
          <w:szCs w:val="24"/>
        </w:rPr>
        <w:t>omunicaci</w:t>
      </w:r>
      <w:r w:rsidR="008F0163" w:rsidRPr="000B2F6B">
        <w:rPr>
          <w:rFonts w:ascii="Times New Roman" w:hAnsi="Times New Roman" w:cs="Times New Roman"/>
          <w:sz w:val="24"/>
          <w:szCs w:val="24"/>
        </w:rPr>
        <w:t>ó</w:t>
      </w:r>
      <w:r w:rsidRPr="000B2F6B">
        <w:rPr>
          <w:rFonts w:ascii="Times New Roman" w:hAnsi="Times New Roman" w:cs="Times New Roman"/>
          <w:sz w:val="24"/>
          <w:szCs w:val="24"/>
        </w:rPr>
        <w:t xml:space="preserve">n. </w:t>
      </w:r>
    </w:p>
    <w:p w14:paraId="68A7ABCE" w14:textId="77777777" w:rsidR="007D1623" w:rsidRPr="000B2F6B" w:rsidRDefault="006A32AA" w:rsidP="00B721F9">
      <w:pPr>
        <w:spacing w:line="360" w:lineRule="auto"/>
        <w:jc w:val="both"/>
        <w:rPr>
          <w:rFonts w:ascii="Times New Roman" w:hAnsi="Times New Roman" w:cs="Times New Roman"/>
          <w:sz w:val="24"/>
          <w:szCs w:val="24"/>
        </w:rPr>
      </w:pPr>
      <w:r w:rsidRPr="000B2F6B">
        <w:rPr>
          <w:rFonts w:ascii="Times New Roman" w:hAnsi="Times New Roman" w:cs="Times New Roman"/>
          <w:sz w:val="24"/>
          <w:szCs w:val="24"/>
        </w:rPr>
        <w:t xml:space="preserve">Las causales mencionadas con anterioridad han suscitado un evidente estrés académico y desmotivación profesional en gran parte del estudiantado universitario. </w:t>
      </w:r>
    </w:p>
    <w:p w14:paraId="2F04EBA0" w14:textId="5A452A5B" w:rsidR="00760E0A" w:rsidRDefault="007D1623" w:rsidP="00B721F9">
      <w:pPr>
        <w:spacing w:line="360" w:lineRule="auto"/>
        <w:ind w:left="426" w:right="282"/>
        <w:jc w:val="both"/>
        <w:rPr>
          <w:rFonts w:ascii="Times New Roman" w:hAnsi="Times New Roman" w:cs="Times New Roman"/>
          <w:sz w:val="24"/>
          <w:szCs w:val="24"/>
        </w:rPr>
      </w:pPr>
      <w:r w:rsidRPr="000B2F6B">
        <w:rPr>
          <w:rFonts w:ascii="Times New Roman" w:hAnsi="Times New Roman" w:cs="Times New Roman"/>
          <w:sz w:val="24"/>
          <w:szCs w:val="24"/>
        </w:rPr>
        <w:t>El estrés académico afecta a variables tan diversas como el estado emocional, la salud física o las relaciones interpersonales, pudiendo ser vivenciadas de forma distinta por diferentes personas. A partir de la revisión de los estudios sobre el estrés académico, podemos distinguir en éste tres tipos principales de efectos: en el plano conductual, cognitivo y fisiológico. Dentro de cada uno de estos tres tipos, encontramos a su vez efectos a corto y largo plazo. (Martín, 2007)</w:t>
      </w:r>
    </w:p>
    <w:p w14:paraId="63DE3FCF" w14:textId="7F8666E3" w:rsidR="00760E0A" w:rsidRPr="00760E0A" w:rsidRDefault="00760E0A" w:rsidP="00B721F9">
      <w:pPr>
        <w:spacing w:line="36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A decir de </w:t>
      </w:r>
      <w:r w:rsidR="00034EEF">
        <w:rPr>
          <w:rFonts w:ascii="Times New Roman" w:hAnsi="Times New Roman" w:cs="Times New Roman"/>
          <w:sz w:val="24"/>
          <w:szCs w:val="24"/>
        </w:rPr>
        <w:t xml:space="preserve">Barraza Macías, </w:t>
      </w:r>
      <w:r>
        <w:rPr>
          <w:rFonts w:ascii="Times New Roman" w:hAnsi="Times New Roman" w:cs="Times New Roman"/>
          <w:sz w:val="24"/>
          <w:szCs w:val="24"/>
        </w:rPr>
        <w:t xml:space="preserve">el </w:t>
      </w:r>
      <w:r w:rsidRPr="00760E0A">
        <w:rPr>
          <w:rFonts w:ascii="Times New Roman" w:hAnsi="Times New Roman" w:cs="Times New Roman"/>
          <w:sz w:val="24"/>
          <w:szCs w:val="24"/>
        </w:rPr>
        <w:t>estrés académico es un proceso sistémico, de carácter adaptativo y</w:t>
      </w:r>
      <w:r>
        <w:rPr>
          <w:rFonts w:ascii="Times New Roman" w:hAnsi="Times New Roman" w:cs="Times New Roman"/>
          <w:sz w:val="24"/>
          <w:szCs w:val="24"/>
        </w:rPr>
        <w:t xml:space="preserve"> </w:t>
      </w:r>
      <w:r w:rsidRPr="00760E0A">
        <w:rPr>
          <w:rFonts w:ascii="Times New Roman" w:hAnsi="Times New Roman" w:cs="Times New Roman"/>
          <w:sz w:val="24"/>
          <w:szCs w:val="24"/>
        </w:rPr>
        <w:t>esencialmente psicológico, que se presenta de manera descriptiva en tres</w:t>
      </w:r>
      <w:r>
        <w:rPr>
          <w:rFonts w:ascii="Times New Roman" w:hAnsi="Times New Roman" w:cs="Times New Roman"/>
          <w:sz w:val="24"/>
          <w:szCs w:val="24"/>
        </w:rPr>
        <w:t xml:space="preserve"> </w:t>
      </w:r>
      <w:r w:rsidRPr="00760E0A">
        <w:rPr>
          <w:rFonts w:ascii="Times New Roman" w:hAnsi="Times New Roman" w:cs="Times New Roman"/>
          <w:sz w:val="24"/>
          <w:szCs w:val="24"/>
        </w:rPr>
        <w:t>momentos:</w:t>
      </w:r>
    </w:p>
    <w:p w14:paraId="7102D569" w14:textId="2FD40AF2" w:rsidR="00760E0A" w:rsidRPr="00760E0A" w:rsidRDefault="00760E0A" w:rsidP="00B721F9">
      <w:pPr>
        <w:spacing w:line="360" w:lineRule="auto"/>
        <w:ind w:left="426" w:right="282"/>
        <w:jc w:val="both"/>
        <w:rPr>
          <w:rFonts w:ascii="Times New Roman" w:hAnsi="Times New Roman" w:cs="Times New Roman"/>
          <w:sz w:val="24"/>
          <w:szCs w:val="24"/>
        </w:rPr>
      </w:pPr>
      <w:r w:rsidRPr="00760E0A">
        <w:rPr>
          <w:rFonts w:ascii="Times New Roman" w:hAnsi="Times New Roman" w:cs="Times New Roman"/>
          <w:sz w:val="24"/>
          <w:szCs w:val="24"/>
        </w:rPr>
        <w:t>• Primero: el alumno se ve sometido, en contextos escolares, a una serie de</w:t>
      </w:r>
      <w:r>
        <w:rPr>
          <w:rFonts w:ascii="Times New Roman" w:hAnsi="Times New Roman" w:cs="Times New Roman"/>
          <w:sz w:val="24"/>
          <w:szCs w:val="24"/>
        </w:rPr>
        <w:t xml:space="preserve"> </w:t>
      </w:r>
      <w:r w:rsidRPr="00760E0A">
        <w:rPr>
          <w:rFonts w:ascii="Times New Roman" w:hAnsi="Times New Roman" w:cs="Times New Roman"/>
          <w:sz w:val="24"/>
          <w:szCs w:val="24"/>
        </w:rPr>
        <w:t>demandas que, bajo la valoración del propio alumno son consideradas</w:t>
      </w:r>
      <w:r>
        <w:rPr>
          <w:rFonts w:ascii="Times New Roman" w:hAnsi="Times New Roman" w:cs="Times New Roman"/>
          <w:sz w:val="24"/>
          <w:szCs w:val="24"/>
        </w:rPr>
        <w:t xml:space="preserve"> </w:t>
      </w:r>
      <w:r w:rsidRPr="00760E0A">
        <w:rPr>
          <w:rFonts w:ascii="Times New Roman" w:hAnsi="Times New Roman" w:cs="Times New Roman"/>
          <w:sz w:val="24"/>
          <w:szCs w:val="24"/>
        </w:rPr>
        <w:t>estresores (input),</w:t>
      </w:r>
    </w:p>
    <w:p w14:paraId="7C5A5B05" w14:textId="7B741B79" w:rsidR="00760E0A" w:rsidRPr="00760E0A" w:rsidRDefault="00760E0A" w:rsidP="00B721F9">
      <w:pPr>
        <w:spacing w:line="360" w:lineRule="auto"/>
        <w:ind w:left="426" w:right="282"/>
        <w:jc w:val="both"/>
        <w:rPr>
          <w:rFonts w:ascii="Times New Roman" w:hAnsi="Times New Roman" w:cs="Times New Roman"/>
          <w:sz w:val="24"/>
          <w:szCs w:val="24"/>
        </w:rPr>
      </w:pPr>
      <w:r w:rsidRPr="00760E0A">
        <w:rPr>
          <w:rFonts w:ascii="Times New Roman" w:hAnsi="Times New Roman" w:cs="Times New Roman"/>
          <w:sz w:val="24"/>
          <w:szCs w:val="24"/>
        </w:rPr>
        <w:lastRenderedPageBreak/>
        <w:t>• Segundo: esos estresores provocan un desequilibrio sistémico (situación</w:t>
      </w:r>
      <w:r>
        <w:rPr>
          <w:rFonts w:ascii="Times New Roman" w:hAnsi="Times New Roman" w:cs="Times New Roman"/>
          <w:sz w:val="24"/>
          <w:szCs w:val="24"/>
        </w:rPr>
        <w:t xml:space="preserve"> </w:t>
      </w:r>
      <w:r w:rsidRPr="00760E0A">
        <w:rPr>
          <w:rFonts w:ascii="Times New Roman" w:hAnsi="Times New Roman" w:cs="Times New Roman"/>
          <w:sz w:val="24"/>
          <w:szCs w:val="24"/>
        </w:rPr>
        <w:t>estresante) que se manifiesta en una serie de síntomas (indicadores del</w:t>
      </w:r>
      <w:r>
        <w:rPr>
          <w:rFonts w:ascii="Times New Roman" w:hAnsi="Times New Roman" w:cs="Times New Roman"/>
          <w:sz w:val="24"/>
          <w:szCs w:val="24"/>
        </w:rPr>
        <w:t xml:space="preserve"> </w:t>
      </w:r>
      <w:r w:rsidRPr="00760E0A">
        <w:rPr>
          <w:rFonts w:ascii="Times New Roman" w:hAnsi="Times New Roman" w:cs="Times New Roman"/>
          <w:sz w:val="24"/>
          <w:szCs w:val="24"/>
        </w:rPr>
        <w:t>desequilibrio)</w:t>
      </w:r>
    </w:p>
    <w:p w14:paraId="50CCD911" w14:textId="5BF9EC8C" w:rsidR="00760E0A" w:rsidRDefault="00760E0A" w:rsidP="00B721F9">
      <w:pPr>
        <w:spacing w:line="360" w:lineRule="auto"/>
        <w:ind w:left="426" w:right="282"/>
        <w:jc w:val="both"/>
        <w:rPr>
          <w:rFonts w:ascii="Times New Roman" w:hAnsi="Times New Roman" w:cs="Times New Roman"/>
          <w:sz w:val="24"/>
          <w:szCs w:val="24"/>
        </w:rPr>
      </w:pPr>
      <w:r w:rsidRPr="00760E0A">
        <w:rPr>
          <w:rFonts w:ascii="Times New Roman" w:hAnsi="Times New Roman" w:cs="Times New Roman"/>
          <w:sz w:val="24"/>
          <w:szCs w:val="24"/>
        </w:rPr>
        <w:t>• Tercero: ese desequilibrio sistémico obliga al alumno a realizar acciones de</w:t>
      </w:r>
      <w:r>
        <w:rPr>
          <w:rFonts w:ascii="Times New Roman" w:hAnsi="Times New Roman" w:cs="Times New Roman"/>
          <w:sz w:val="24"/>
          <w:szCs w:val="24"/>
        </w:rPr>
        <w:t xml:space="preserve"> </w:t>
      </w:r>
      <w:r w:rsidRPr="00760E0A">
        <w:rPr>
          <w:rFonts w:ascii="Times New Roman" w:hAnsi="Times New Roman" w:cs="Times New Roman"/>
          <w:sz w:val="24"/>
          <w:szCs w:val="24"/>
        </w:rPr>
        <w:t>afrontamiento (output) para restaurar el equilibrio sistémico.</w:t>
      </w:r>
      <w:r w:rsidR="00034EEF">
        <w:rPr>
          <w:rFonts w:ascii="Times New Roman" w:hAnsi="Times New Roman" w:cs="Times New Roman"/>
          <w:sz w:val="24"/>
          <w:szCs w:val="24"/>
        </w:rPr>
        <w:t xml:space="preserve"> (Barraza, 2006)  </w:t>
      </w:r>
    </w:p>
    <w:p w14:paraId="2DC9AED3" w14:textId="77777777" w:rsidR="00713A28" w:rsidRPr="00713A28" w:rsidRDefault="00713A28" w:rsidP="00B721F9">
      <w:pPr>
        <w:spacing w:line="360" w:lineRule="auto"/>
        <w:ind w:right="282"/>
        <w:jc w:val="both"/>
        <w:rPr>
          <w:rFonts w:ascii="Times New Roman" w:hAnsi="Times New Roman" w:cs="Times New Roman"/>
          <w:sz w:val="24"/>
          <w:szCs w:val="24"/>
        </w:rPr>
      </w:pPr>
      <w:r w:rsidRPr="00713A28">
        <w:rPr>
          <w:rFonts w:ascii="Times New Roman" w:hAnsi="Times New Roman" w:cs="Times New Roman"/>
          <w:sz w:val="24"/>
          <w:szCs w:val="24"/>
        </w:rPr>
        <w:t>En palabras de Zárate et al.</w:t>
      </w:r>
      <w:r>
        <w:rPr>
          <w:rFonts w:ascii="Times New Roman" w:hAnsi="Times New Roman" w:cs="Times New Roman"/>
          <w:sz w:val="24"/>
          <w:szCs w:val="24"/>
        </w:rPr>
        <w:t xml:space="preserve"> </w:t>
      </w:r>
      <w:r w:rsidRPr="00713A28">
        <w:rPr>
          <w:rFonts w:ascii="Times New Roman" w:hAnsi="Times New Roman" w:cs="Times New Roman"/>
          <w:sz w:val="24"/>
          <w:szCs w:val="24"/>
        </w:rPr>
        <w:t>(2017), el estudiante considera angustiante muchas de las situaciones a las</w:t>
      </w:r>
      <w:r>
        <w:rPr>
          <w:rFonts w:ascii="Times New Roman" w:hAnsi="Times New Roman" w:cs="Times New Roman"/>
          <w:sz w:val="24"/>
          <w:szCs w:val="24"/>
        </w:rPr>
        <w:t xml:space="preserve"> </w:t>
      </w:r>
      <w:r w:rsidRPr="00713A28">
        <w:rPr>
          <w:rFonts w:ascii="Times New Roman" w:hAnsi="Times New Roman" w:cs="Times New Roman"/>
          <w:sz w:val="24"/>
          <w:szCs w:val="24"/>
        </w:rPr>
        <w:t>que se enfrenta durante la formación como profesional. En la mayoría de las</w:t>
      </w:r>
      <w:r>
        <w:rPr>
          <w:rFonts w:ascii="Times New Roman" w:hAnsi="Times New Roman" w:cs="Times New Roman"/>
          <w:sz w:val="24"/>
          <w:szCs w:val="24"/>
        </w:rPr>
        <w:t xml:space="preserve"> </w:t>
      </w:r>
      <w:r w:rsidRPr="00713A28">
        <w:rPr>
          <w:rFonts w:ascii="Times New Roman" w:hAnsi="Times New Roman" w:cs="Times New Roman"/>
          <w:sz w:val="24"/>
          <w:szCs w:val="24"/>
        </w:rPr>
        <w:t>ocasiones sus estrategias de afrontamiento son insuficientes o poco efectivas,</w:t>
      </w:r>
      <w:r>
        <w:rPr>
          <w:rFonts w:ascii="Times New Roman" w:hAnsi="Times New Roman" w:cs="Times New Roman"/>
          <w:sz w:val="24"/>
          <w:szCs w:val="24"/>
        </w:rPr>
        <w:t xml:space="preserve"> </w:t>
      </w:r>
      <w:r w:rsidRPr="00713A28">
        <w:rPr>
          <w:rFonts w:ascii="Times New Roman" w:hAnsi="Times New Roman" w:cs="Times New Roman"/>
          <w:sz w:val="24"/>
          <w:szCs w:val="24"/>
        </w:rPr>
        <w:t>lo que contribuye, a su vez, a la aparición de inquietud, agotamiento físico,</w:t>
      </w:r>
      <w:r>
        <w:rPr>
          <w:rFonts w:ascii="Times New Roman" w:hAnsi="Times New Roman" w:cs="Times New Roman"/>
          <w:sz w:val="24"/>
          <w:szCs w:val="24"/>
        </w:rPr>
        <w:t xml:space="preserve"> </w:t>
      </w:r>
      <w:r w:rsidRPr="00713A28">
        <w:rPr>
          <w:rFonts w:ascii="Times New Roman" w:hAnsi="Times New Roman" w:cs="Times New Roman"/>
          <w:sz w:val="24"/>
          <w:szCs w:val="24"/>
        </w:rPr>
        <w:t>insomnio, bajo rendimiento académico, motivación disminuida, ausentismo</w:t>
      </w:r>
      <w:r>
        <w:rPr>
          <w:rFonts w:ascii="Times New Roman" w:hAnsi="Times New Roman" w:cs="Times New Roman"/>
          <w:sz w:val="24"/>
          <w:szCs w:val="24"/>
        </w:rPr>
        <w:t xml:space="preserve"> </w:t>
      </w:r>
      <w:r w:rsidRPr="00713A28">
        <w:rPr>
          <w:rFonts w:ascii="Times New Roman" w:hAnsi="Times New Roman" w:cs="Times New Roman"/>
          <w:sz w:val="24"/>
          <w:szCs w:val="24"/>
        </w:rPr>
        <w:t>y deserción escolar.</w:t>
      </w:r>
    </w:p>
    <w:p w14:paraId="392112FA" w14:textId="61BFD515" w:rsidR="00713A28" w:rsidRDefault="003737C4" w:rsidP="00B721F9">
      <w:pPr>
        <w:spacing w:line="360" w:lineRule="auto"/>
        <w:ind w:right="282"/>
        <w:jc w:val="both"/>
        <w:rPr>
          <w:rFonts w:ascii="Times New Roman" w:hAnsi="Times New Roman" w:cs="Times New Roman"/>
          <w:sz w:val="24"/>
          <w:szCs w:val="24"/>
        </w:rPr>
      </w:pPr>
      <w:r>
        <w:rPr>
          <w:rFonts w:ascii="Times New Roman" w:hAnsi="Times New Roman" w:cs="Times New Roman"/>
          <w:sz w:val="24"/>
          <w:szCs w:val="24"/>
        </w:rPr>
        <w:t xml:space="preserve">Por lo anteriormente expresado se comprende que la motivación hacia la profesión también se ve impactada de manera desfavorable cuando se presentan situaciones de estrés académico. </w:t>
      </w:r>
      <w:r w:rsidR="00F158B0">
        <w:rPr>
          <w:rFonts w:ascii="Times New Roman" w:hAnsi="Times New Roman" w:cs="Times New Roman"/>
          <w:sz w:val="24"/>
          <w:szCs w:val="24"/>
        </w:rPr>
        <w:t xml:space="preserve">En el momento en que se realiza este estudio ya el joven universitario debe estar en una etapa de reafirmación profesional (etapa de la motivación profesional) que, a decir de González Rey F., y </w:t>
      </w:r>
      <w:proofErr w:type="spellStart"/>
      <w:r w:rsidR="00F158B0">
        <w:rPr>
          <w:rFonts w:ascii="Times New Roman" w:hAnsi="Times New Roman" w:cs="Times New Roman"/>
          <w:sz w:val="24"/>
          <w:szCs w:val="24"/>
        </w:rPr>
        <w:t>Mitjáns</w:t>
      </w:r>
      <w:proofErr w:type="spellEnd"/>
      <w:r w:rsidR="00F158B0">
        <w:rPr>
          <w:rFonts w:ascii="Times New Roman" w:hAnsi="Times New Roman" w:cs="Times New Roman"/>
          <w:sz w:val="24"/>
          <w:szCs w:val="24"/>
        </w:rPr>
        <w:t xml:space="preserve"> Martínez A. esta se caracteriza por la consolidación de los motivos e intenciones profesionales en el proceso de estudio o preparación para el desempeño de la futura profesión y en la actividad laboral misma. (González &amp; </w:t>
      </w:r>
      <w:proofErr w:type="spellStart"/>
      <w:r w:rsidR="00F158B0">
        <w:rPr>
          <w:rFonts w:ascii="Times New Roman" w:hAnsi="Times New Roman" w:cs="Times New Roman"/>
          <w:sz w:val="24"/>
          <w:szCs w:val="24"/>
        </w:rPr>
        <w:t>Mitjáns</w:t>
      </w:r>
      <w:proofErr w:type="spellEnd"/>
      <w:r w:rsidR="00F158B0">
        <w:rPr>
          <w:rFonts w:ascii="Times New Roman" w:hAnsi="Times New Roman" w:cs="Times New Roman"/>
          <w:sz w:val="24"/>
          <w:szCs w:val="24"/>
        </w:rPr>
        <w:t>. 1999)</w:t>
      </w:r>
    </w:p>
    <w:p w14:paraId="04654AD5" w14:textId="3C7867B6" w:rsidR="00F158B0" w:rsidRDefault="00F158B0" w:rsidP="00B721F9">
      <w:pPr>
        <w:spacing w:line="360" w:lineRule="auto"/>
        <w:ind w:right="282"/>
        <w:jc w:val="both"/>
        <w:rPr>
          <w:rFonts w:ascii="Times New Roman" w:hAnsi="Times New Roman" w:cs="Times New Roman"/>
          <w:sz w:val="24"/>
          <w:szCs w:val="24"/>
        </w:rPr>
      </w:pPr>
      <w:r>
        <w:rPr>
          <w:rFonts w:ascii="Times New Roman" w:hAnsi="Times New Roman" w:cs="Times New Roman"/>
          <w:sz w:val="24"/>
          <w:szCs w:val="24"/>
        </w:rPr>
        <w:t>Es importante aclarar que la reafirmación profesional no culmina en el proceso de estudio y preparación para el empleo sino en la propia actividad laboral después de graduado.</w:t>
      </w:r>
    </w:p>
    <w:p w14:paraId="328D0067" w14:textId="0376E697" w:rsidR="006A32AA" w:rsidRPr="000B2F6B" w:rsidRDefault="006A32AA" w:rsidP="00B721F9">
      <w:pPr>
        <w:spacing w:line="360" w:lineRule="auto"/>
        <w:jc w:val="both"/>
        <w:rPr>
          <w:rFonts w:ascii="Times New Roman" w:hAnsi="Times New Roman" w:cs="Times New Roman"/>
          <w:sz w:val="24"/>
          <w:szCs w:val="24"/>
        </w:rPr>
      </w:pPr>
      <w:r w:rsidRPr="000B2F6B">
        <w:rPr>
          <w:rFonts w:ascii="Times New Roman" w:hAnsi="Times New Roman" w:cs="Times New Roman"/>
          <w:sz w:val="24"/>
          <w:szCs w:val="24"/>
        </w:rPr>
        <w:t xml:space="preserve">En el trabajo que se presenta se realiza un estudio </w:t>
      </w:r>
      <w:r w:rsidR="00231E48" w:rsidRPr="000B2F6B">
        <w:rPr>
          <w:rFonts w:ascii="Times New Roman" w:hAnsi="Times New Roman" w:cs="Times New Roman"/>
          <w:sz w:val="24"/>
          <w:szCs w:val="24"/>
        </w:rPr>
        <w:t xml:space="preserve">descriptivo de los signos de estrés académico y desmotivación hacia la profesión en estudiantes de las facultades de: Ciencias Sociales, Construcciones, Ingeniería Mecánica e Industrial y Ciencias Agropecuarias. </w:t>
      </w:r>
    </w:p>
    <w:p w14:paraId="044AEFF1" w14:textId="77777777" w:rsidR="00C73BFD" w:rsidRPr="000B2F6B" w:rsidRDefault="00C73BFD" w:rsidP="00B721F9">
      <w:pPr>
        <w:spacing w:before="120" w:after="120" w:line="360" w:lineRule="auto"/>
        <w:jc w:val="both"/>
        <w:rPr>
          <w:rFonts w:ascii="Times New Roman" w:hAnsi="Times New Roman" w:cs="Times New Roman"/>
          <w:b/>
          <w:sz w:val="24"/>
          <w:szCs w:val="24"/>
        </w:rPr>
      </w:pPr>
      <w:r w:rsidRPr="000B2F6B">
        <w:rPr>
          <w:rFonts w:ascii="Times New Roman" w:hAnsi="Times New Roman" w:cs="Times New Roman"/>
          <w:b/>
          <w:sz w:val="24"/>
          <w:szCs w:val="24"/>
        </w:rPr>
        <w:t>2. Metodología</w:t>
      </w:r>
    </w:p>
    <w:p w14:paraId="5511B3C8" w14:textId="77777777" w:rsidR="00823E96" w:rsidRDefault="00C73BFD" w:rsidP="009A1268">
      <w:pPr>
        <w:spacing w:line="360" w:lineRule="auto"/>
        <w:rPr>
          <w:rFonts w:ascii="Times New Roman" w:hAnsi="Times New Roman" w:cs="Times New Roman"/>
          <w:sz w:val="24"/>
          <w:szCs w:val="24"/>
        </w:rPr>
      </w:pPr>
      <w:r w:rsidRPr="000B2F6B">
        <w:rPr>
          <w:rFonts w:ascii="Times New Roman" w:hAnsi="Times New Roman" w:cs="Times New Roman"/>
          <w:sz w:val="24"/>
          <w:szCs w:val="24"/>
        </w:rPr>
        <w:t>La metodología empleada fue esencialmente cualitativa, a través de la realización de un estudio de casos múltiple.</w:t>
      </w:r>
      <w:r w:rsidR="00AC2295">
        <w:rPr>
          <w:rFonts w:ascii="Times New Roman" w:hAnsi="Times New Roman" w:cs="Times New Roman"/>
          <w:sz w:val="24"/>
          <w:szCs w:val="24"/>
        </w:rPr>
        <w:t xml:space="preserve"> E</w:t>
      </w:r>
      <w:r w:rsidR="00AC2295" w:rsidRPr="00C20DDE">
        <w:rPr>
          <w:rFonts w:ascii="Times New Roman" w:hAnsi="Times New Roman" w:cs="Times New Roman"/>
          <w:sz w:val="24"/>
          <w:szCs w:val="24"/>
        </w:rPr>
        <w:t>l propósito es examinar la forma en que los individuos</w:t>
      </w:r>
      <w:r w:rsidR="00287E39">
        <w:rPr>
          <w:rFonts w:ascii="Times New Roman" w:hAnsi="Times New Roman" w:cs="Times New Roman"/>
          <w:sz w:val="24"/>
          <w:szCs w:val="24"/>
        </w:rPr>
        <w:t xml:space="preserve"> </w:t>
      </w:r>
      <w:r w:rsidR="00AC2295" w:rsidRPr="00C20DDE">
        <w:rPr>
          <w:rFonts w:ascii="Times New Roman" w:hAnsi="Times New Roman" w:cs="Times New Roman"/>
          <w:sz w:val="24"/>
          <w:szCs w:val="24"/>
        </w:rPr>
        <w:t xml:space="preserve">perciben y experimentan los fenómenos que los rodean, profundizando en sus puntos de vista, interpretaciones y significados. </w:t>
      </w:r>
    </w:p>
    <w:p w14:paraId="5C969F29" w14:textId="272517E0" w:rsidR="00823E96" w:rsidRPr="00C20DDE" w:rsidRDefault="00823E96" w:rsidP="00823E9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Con este objetivo se dividió la investigación en 4 fases fundamentales, la primera fase es </w:t>
      </w:r>
      <w:r w:rsidRPr="00ED1E62">
        <w:rPr>
          <w:rFonts w:ascii="Times New Roman" w:hAnsi="Times New Roman" w:cs="Times New Roman"/>
          <w:sz w:val="24"/>
          <w:szCs w:val="24"/>
        </w:rPr>
        <w:t xml:space="preserve">la recogida de información; le sigue la formulación de hipótesis y deducción de enunciados verificables; su contrastación mediante la administración de test psicológicos y otras técnicas de evaluación y la cuarta fase está encaminada a la comunicación de los resultados de forma oral y/o escrita, a través de un análisis integral de los mismos, brindando de esta forma cientificidad al estudio y convirtiéndolo en un vehículo útil de comunicación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&lt;EndNote&gt;&lt;Cite&gt;&lt;Author&gt;Fernández-Ballesteros&lt;/Author&gt;&lt;Year&gt;2013&lt;/Year&gt;&lt;RecNum&gt;27&lt;/RecNum&gt;&lt;DisplayText&gt;(Fernández-Ballesteros, 2013)&lt;/DisplayText&gt;&lt;record&gt;&lt;rec-number&gt;27&lt;/rec-number&gt;&lt;foreign-keys&gt;&lt;key app="EN" db-id="20fr95x29w9v06e5evax0was0095zr09feap"&gt;27&lt;/key&gt;&lt;/foreign-keys&gt;&lt;ref-type name="Book"&gt;6&lt;/ref-type&gt;&lt;contributors&gt;&lt;authors&gt;&lt;author&gt;Fernández-Ballesteros, R.&lt;/author&gt;&lt;/authors&gt;&lt;/contributors&gt;&lt;titles&gt;&lt;title&gt;Evaluación psicológica. Conceptos, métodos y estudio de casos  &lt;/title&gt;&lt;/titles&gt;&lt;edition&gt;2nd&lt;/edition&gt;&lt;dates&gt;&lt;year&gt;2013&lt;/year&gt;&lt;/dates&gt;&lt;publisher&gt;Ediciones Pirámide&lt;/publisher&gt;&lt;urls&gt;&lt;/urls&gt;&lt;/record&gt;&lt;/Cite&gt;&lt;/EndNote&gt;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1" w:tooltip="Fernández-Ballesteros, 2013 #27" w:history="1">
        <w:r>
          <w:rPr>
            <w:rFonts w:ascii="Times New Roman" w:hAnsi="Times New Roman" w:cs="Times New Roman"/>
            <w:noProof/>
            <w:sz w:val="24"/>
            <w:szCs w:val="24"/>
          </w:rPr>
          <w:t>Fernández-Ballesteros, 2013</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w:t>
      </w:r>
    </w:p>
    <w:p w14:paraId="1964BEF7" w14:textId="77777777" w:rsidR="00823E96" w:rsidRPr="00ED1E62" w:rsidRDefault="00823E96" w:rsidP="00823E96">
      <w:pPr>
        <w:spacing w:line="360" w:lineRule="auto"/>
        <w:rPr>
          <w:rFonts w:ascii="Times New Roman" w:hAnsi="Times New Roman" w:cs="Times New Roman"/>
          <w:i/>
          <w:sz w:val="24"/>
          <w:szCs w:val="24"/>
        </w:rPr>
      </w:pPr>
      <w:r w:rsidRPr="00ED1E62">
        <w:rPr>
          <w:rFonts w:ascii="Times New Roman" w:hAnsi="Times New Roman" w:cs="Times New Roman"/>
          <w:i/>
          <w:sz w:val="24"/>
          <w:szCs w:val="24"/>
        </w:rPr>
        <w:t>Primera Fase: Recogida de información:</w:t>
      </w:r>
    </w:p>
    <w:p w14:paraId="48FEBFC1" w14:textId="77777777" w:rsidR="00823E96" w:rsidRPr="008604CA" w:rsidRDefault="00823E96" w:rsidP="00823E96">
      <w:pPr>
        <w:spacing w:line="360" w:lineRule="auto"/>
        <w:jc w:val="both"/>
        <w:rPr>
          <w:rFonts w:ascii="Times New Roman" w:hAnsi="Times New Roman" w:cs="Times New Roman"/>
          <w:sz w:val="24"/>
          <w:szCs w:val="24"/>
        </w:rPr>
      </w:pPr>
      <w:r w:rsidRPr="008604CA">
        <w:rPr>
          <w:rFonts w:ascii="Times New Roman" w:hAnsi="Times New Roman" w:cs="Times New Roman"/>
          <w:sz w:val="24"/>
          <w:szCs w:val="24"/>
        </w:rPr>
        <w:t>En un primer momento para la evaluación, el evaluador se sitúa como un observador participante y recolector de información sobre el caso. Durante esta fase resulta necesario recabar datos suficientes sobre los siguientes aspectos: especific</w:t>
      </w:r>
      <w:r>
        <w:rPr>
          <w:rFonts w:ascii="Times New Roman" w:hAnsi="Times New Roman" w:cs="Times New Roman"/>
          <w:sz w:val="24"/>
          <w:szCs w:val="24"/>
        </w:rPr>
        <w:t xml:space="preserve">ar la demanda y fijar objetivos </w:t>
      </w:r>
      <w:r w:rsidRPr="008604CA">
        <w:rPr>
          <w:rFonts w:ascii="Times New Roman" w:hAnsi="Times New Roman" w:cs="Times New Roman"/>
          <w:sz w:val="24"/>
          <w:szCs w:val="24"/>
        </w:rPr>
        <w:t xml:space="preserve">sobre el caso y establecer las condiciones históricas y actuales pertinentes al caso (biológicas, sociales y ambientales)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&lt;EndNote&gt;&lt;Cite&gt;&lt;Author&gt;Fernández-Ballesteros&lt;/Author&gt;&lt;Year&gt;2013&lt;/Year&gt;&lt;RecNum&gt;27&lt;/RecNum&gt;&lt;DisplayText&gt;(Fernández-Ballesteros, 2013)&lt;/DisplayText&gt;&lt;record&gt;&lt;rec-number&gt;27&lt;/rec-number&gt;&lt;foreign-keys&gt;&lt;key app="EN" db-id="20fr95x29w9v06e5evax0was0095zr09feap"&gt;27&lt;/key&gt;&lt;/foreign-keys&gt;&lt;ref-type name="Book"&gt;6&lt;/ref-type&gt;&lt;contributors&gt;&lt;authors&gt;&lt;author&gt;Fernández-Ballesteros, R.&lt;/author&gt;&lt;/authors&gt;&lt;/contributors&gt;&lt;titles&gt;&lt;title&gt;Evaluación psicológica. Conceptos, métodos y estudio de casos  &lt;/title&gt;&lt;/titles&gt;&lt;edition&gt;2nd&lt;/edition&gt;&lt;dates&gt;&lt;year&gt;2013&lt;/year&gt;&lt;/dates&gt;&lt;publisher&gt;Ediciones Pirámide&lt;/publisher&gt;&lt;urls&gt;&lt;/urls&gt;&lt;/record&gt;&lt;/Cite&gt;&lt;/EndNote&gt;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1" w:tooltip="Fernández-Ballesteros, 2013 #27" w:history="1">
        <w:r>
          <w:rPr>
            <w:rFonts w:ascii="Times New Roman" w:hAnsi="Times New Roman" w:cs="Times New Roman"/>
            <w:noProof/>
            <w:sz w:val="24"/>
            <w:szCs w:val="24"/>
          </w:rPr>
          <w:t>Fernández-Ballesteros, 2013</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w:t>
      </w:r>
    </w:p>
    <w:p w14:paraId="700F2787" w14:textId="77777777" w:rsidR="00823E96" w:rsidRPr="00ED1E62" w:rsidRDefault="00823E96" w:rsidP="00823E96">
      <w:pPr>
        <w:spacing w:line="360" w:lineRule="auto"/>
        <w:jc w:val="both"/>
        <w:rPr>
          <w:rFonts w:ascii="Times New Roman" w:hAnsi="Times New Roman" w:cs="Times New Roman"/>
          <w:i/>
          <w:sz w:val="24"/>
          <w:szCs w:val="24"/>
        </w:rPr>
      </w:pPr>
      <w:r w:rsidRPr="00ED1E62">
        <w:rPr>
          <w:rFonts w:ascii="Times New Roman" w:hAnsi="Times New Roman" w:cs="Times New Roman"/>
          <w:i/>
          <w:sz w:val="24"/>
          <w:szCs w:val="24"/>
        </w:rPr>
        <w:t>Segunda Fase: Formulación de hipótesis y deducción de enunciados verificables:</w:t>
      </w:r>
    </w:p>
    <w:p w14:paraId="106C4CC6" w14:textId="77777777" w:rsidR="00823E96" w:rsidRDefault="00823E96" w:rsidP="00823E96">
      <w:pPr>
        <w:spacing w:line="360" w:lineRule="auto"/>
        <w:jc w:val="both"/>
        <w:rPr>
          <w:rFonts w:ascii="Times New Roman" w:hAnsi="Times New Roman" w:cs="Times New Roman"/>
          <w:sz w:val="24"/>
          <w:szCs w:val="24"/>
        </w:rPr>
      </w:pPr>
      <w:r w:rsidRPr="008604CA">
        <w:rPr>
          <w:rFonts w:ascii="Times New Roman" w:hAnsi="Times New Roman" w:cs="Times New Roman"/>
          <w:sz w:val="24"/>
          <w:szCs w:val="24"/>
        </w:rPr>
        <w:t xml:space="preserve">En función del planteamiento de supuestos verificables sobre el caso, se realiza de acuerdo a las observaciones e informaciones recibidas. Estos planteamientos están próximos a lo que se ha llamado formulación de casos, que en los últimos años ha recibido gran atención. Supone dos momentos básicos: formulación de hipótesis: con base en las observaciones realizadas y su ajuste a los conocimientos generales y específicos, consiste en establecer hipótesis, formulando lo que podríamos llamar una teoría sobre el caso, y deducción de enunciados verificables: se refiere a decidir con qué instrumentos va a </w:t>
      </w:r>
      <w:proofErr w:type="spellStart"/>
      <w:r w:rsidRPr="008604CA">
        <w:rPr>
          <w:rFonts w:ascii="Times New Roman" w:hAnsi="Times New Roman" w:cs="Times New Roman"/>
          <w:sz w:val="24"/>
          <w:szCs w:val="24"/>
        </w:rPr>
        <w:t>operacionalizarse</w:t>
      </w:r>
      <w:proofErr w:type="spellEnd"/>
      <w:r w:rsidRPr="008604CA">
        <w:rPr>
          <w:rFonts w:ascii="Times New Roman" w:hAnsi="Times New Roman" w:cs="Times New Roman"/>
          <w:sz w:val="24"/>
          <w:szCs w:val="24"/>
        </w:rPr>
        <w:t xml:space="preserve"> cada una de las variables presentes en cada una de las hipótesis formuladas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&lt;EndNote&gt;&lt;Cite&gt;&lt;Author&gt;Fernández-Ballesteros&lt;/Author&gt;&lt;Year&gt;2013&lt;/Year&gt;&lt;RecNum&gt;27&lt;/RecNum&gt;&lt;DisplayText&gt;(Fernández-Ballesteros, 2013)&lt;/DisplayText&gt;&lt;record&gt;&lt;rec-number&gt;27&lt;/rec-number&gt;&lt;foreign-keys&gt;&lt;key app="EN" db-id="20fr95x29w9v06e5evax0was0095zr09feap"&gt;27&lt;/key&gt;&lt;/foreign-keys&gt;&lt;ref-type name="Book"&gt;6&lt;/ref-type&gt;&lt;contributors&gt;&lt;authors&gt;&lt;author&gt;Fernández-Ballesteros, R.&lt;/author&gt;&lt;/authors&gt;&lt;/contributors&gt;&lt;titles&gt;&lt;title&gt;Evaluación psicológica. Conceptos, métodos y estudio de casos  &lt;/title&gt;&lt;/titles&gt;&lt;edition&gt;2nd&lt;/edition&gt;&lt;dates&gt;&lt;year&gt;2013&lt;/year&gt;&lt;/dates&gt;&lt;publisher&gt;Ediciones Pirámide&lt;/publisher&gt;&lt;urls&gt;&lt;/urls&gt;&lt;/record&gt;&lt;/Cite&gt;&lt;/EndNote&gt;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1" w:tooltip="Fernández-Ballesteros, 2013 #27" w:history="1">
        <w:r>
          <w:rPr>
            <w:rFonts w:ascii="Times New Roman" w:hAnsi="Times New Roman" w:cs="Times New Roman"/>
            <w:noProof/>
            <w:sz w:val="24"/>
            <w:szCs w:val="24"/>
          </w:rPr>
          <w:t>Fernández-Ballesteros, 2013</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w:t>
      </w:r>
    </w:p>
    <w:p w14:paraId="25C9FC9B" w14:textId="77777777" w:rsidR="00823E96" w:rsidRPr="00ED1E62" w:rsidRDefault="00823E96" w:rsidP="00823E96">
      <w:pPr>
        <w:spacing w:line="360" w:lineRule="auto"/>
        <w:rPr>
          <w:rFonts w:ascii="Times New Roman" w:hAnsi="Times New Roman" w:cs="Times New Roman"/>
          <w:i/>
          <w:sz w:val="24"/>
          <w:szCs w:val="24"/>
        </w:rPr>
      </w:pPr>
      <w:r w:rsidRPr="00ED1E62">
        <w:rPr>
          <w:rFonts w:ascii="Times New Roman" w:hAnsi="Times New Roman" w:cs="Times New Roman"/>
          <w:i/>
          <w:sz w:val="24"/>
          <w:szCs w:val="24"/>
        </w:rPr>
        <w:t>Tercera Fase: Contrastación: administración de test y otras técnicas de evaluación</w:t>
      </w:r>
    </w:p>
    <w:p w14:paraId="50EC9462" w14:textId="77777777" w:rsidR="00823E96" w:rsidRDefault="00823E96" w:rsidP="00823E96">
      <w:pPr>
        <w:spacing w:line="360" w:lineRule="auto"/>
        <w:jc w:val="both"/>
        <w:rPr>
          <w:rFonts w:ascii="Times New Roman" w:hAnsi="Times New Roman" w:cs="Times New Roman"/>
          <w:sz w:val="24"/>
          <w:szCs w:val="24"/>
        </w:rPr>
      </w:pPr>
      <w:r w:rsidRPr="008604CA">
        <w:rPr>
          <w:rFonts w:ascii="Times New Roman" w:hAnsi="Times New Roman" w:cs="Times New Roman"/>
          <w:sz w:val="24"/>
          <w:szCs w:val="24"/>
        </w:rPr>
        <w:t xml:space="preserve">Tres son las </w:t>
      </w:r>
      <w:proofErr w:type="spellStart"/>
      <w:r w:rsidRPr="008604CA">
        <w:rPr>
          <w:rFonts w:ascii="Times New Roman" w:hAnsi="Times New Roman" w:cs="Times New Roman"/>
          <w:sz w:val="24"/>
          <w:szCs w:val="24"/>
        </w:rPr>
        <w:t>subfases</w:t>
      </w:r>
      <w:proofErr w:type="spellEnd"/>
      <w:r w:rsidRPr="008604CA">
        <w:rPr>
          <w:rFonts w:ascii="Times New Roman" w:hAnsi="Times New Roman" w:cs="Times New Roman"/>
          <w:sz w:val="24"/>
          <w:szCs w:val="24"/>
        </w:rPr>
        <w:t xml:space="preserve"> que se integran en la fase de contrastación del proceso descriptivo-predictivo de evaluación: 1) preparación y planificación de los instrumentos a utilizar; 2) administración de los </w:t>
      </w:r>
      <w:proofErr w:type="spellStart"/>
      <w:r w:rsidRPr="008604CA">
        <w:rPr>
          <w:rFonts w:ascii="Times New Roman" w:hAnsi="Times New Roman" w:cs="Times New Roman"/>
          <w:sz w:val="24"/>
          <w:szCs w:val="24"/>
        </w:rPr>
        <w:t>tests</w:t>
      </w:r>
      <w:proofErr w:type="spellEnd"/>
      <w:r w:rsidRPr="008604CA">
        <w:rPr>
          <w:rFonts w:ascii="Times New Roman" w:hAnsi="Times New Roman" w:cs="Times New Roman"/>
          <w:sz w:val="24"/>
          <w:szCs w:val="24"/>
        </w:rPr>
        <w:t xml:space="preserve"> y técnicas seleccionados a través de los procedimientos establecidos, y 3) el análisis de los resultados en orden a la comprobación de las hipótesis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&lt;EndNote&gt;&lt;Cite&gt;&lt;Author&gt;Fernández-Ballesteros&lt;/Author&gt;&lt;Year&gt;2013&lt;/Year&gt;&lt;RecNum&gt;27&lt;/RecNum&gt;&lt;DisplayText&gt;(Fernández-Ballesteros, 2013)&lt;/DisplayText&gt;&lt;record&gt;&lt;rec-number&gt;27&lt;/rec-number&gt;&lt;foreign-keys&gt;&lt;key app="EN" db-id="20fr95x29w9v06e5evax0was0095zr09feap"&gt;27&lt;/key&gt;&lt;/foreign-keys&gt;&lt;ref-type name="Book"&gt;6&lt;/ref-type&gt;&lt;contributors&gt;&lt;authors&gt;&lt;author&gt;Fernández-Ballesteros, R.&lt;/author&gt;&lt;/authors&gt;&lt;/contributors&gt;&lt;titles&gt;&lt;title&gt;Evaluación psicológica. Conceptos, métodos y estudio de casos  &lt;/title&gt;&lt;/titles&gt;&lt;edition&gt;2nd&lt;/edition&gt;&lt;dates&gt;&lt;year&gt;2013&lt;/year&gt;&lt;/dates&gt;&lt;publisher&gt;Ediciones Pirámide&lt;/publisher&gt;&lt;urls&gt;&lt;/urls&gt;&lt;/record&gt;&lt;/Cite&gt;&lt;/EndNote&gt;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1" w:tooltip="Fernández-Ballesteros, 2013 #27" w:history="1">
        <w:r>
          <w:rPr>
            <w:rFonts w:ascii="Times New Roman" w:hAnsi="Times New Roman" w:cs="Times New Roman"/>
            <w:noProof/>
            <w:sz w:val="24"/>
            <w:szCs w:val="24"/>
          </w:rPr>
          <w:t>Fernández-Ballesteros, 2013</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w:t>
      </w:r>
    </w:p>
    <w:p w14:paraId="096EDC83" w14:textId="77777777" w:rsidR="00823E96" w:rsidRDefault="00823E96" w:rsidP="00823E96">
      <w:pPr>
        <w:spacing w:line="360" w:lineRule="auto"/>
        <w:rPr>
          <w:rFonts w:ascii="Times New Roman" w:hAnsi="Times New Roman" w:cs="Times New Roman"/>
          <w:i/>
          <w:sz w:val="24"/>
          <w:szCs w:val="24"/>
        </w:rPr>
      </w:pPr>
      <w:r w:rsidRPr="00ED1E62">
        <w:rPr>
          <w:rFonts w:ascii="Times New Roman" w:hAnsi="Times New Roman" w:cs="Times New Roman"/>
          <w:i/>
          <w:sz w:val="24"/>
          <w:szCs w:val="24"/>
        </w:rPr>
        <w:t>Fase 4: Comunicación de resultados: el informe.</w:t>
      </w:r>
    </w:p>
    <w:p w14:paraId="7D0E42C9" w14:textId="77777777" w:rsidR="00823E96" w:rsidRPr="00873910" w:rsidRDefault="00823E96" w:rsidP="00823E96">
      <w:pPr>
        <w:spacing w:line="360" w:lineRule="auto"/>
        <w:jc w:val="both"/>
        <w:rPr>
          <w:rFonts w:ascii="Times New Roman" w:hAnsi="Times New Roman" w:cs="Times New Roman"/>
          <w:i/>
          <w:sz w:val="24"/>
          <w:szCs w:val="24"/>
        </w:rPr>
      </w:pPr>
      <w:r w:rsidRPr="008604CA">
        <w:rPr>
          <w:rFonts w:ascii="Times New Roman" w:hAnsi="Times New Roman" w:cs="Times New Roman"/>
          <w:sz w:val="24"/>
          <w:szCs w:val="24"/>
        </w:rPr>
        <w:lastRenderedPageBreak/>
        <w:t xml:space="preserve">Integración de los resultados obtenidos y su comunicación al cliente/sujeto de forma oral y/o escrita. Ello es una condición científica, así como un requisito ético importante. Esta fase tiene a su vez dos </w:t>
      </w:r>
      <w:proofErr w:type="spellStart"/>
      <w:r w:rsidRPr="008604CA">
        <w:rPr>
          <w:rFonts w:ascii="Times New Roman" w:hAnsi="Times New Roman" w:cs="Times New Roman"/>
          <w:sz w:val="24"/>
          <w:szCs w:val="24"/>
        </w:rPr>
        <w:t>subfases</w:t>
      </w:r>
      <w:proofErr w:type="spellEnd"/>
      <w:r w:rsidRPr="008604CA">
        <w:rPr>
          <w:rFonts w:ascii="Times New Roman" w:hAnsi="Times New Roman" w:cs="Times New Roman"/>
          <w:sz w:val="24"/>
          <w:szCs w:val="24"/>
        </w:rPr>
        <w:t xml:space="preserve">: integración de los resultados obtenidos y la comunicación de los mismos al cliente/sujeto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&lt;EndNote&gt;&lt;Cite&gt;&lt;Author&gt;Fernández-Ballesteros&lt;/Author&gt;&lt;Year&gt;2013&lt;/Year&gt;&lt;RecNum&gt;27&lt;/RecNum&gt;&lt;DisplayText&gt;(Fernández-Ballesteros, 2013)&lt;/DisplayText&gt;&lt;record&gt;&lt;rec-number&gt;27&lt;/rec-number&gt;&lt;foreign-keys&gt;&lt;key app="EN" db-id="20fr95x29w9v06e5evax0was0095zr09feap"&gt;27&lt;/key&gt;&lt;/foreign-keys&gt;&lt;ref-type name="Book"&gt;6&lt;/ref-type&gt;&lt;contributors&gt;&lt;authors&gt;&lt;author&gt;Fernández-Ballesteros, R.&lt;/author&gt;&lt;/authors&gt;&lt;/contributors&gt;&lt;titles&gt;&lt;title&gt;Evaluación psicológica. Conceptos, métodos y estudio de casos  &lt;/title&gt;&lt;/titles&gt;&lt;edition&gt;2nd&lt;/edition&gt;&lt;dates&gt;&lt;year&gt;2013&lt;/year&gt;&lt;/dates&gt;&lt;publisher&gt;Ediciones Pirámide&lt;/publisher&gt;&lt;urls&gt;&lt;/urls&gt;&lt;/record&gt;&lt;/Cite&gt;&lt;/EndNote&gt;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noProof/>
          <w:sz w:val="24"/>
          <w:szCs w:val="24"/>
        </w:rPr>
        <w:t>(</w:t>
      </w:r>
      <w:hyperlink w:anchor="_ENREF_11" w:tooltip="Fernández-Ballesteros, 2013 #27" w:history="1">
        <w:r>
          <w:rPr>
            <w:rFonts w:ascii="Times New Roman" w:hAnsi="Times New Roman" w:cs="Times New Roman"/>
            <w:noProof/>
            <w:sz w:val="24"/>
            <w:szCs w:val="24"/>
          </w:rPr>
          <w:t>Fernández-Ballesteros, 2013</w:t>
        </w:r>
      </w:hyperlink>
      <w:r>
        <w:rPr>
          <w:rFonts w:ascii="Times New Roman" w:hAnsi="Times New Roman" w:cs="Times New Roman"/>
          <w:noProof/>
          <w:sz w:val="24"/>
          <w:szCs w:val="24"/>
        </w:rPr>
        <w:t>)</w:t>
      </w:r>
      <w:r>
        <w:rPr>
          <w:rFonts w:ascii="Times New Roman" w:hAnsi="Times New Roman" w:cs="Times New Roman"/>
          <w:sz w:val="24"/>
          <w:szCs w:val="24"/>
        </w:rPr>
        <w:fldChar w:fldCharType="end"/>
      </w:r>
      <w:r>
        <w:rPr>
          <w:rFonts w:ascii="Times New Roman" w:hAnsi="Times New Roman" w:cs="Times New Roman"/>
          <w:sz w:val="24"/>
          <w:szCs w:val="24"/>
        </w:rPr>
        <w:t>.</w:t>
      </w:r>
    </w:p>
    <w:p w14:paraId="598F520E" w14:textId="1EB8F907" w:rsidR="00D33361" w:rsidRDefault="00D33361" w:rsidP="00B721F9">
      <w:pPr>
        <w:spacing w:line="360" w:lineRule="auto"/>
        <w:rPr>
          <w:rFonts w:ascii="Times New Roman" w:hAnsi="Times New Roman" w:cs="Times New Roman"/>
          <w:sz w:val="24"/>
          <w:szCs w:val="24"/>
        </w:rPr>
      </w:pPr>
      <w:r>
        <w:rPr>
          <w:rFonts w:ascii="Times New Roman" w:hAnsi="Times New Roman" w:cs="Times New Roman"/>
          <w:sz w:val="24"/>
          <w:szCs w:val="24"/>
        </w:rPr>
        <w:t>Para el estudio de casos se aplicaron diferentes métodos:</w:t>
      </w:r>
    </w:p>
    <w:p w14:paraId="39364D5F" w14:textId="1F472B91" w:rsidR="00D33361" w:rsidRPr="006D07B0" w:rsidRDefault="00D33361" w:rsidP="00B721F9">
      <w:pPr>
        <w:pStyle w:val="Prrafodelista"/>
        <w:numPr>
          <w:ilvl w:val="0"/>
          <w:numId w:val="5"/>
        </w:numPr>
        <w:spacing w:line="360" w:lineRule="auto"/>
        <w:jc w:val="both"/>
        <w:rPr>
          <w:rFonts w:ascii="Times New Roman" w:hAnsi="Times New Roman" w:cs="Times New Roman"/>
          <w:sz w:val="24"/>
          <w:szCs w:val="24"/>
        </w:rPr>
      </w:pPr>
      <w:r w:rsidRPr="006D07B0">
        <w:rPr>
          <w:rFonts w:ascii="Times New Roman" w:hAnsi="Times New Roman" w:cs="Times New Roman"/>
          <w:sz w:val="24"/>
          <w:szCs w:val="24"/>
        </w:rPr>
        <w:t>Observación participante</w:t>
      </w:r>
      <w:r w:rsidR="006D07B0">
        <w:rPr>
          <w:rFonts w:ascii="Times New Roman" w:hAnsi="Times New Roman" w:cs="Times New Roman"/>
          <w:sz w:val="24"/>
          <w:szCs w:val="24"/>
        </w:rPr>
        <w:t xml:space="preserve">: Fue realizada a cada uno de los casos durante la actividad de estudio </w:t>
      </w:r>
      <w:r w:rsidR="001946E2">
        <w:rPr>
          <w:rFonts w:ascii="Times New Roman" w:hAnsi="Times New Roman" w:cs="Times New Roman"/>
          <w:sz w:val="24"/>
          <w:szCs w:val="24"/>
        </w:rPr>
        <w:t xml:space="preserve">y en otras situaciones de la vida cotidiana, </w:t>
      </w:r>
      <w:r w:rsidR="006D07B0">
        <w:rPr>
          <w:rFonts w:ascii="Times New Roman" w:hAnsi="Times New Roman" w:cs="Times New Roman"/>
          <w:sz w:val="24"/>
          <w:szCs w:val="24"/>
        </w:rPr>
        <w:t>para detectar signos y síntomas de estrés</w:t>
      </w:r>
      <w:r w:rsidR="0008127E">
        <w:rPr>
          <w:rFonts w:ascii="Times New Roman" w:hAnsi="Times New Roman" w:cs="Times New Roman"/>
          <w:sz w:val="24"/>
          <w:szCs w:val="24"/>
        </w:rPr>
        <w:t xml:space="preserve"> académico</w:t>
      </w:r>
      <w:r w:rsidR="006D07B0">
        <w:rPr>
          <w:rFonts w:ascii="Times New Roman" w:hAnsi="Times New Roman" w:cs="Times New Roman"/>
          <w:sz w:val="24"/>
          <w:szCs w:val="24"/>
        </w:rPr>
        <w:t>.</w:t>
      </w:r>
    </w:p>
    <w:p w14:paraId="68E8F213" w14:textId="1547F8D2" w:rsidR="00D33361" w:rsidRPr="006D07B0" w:rsidRDefault="00D33361" w:rsidP="00B721F9">
      <w:pPr>
        <w:pStyle w:val="Prrafodelista"/>
        <w:numPr>
          <w:ilvl w:val="0"/>
          <w:numId w:val="5"/>
        </w:numPr>
        <w:spacing w:line="360" w:lineRule="auto"/>
        <w:jc w:val="both"/>
        <w:rPr>
          <w:rFonts w:ascii="Times New Roman" w:hAnsi="Times New Roman" w:cs="Times New Roman"/>
          <w:sz w:val="24"/>
          <w:szCs w:val="24"/>
        </w:rPr>
      </w:pPr>
      <w:r w:rsidRPr="006D07B0">
        <w:rPr>
          <w:rFonts w:ascii="Times New Roman" w:hAnsi="Times New Roman" w:cs="Times New Roman"/>
          <w:sz w:val="24"/>
          <w:szCs w:val="24"/>
        </w:rPr>
        <w:t>Entrevista en profundidad</w:t>
      </w:r>
      <w:r w:rsidR="006D07B0">
        <w:rPr>
          <w:rFonts w:ascii="Times New Roman" w:hAnsi="Times New Roman" w:cs="Times New Roman"/>
          <w:sz w:val="24"/>
          <w:szCs w:val="24"/>
        </w:rPr>
        <w:t xml:space="preserve">: Se aplicó para </w:t>
      </w:r>
      <w:r w:rsidR="006551D4">
        <w:rPr>
          <w:rFonts w:ascii="Times New Roman" w:hAnsi="Times New Roman" w:cs="Times New Roman"/>
          <w:sz w:val="24"/>
          <w:szCs w:val="24"/>
        </w:rPr>
        <w:t xml:space="preserve">conocer las opiniones de los sujetos en relación a </w:t>
      </w:r>
      <w:r w:rsidR="0008127E">
        <w:rPr>
          <w:rFonts w:ascii="Times New Roman" w:hAnsi="Times New Roman" w:cs="Times New Roman"/>
          <w:sz w:val="24"/>
          <w:szCs w:val="24"/>
        </w:rPr>
        <w:t>los logros y carencias en el aprendizaje de las asignaturas de la primera etapa del curso 2021.</w:t>
      </w:r>
      <w:r w:rsidR="005173D5">
        <w:rPr>
          <w:rFonts w:ascii="Times New Roman" w:hAnsi="Times New Roman" w:cs="Times New Roman"/>
          <w:sz w:val="24"/>
          <w:szCs w:val="24"/>
        </w:rPr>
        <w:t xml:space="preserve"> También se indagó</w:t>
      </w:r>
      <w:r w:rsidR="008C6D11">
        <w:rPr>
          <w:rFonts w:ascii="Times New Roman" w:hAnsi="Times New Roman" w:cs="Times New Roman"/>
          <w:sz w:val="24"/>
          <w:szCs w:val="24"/>
        </w:rPr>
        <w:t xml:space="preserve"> acerca de la motivación hacia la profesión. </w:t>
      </w:r>
    </w:p>
    <w:p w14:paraId="2AF8C4EC" w14:textId="5A7C0273" w:rsidR="00FE1AFB" w:rsidRDefault="00DC436C" w:rsidP="00B721F9">
      <w:pPr>
        <w:pStyle w:val="Prrafodelista"/>
        <w:numPr>
          <w:ilvl w:val="0"/>
          <w:numId w:val="5"/>
        </w:numPr>
        <w:spacing w:line="360" w:lineRule="auto"/>
        <w:jc w:val="both"/>
        <w:rPr>
          <w:rFonts w:ascii="Times New Roman" w:hAnsi="Times New Roman" w:cs="Times New Roman"/>
          <w:sz w:val="24"/>
          <w:szCs w:val="24"/>
        </w:rPr>
      </w:pPr>
      <w:r w:rsidRPr="006D07B0">
        <w:rPr>
          <w:rFonts w:ascii="Times New Roman" w:hAnsi="Times New Roman" w:cs="Times New Roman"/>
          <w:sz w:val="24"/>
          <w:szCs w:val="24"/>
        </w:rPr>
        <w:t>Análisis didáctico de la presentación de las asignaturas en la plataforma Moodle.</w:t>
      </w:r>
      <w:r w:rsidR="005705FC">
        <w:rPr>
          <w:rFonts w:ascii="Times New Roman" w:hAnsi="Times New Roman" w:cs="Times New Roman"/>
          <w:sz w:val="24"/>
          <w:szCs w:val="24"/>
        </w:rPr>
        <w:t xml:space="preserve"> </w:t>
      </w:r>
      <w:r w:rsidR="00FE1AFB">
        <w:rPr>
          <w:rFonts w:ascii="Times New Roman" w:hAnsi="Times New Roman" w:cs="Times New Roman"/>
          <w:sz w:val="24"/>
          <w:szCs w:val="24"/>
        </w:rPr>
        <w:t>Se realizó mediante un muestreo de dos de las asignaturas que cursan los sujetos seleccionados para el estudio con la intención de valorar los siguientes aspectos: (asequibilidad del contenido, disponibilidad de la bibliografía, base orientadora de la actividad de estudio que se le ofrece al estudiante, complejidad gradual en los diferentes temas que se abordan, apoyo en materiales audiovisuales, evaluación sistemática y final con empleo de retroalimentación al estudiante)</w:t>
      </w:r>
    </w:p>
    <w:p w14:paraId="7EC2B910" w14:textId="725585B8" w:rsidR="007F51BB" w:rsidRDefault="007F51BB" w:rsidP="00B721F9">
      <w:pPr>
        <w:pStyle w:val="Prrafodelista"/>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Testimonio: Se utilizó </w:t>
      </w:r>
      <w:r w:rsidR="005705FC">
        <w:rPr>
          <w:rFonts w:ascii="Times New Roman" w:hAnsi="Times New Roman" w:cs="Times New Roman"/>
          <w:sz w:val="24"/>
          <w:szCs w:val="24"/>
        </w:rPr>
        <w:t xml:space="preserve">para conocer la evolución de los síntomas de estrés académico y los niveles de motivación profesional de los casos de estudio. Para ello se realizaron grabaciones que se constituyen evidencias del proceso investigativo desarrollado. </w:t>
      </w:r>
      <w:r>
        <w:rPr>
          <w:rFonts w:ascii="Times New Roman" w:hAnsi="Times New Roman" w:cs="Times New Roman"/>
          <w:sz w:val="24"/>
          <w:szCs w:val="24"/>
        </w:rPr>
        <w:t xml:space="preserve"> </w:t>
      </w:r>
    </w:p>
    <w:p w14:paraId="05B96033" w14:textId="72568F31" w:rsidR="00112F0B" w:rsidRDefault="00C972F4" w:rsidP="00B721F9">
      <w:pPr>
        <w:spacing w:line="360" w:lineRule="auto"/>
        <w:jc w:val="both"/>
        <w:rPr>
          <w:rFonts w:ascii="Times New Roman" w:hAnsi="Times New Roman" w:cs="Times New Roman"/>
          <w:sz w:val="24"/>
          <w:szCs w:val="24"/>
        </w:rPr>
      </w:pPr>
      <w:r>
        <w:rPr>
          <w:rFonts w:ascii="Times New Roman" w:hAnsi="Times New Roman" w:cs="Times New Roman"/>
          <w:sz w:val="24"/>
          <w:szCs w:val="24"/>
        </w:rPr>
        <w:t>Se seleccionaron 6</w:t>
      </w:r>
      <w:r w:rsidR="00112F0B">
        <w:rPr>
          <w:rFonts w:ascii="Times New Roman" w:hAnsi="Times New Roman" w:cs="Times New Roman"/>
          <w:sz w:val="24"/>
          <w:szCs w:val="24"/>
        </w:rPr>
        <w:t xml:space="preserve"> casos para su estudio</w:t>
      </w:r>
      <w:r w:rsidR="007F51BB">
        <w:rPr>
          <w:rFonts w:ascii="Times New Roman" w:hAnsi="Times New Roman" w:cs="Times New Roman"/>
          <w:sz w:val="24"/>
          <w:szCs w:val="24"/>
        </w:rPr>
        <w:t xml:space="preserve"> a los que se solicitó el consentimiento informado para la realización de la indagación.</w:t>
      </w:r>
      <w:r w:rsidR="00112F0B">
        <w:rPr>
          <w:rFonts w:ascii="Times New Roman" w:hAnsi="Times New Roman" w:cs="Times New Roman"/>
          <w:sz w:val="24"/>
          <w:szCs w:val="24"/>
        </w:rPr>
        <w:t xml:space="preserve"> Los criterios para </w:t>
      </w:r>
      <w:r w:rsidR="007F51BB">
        <w:rPr>
          <w:rFonts w:ascii="Times New Roman" w:hAnsi="Times New Roman" w:cs="Times New Roman"/>
          <w:sz w:val="24"/>
          <w:szCs w:val="24"/>
        </w:rPr>
        <w:t>la</w:t>
      </w:r>
      <w:r w:rsidR="00112F0B">
        <w:rPr>
          <w:rFonts w:ascii="Times New Roman" w:hAnsi="Times New Roman" w:cs="Times New Roman"/>
          <w:sz w:val="24"/>
          <w:szCs w:val="24"/>
        </w:rPr>
        <w:t xml:space="preserve"> selección fueron: la relación cercana con las investigadoras de manera que pudiera realizarse</w:t>
      </w:r>
      <w:r w:rsidR="000D09FB">
        <w:rPr>
          <w:rFonts w:ascii="Times New Roman" w:hAnsi="Times New Roman" w:cs="Times New Roman"/>
          <w:sz w:val="24"/>
          <w:szCs w:val="24"/>
        </w:rPr>
        <w:t xml:space="preserve"> el</w:t>
      </w:r>
      <w:r w:rsidR="00112F0B">
        <w:rPr>
          <w:rFonts w:ascii="Times New Roman" w:hAnsi="Times New Roman" w:cs="Times New Roman"/>
          <w:sz w:val="24"/>
          <w:szCs w:val="24"/>
        </w:rPr>
        <w:t xml:space="preserve"> estudio</w:t>
      </w:r>
      <w:r w:rsidR="000D09FB">
        <w:rPr>
          <w:rFonts w:ascii="Times New Roman" w:hAnsi="Times New Roman" w:cs="Times New Roman"/>
          <w:sz w:val="24"/>
          <w:szCs w:val="24"/>
        </w:rPr>
        <w:t>,</w:t>
      </w:r>
      <w:r w:rsidR="00112F0B">
        <w:rPr>
          <w:rFonts w:ascii="Times New Roman" w:hAnsi="Times New Roman" w:cs="Times New Roman"/>
          <w:sz w:val="24"/>
          <w:szCs w:val="24"/>
        </w:rPr>
        <w:t xml:space="preserve"> </w:t>
      </w:r>
      <w:r w:rsidR="000669D1">
        <w:rPr>
          <w:rFonts w:ascii="Times New Roman" w:hAnsi="Times New Roman" w:cs="Times New Roman"/>
          <w:sz w:val="24"/>
          <w:szCs w:val="24"/>
        </w:rPr>
        <w:t xml:space="preserve">el </w:t>
      </w:r>
      <w:r w:rsidR="00112F0B">
        <w:rPr>
          <w:rFonts w:ascii="Times New Roman" w:hAnsi="Times New Roman" w:cs="Times New Roman"/>
          <w:sz w:val="24"/>
          <w:szCs w:val="24"/>
        </w:rPr>
        <w:t>que se prolongó durante la primera etapa del curso escolar 2021. Además, la heterogeneidad</w:t>
      </w:r>
      <w:r w:rsidR="000D09FB">
        <w:rPr>
          <w:rFonts w:ascii="Times New Roman" w:hAnsi="Times New Roman" w:cs="Times New Roman"/>
          <w:sz w:val="24"/>
          <w:szCs w:val="24"/>
        </w:rPr>
        <w:t xml:space="preserve"> en el perfil de</w:t>
      </w:r>
      <w:r w:rsidR="00112F0B">
        <w:rPr>
          <w:rFonts w:ascii="Times New Roman" w:hAnsi="Times New Roman" w:cs="Times New Roman"/>
          <w:sz w:val="24"/>
          <w:szCs w:val="24"/>
        </w:rPr>
        <w:t xml:space="preserve"> las carreras que se estudian, tal y como se representa en la siguiente tabla.</w:t>
      </w:r>
    </w:p>
    <w:tbl>
      <w:tblPr>
        <w:tblStyle w:val="PlainTable1"/>
        <w:tblW w:w="0" w:type="auto"/>
        <w:jc w:val="center"/>
        <w:tblLook w:val="04A0" w:firstRow="1" w:lastRow="0" w:firstColumn="1" w:lastColumn="0" w:noHBand="0" w:noVBand="1"/>
      </w:tblPr>
      <w:tblGrid>
        <w:gridCol w:w="988"/>
        <w:gridCol w:w="2976"/>
        <w:gridCol w:w="1963"/>
        <w:gridCol w:w="1843"/>
      </w:tblGrid>
      <w:tr w:rsidR="000669D1" w14:paraId="41DA51F8" w14:textId="67D443DD" w:rsidTr="000669D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14:paraId="07F8468D" w14:textId="307F7959" w:rsidR="000669D1" w:rsidRDefault="000669D1" w:rsidP="00B721F9">
            <w:pPr>
              <w:spacing w:line="360" w:lineRule="auto"/>
              <w:jc w:val="both"/>
              <w:rPr>
                <w:rFonts w:ascii="Times New Roman" w:hAnsi="Times New Roman" w:cs="Times New Roman"/>
                <w:sz w:val="24"/>
                <w:szCs w:val="24"/>
              </w:rPr>
            </w:pPr>
            <w:r>
              <w:rPr>
                <w:rFonts w:ascii="Times New Roman" w:hAnsi="Times New Roman" w:cs="Times New Roman"/>
                <w:sz w:val="24"/>
                <w:szCs w:val="24"/>
              </w:rPr>
              <w:t>Caso #</w:t>
            </w:r>
          </w:p>
        </w:tc>
        <w:tc>
          <w:tcPr>
            <w:tcW w:w="2976" w:type="dxa"/>
          </w:tcPr>
          <w:p w14:paraId="2740C75C" w14:textId="37C7A78B" w:rsidR="000669D1" w:rsidRDefault="000669D1" w:rsidP="000669D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Carrera</w:t>
            </w:r>
          </w:p>
        </w:tc>
        <w:tc>
          <w:tcPr>
            <w:tcW w:w="1701" w:type="dxa"/>
          </w:tcPr>
          <w:p w14:paraId="5AB73788" w14:textId="007E31AC" w:rsidR="000669D1" w:rsidRDefault="000669D1" w:rsidP="00B721F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Año que cursa</w:t>
            </w:r>
            <w:r w:rsidR="00587443">
              <w:rPr>
                <w:rFonts w:ascii="Times New Roman" w:hAnsi="Times New Roman" w:cs="Times New Roman"/>
                <w:sz w:val="24"/>
                <w:szCs w:val="24"/>
              </w:rPr>
              <w:t xml:space="preserve">/Modalidad </w:t>
            </w:r>
          </w:p>
        </w:tc>
        <w:tc>
          <w:tcPr>
            <w:tcW w:w="1843" w:type="dxa"/>
          </w:tcPr>
          <w:p w14:paraId="553C69CC" w14:textId="355459FC" w:rsidR="000669D1" w:rsidRDefault="000669D1" w:rsidP="00B721F9">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Plan de Estudio</w:t>
            </w:r>
          </w:p>
        </w:tc>
      </w:tr>
      <w:tr w:rsidR="000669D1" w14:paraId="080A6DEF" w14:textId="09B3A243" w:rsidTr="000669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14:paraId="6F8770B5" w14:textId="549A4695" w:rsidR="000669D1" w:rsidRDefault="000669D1" w:rsidP="00B721F9">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976" w:type="dxa"/>
          </w:tcPr>
          <w:p w14:paraId="02C95407" w14:textId="150F1315" w:rsidR="000669D1" w:rsidRDefault="000669D1" w:rsidP="00B721F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Ingeniería Civil</w:t>
            </w:r>
          </w:p>
        </w:tc>
        <w:tc>
          <w:tcPr>
            <w:tcW w:w="1701" w:type="dxa"/>
          </w:tcPr>
          <w:p w14:paraId="39FBB2E2" w14:textId="779A2C8C" w:rsidR="000669D1" w:rsidRDefault="000669D1" w:rsidP="00B721F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2do</w:t>
            </w:r>
            <w:r w:rsidR="00587443">
              <w:rPr>
                <w:rFonts w:ascii="Times New Roman" w:hAnsi="Times New Roman" w:cs="Times New Roman"/>
                <w:sz w:val="24"/>
                <w:szCs w:val="24"/>
              </w:rPr>
              <w:t xml:space="preserve">        CRD</w:t>
            </w:r>
          </w:p>
        </w:tc>
        <w:tc>
          <w:tcPr>
            <w:tcW w:w="1843" w:type="dxa"/>
          </w:tcPr>
          <w:p w14:paraId="4B648E13" w14:textId="7BF1A4B6" w:rsidR="000669D1" w:rsidRDefault="000669D1" w:rsidP="0058744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w:t>
            </w:r>
          </w:p>
        </w:tc>
      </w:tr>
      <w:tr w:rsidR="000669D1" w14:paraId="303A8DC0" w14:textId="6BAB4F68" w:rsidTr="000669D1">
        <w:trPr>
          <w:jc w:val="center"/>
        </w:trPr>
        <w:tc>
          <w:tcPr>
            <w:cnfStyle w:val="001000000000" w:firstRow="0" w:lastRow="0" w:firstColumn="1" w:lastColumn="0" w:oddVBand="0" w:evenVBand="0" w:oddHBand="0" w:evenHBand="0" w:firstRowFirstColumn="0" w:firstRowLastColumn="0" w:lastRowFirstColumn="0" w:lastRowLastColumn="0"/>
            <w:tcW w:w="988" w:type="dxa"/>
          </w:tcPr>
          <w:p w14:paraId="13281789" w14:textId="3D92B2D2" w:rsidR="000669D1" w:rsidRDefault="000669D1" w:rsidP="00B721F9">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976" w:type="dxa"/>
          </w:tcPr>
          <w:p w14:paraId="7A07B573" w14:textId="56C32622" w:rsidR="000669D1" w:rsidRDefault="000669D1" w:rsidP="00B721F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Ingeniería Mecánica </w:t>
            </w:r>
          </w:p>
        </w:tc>
        <w:tc>
          <w:tcPr>
            <w:tcW w:w="1701" w:type="dxa"/>
          </w:tcPr>
          <w:p w14:paraId="041B8E9B" w14:textId="70381A1F" w:rsidR="000669D1" w:rsidRDefault="000669D1" w:rsidP="00B721F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2do</w:t>
            </w:r>
            <w:r w:rsidR="00FF773E">
              <w:rPr>
                <w:rFonts w:ascii="Times New Roman" w:hAnsi="Times New Roman" w:cs="Times New Roman"/>
                <w:sz w:val="24"/>
                <w:szCs w:val="24"/>
              </w:rPr>
              <w:t xml:space="preserve">         CRD</w:t>
            </w:r>
          </w:p>
        </w:tc>
        <w:tc>
          <w:tcPr>
            <w:tcW w:w="1843" w:type="dxa"/>
          </w:tcPr>
          <w:p w14:paraId="26124730" w14:textId="2587CE14" w:rsidR="000669D1" w:rsidRDefault="000669D1" w:rsidP="0058744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w:t>
            </w:r>
          </w:p>
        </w:tc>
      </w:tr>
      <w:tr w:rsidR="000669D1" w14:paraId="3F97817F" w14:textId="2641C066" w:rsidTr="000669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14:paraId="515CD67E" w14:textId="3FE30352" w:rsidR="000669D1" w:rsidRDefault="000669D1" w:rsidP="00B721F9">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76" w:type="dxa"/>
          </w:tcPr>
          <w:p w14:paraId="7F278FBD" w14:textId="5BB359D0" w:rsidR="000669D1" w:rsidRDefault="000669D1" w:rsidP="00B721F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Lic. en Psicología</w:t>
            </w:r>
          </w:p>
        </w:tc>
        <w:tc>
          <w:tcPr>
            <w:tcW w:w="1701" w:type="dxa"/>
          </w:tcPr>
          <w:p w14:paraId="719D6E25" w14:textId="4CF446C8" w:rsidR="000669D1" w:rsidRDefault="000669D1" w:rsidP="00B721F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1ro</w:t>
            </w:r>
            <w:r w:rsidR="00FF773E">
              <w:rPr>
                <w:rFonts w:ascii="Times New Roman" w:hAnsi="Times New Roman" w:cs="Times New Roman"/>
                <w:sz w:val="24"/>
                <w:szCs w:val="24"/>
              </w:rPr>
              <w:t xml:space="preserve">          CPE</w:t>
            </w:r>
          </w:p>
        </w:tc>
        <w:tc>
          <w:tcPr>
            <w:tcW w:w="1843" w:type="dxa"/>
          </w:tcPr>
          <w:p w14:paraId="437ED93A" w14:textId="524C3D1F" w:rsidR="000669D1" w:rsidRDefault="00FF773E" w:rsidP="0058744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w:t>
            </w:r>
          </w:p>
        </w:tc>
      </w:tr>
      <w:tr w:rsidR="000669D1" w14:paraId="7018754E" w14:textId="74606D8B" w:rsidTr="000669D1">
        <w:trPr>
          <w:jc w:val="center"/>
        </w:trPr>
        <w:tc>
          <w:tcPr>
            <w:cnfStyle w:val="001000000000" w:firstRow="0" w:lastRow="0" w:firstColumn="1" w:lastColumn="0" w:oddVBand="0" w:evenVBand="0" w:oddHBand="0" w:evenHBand="0" w:firstRowFirstColumn="0" w:firstRowLastColumn="0" w:lastRowFirstColumn="0" w:lastRowLastColumn="0"/>
            <w:tcW w:w="988" w:type="dxa"/>
          </w:tcPr>
          <w:p w14:paraId="324FA8F3" w14:textId="03034340" w:rsidR="000669D1" w:rsidRDefault="000669D1" w:rsidP="00B721F9">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76" w:type="dxa"/>
          </w:tcPr>
          <w:p w14:paraId="57C55808" w14:textId="6AF8BD4B" w:rsidR="000669D1" w:rsidRDefault="000669D1" w:rsidP="00B721F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Lic. Veterinaria y Zootecnia</w:t>
            </w:r>
          </w:p>
        </w:tc>
        <w:tc>
          <w:tcPr>
            <w:tcW w:w="1701" w:type="dxa"/>
          </w:tcPr>
          <w:p w14:paraId="35113484" w14:textId="20BB434D" w:rsidR="000669D1" w:rsidRDefault="000669D1" w:rsidP="00B721F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1ro</w:t>
            </w:r>
            <w:r w:rsidR="00587443">
              <w:rPr>
                <w:rFonts w:ascii="Times New Roman" w:hAnsi="Times New Roman" w:cs="Times New Roman"/>
                <w:sz w:val="24"/>
                <w:szCs w:val="24"/>
              </w:rPr>
              <w:t xml:space="preserve">          CRD</w:t>
            </w:r>
          </w:p>
        </w:tc>
        <w:tc>
          <w:tcPr>
            <w:tcW w:w="1843" w:type="dxa"/>
          </w:tcPr>
          <w:p w14:paraId="325767C8" w14:textId="65F9A630" w:rsidR="000669D1" w:rsidRDefault="000669D1" w:rsidP="0058744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w:t>
            </w:r>
          </w:p>
        </w:tc>
      </w:tr>
      <w:tr w:rsidR="000669D1" w14:paraId="23F043C6" w14:textId="5E3527EA" w:rsidTr="000669D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88" w:type="dxa"/>
          </w:tcPr>
          <w:p w14:paraId="75592ADE" w14:textId="2F37954A" w:rsidR="000669D1" w:rsidRDefault="000669D1" w:rsidP="00B721F9">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976" w:type="dxa"/>
          </w:tcPr>
          <w:p w14:paraId="4C45DEE8" w14:textId="0E955BDD" w:rsidR="000669D1" w:rsidRDefault="000669D1" w:rsidP="00B721F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Medicina</w:t>
            </w:r>
          </w:p>
        </w:tc>
        <w:tc>
          <w:tcPr>
            <w:tcW w:w="1701" w:type="dxa"/>
          </w:tcPr>
          <w:p w14:paraId="78CE7876" w14:textId="0571F08F" w:rsidR="000669D1" w:rsidRDefault="000669D1" w:rsidP="00B721F9">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2do</w:t>
            </w:r>
            <w:r w:rsidR="00587443">
              <w:rPr>
                <w:rFonts w:ascii="Times New Roman" w:hAnsi="Times New Roman" w:cs="Times New Roman"/>
                <w:sz w:val="24"/>
                <w:szCs w:val="24"/>
              </w:rPr>
              <w:t xml:space="preserve">          CRD</w:t>
            </w:r>
          </w:p>
        </w:tc>
        <w:tc>
          <w:tcPr>
            <w:tcW w:w="1843" w:type="dxa"/>
          </w:tcPr>
          <w:p w14:paraId="3849280E" w14:textId="35695FDF" w:rsidR="000669D1" w:rsidRDefault="000669D1" w:rsidP="0058744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w:t>
            </w:r>
          </w:p>
        </w:tc>
      </w:tr>
      <w:tr w:rsidR="00A41915" w14:paraId="768099D9" w14:textId="77777777" w:rsidTr="000669D1">
        <w:trPr>
          <w:jc w:val="center"/>
        </w:trPr>
        <w:tc>
          <w:tcPr>
            <w:cnfStyle w:val="001000000000" w:firstRow="0" w:lastRow="0" w:firstColumn="1" w:lastColumn="0" w:oddVBand="0" w:evenVBand="0" w:oddHBand="0" w:evenHBand="0" w:firstRowFirstColumn="0" w:firstRowLastColumn="0" w:lastRowFirstColumn="0" w:lastRowLastColumn="0"/>
            <w:tcW w:w="988" w:type="dxa"/>
          </w:tcPr>
          <w:p w14:paraId="6B2F975A" w14:textId="3E9AFE76" w:rsidR="00A41915" w:rsidRDefault="00A41915" w:rsidP="00B721F9">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976" w:type="dxa"/>
          </w:tcPr>
          <w:p w14:paraId="1BCE392E" w14:textId="1B7D223B" w:rsidR="00A41915" w:rsidRDefault="00A41915" w:rsidP="00B721F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Lic. Pedagogía –Psicología </w:t>
            </w:r>
          </w:p>
        </w:tc>
        <w:tc>
          <w:tcPr>
            <w:tcW w:w="1701" w:type="dxa"/>
          </w:tcPr>
          <w:p w14:paraId="51745953" w14:textId="45880041" w:rsidR="00A41915" w:rsidRDefault="00A41915" w:rsidP="00B721F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3ro           </w:t>
            </w:r>
            <w:r>
              <w:rPr>
                <w:rFonts w:ascii="Times New Roman" w:hAnsi="Times New Roman" w:cs="Times New Roman"/>
                <w:sz w:val="24"/>
                <w:szCs w:val="24"/>
              </w:rPr>
              <w:t>CRD</w:t>
            </w:r>
            <w:r>
              <w:rPr>
                <w:rFonts w:ascii="Times New Roman" w:hAnsi="Times New Roman" w:cs="Times New Roman"/>
                <w:sz w:val="24"/>
                <w:szCs w:val="24"/>
              </w:rPr>
              <w:t xml:space="preserve"> </w:t>
            </w:r>
          </w:p>
        </w:tc>
        <w:tc>
          <w:tcPr>
            <w:tcW w:w="1843" w:type="dxa"/>
          </w:tcPr>
          <w:p w14:paraId="7793A728" w14:textId="0D7E8493" w:rsidR="00A41915" w:rsidRDefault="00A41915" w:rsidP="0058744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w:t>
            </w:r>
          </w:p>
        </w:tc>
      </w:tr>
    </w:tbl>
    <w:p w14:paraId="2607FA17" w14:textId="450A702A" w:rsidR="00112F0B" w:rsidRDefault="00112F0B" w:rsidP="00B721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C7DE788" w14:textId="2199ABFB" w:rsidR="00756591" w:rsidRPr="00112F0B" w:rsidRDefault="008E7B12" w:rsidP="00B721F9">
      <w:pPr>
        <w:spacing w:line="360" w:lineRule="auto"/>
        <w:jc w:val="both"/>
        <w:rPr>
          <w:rFonts w:ascii="Times New Roman" w:hAnsi="Times New Roman" w:cs="Times New Roman"/>
          <w:sz w:val="24"/>
          <w:szCs w:val="24"/>
        </w:rPr>
      </w:pPr>
      <w:r>
        <w:rPr>
          <w:rFonts w:ascii="Times New Roman" w:hAnsi="Times New Roman" w:cs="Times New Roman"/>
          <w:sz w:val="24"/>
          <w:szCs w:val="24"/>
        </w:rPr>
        <w:t>Se empleó además el diario de campo de las investigadoras para asentar datos significativos que fueron analizados posteriormente en el proceso investigativo.</w:t>
      </w:r>
    </w:p>
    <w:p w14:paraId="06FF072D" w14:textId="340BAC8A" w:rsidR="00D954B3" w:rsidRDefault="00D954B3" w:rsidP="00B721F9">
      <w:pPr>
        <w:pStyle w:val="Prrafodelista"/>
        <w:numPr>
          <w:ilvl w:val="0"/>
          <w:numId w:val="3"/>
        </w:numPr>
        <w:spacing w:before="120" w:after="120" w:line="360" w:lineRule="auto"/>
        <w:ind w:left="284" w:hanging="284"/>
        <w:jc w:val="both"/>
        <w:rPr>
          <w:rFonts w:ascii="Times New Roman" w:hAnsi="Times New Roman" w:cs="Times New Roman"/>
          <w:b/>
          <w:sz w:val="24"/>
          <w:szCs w:val="24"/>
        </w:rPr>
      </w:pPr>
      <w:r w:rsidRPr="000B2F6B">
        <w:rPr>
          <w:rFonts w:ascii="Times New Roman" w:hAnsi="Times New Roman" w:cs="Times New Roman"/>
          <w:b/>
          <w:sz w:val="24"/>
          <w:szCs w:val="24"/>
        </w:rPr>
        <w:t>Resultados y discusión</w:t>
      </w:r>
    </w:p>
    <w:p w14:paraId="3EE6E6AD" w14:textId="0E1065DD" w:rsidR="00BB63E2" w:rsidRDefault="00BB63E2" w:rsidP="00BB63E2">
      <w:pPr>
        <w:spacing w:before="120" w:after="120" w:line="360" w:lineRule="auto"/>
        <w:jc w:val="both"/>
        <w:rPr>
          <w:rFonts w:ascii="Times New Roman" w:eastAsia="MingLiU-ExtB" w:hAnsi="Times New Roman" w:cs="Times New Roman"/>
          <w:sz w:val="24"/>
          <w:szCs w:val="24"/>
        </w:rPr>
      </w:pPr>
      <w:r w:rsidRPr="00BB63E2">
        <w:rPr>
          <w:rFonts w:ascii="Times New Roman" w:hAnsi="Times New Roman" w:cs="Times New Roman"/>
          <w:sz w:val="24"/>
          <w:szCs w:val="24"/>
        </w:rPr>
        <w:t xml:space="preserve">A continuación se realiza una síntesis de </w:t>
      </w:r>
      <w:r>
        <w:rPr>
          <w:rFonts w:ascii="Times New Roman" w:hAnsi="Times New Roman" w:cs="Times New Roman"/>
          <w:sz w:val="24"/>
          <w:szCs w:val="24"/>
        </w:rPr>
        <w:t>los resultados de la aplicación de la metodología</w:t>
      </w:r>
      <w:r>
        <w:rPr>
          <w:rFonts w:ascii="MingLiU-ExtB" w:eastAsia="MingLiU-ExtB" w:hAnsi="MingLiU-ExtB" w:cs="MingLiU-ExtB" w:hint="eastAsia"/>
          <w:sz w:val="24"/>
          <w:szCs w:val="24"/>
        </w:rPr>
        <w:t xml:space="preserve"> </w:t>
      </w:r>
      <w:r w:rsidRPr="00BB63E2">
        <w:rPr>
          <w:rFonts w:ascii="Times New Roman" w:eastAsia="MingLiU-ExtB" w:hAnsi="Times New Roman" w:cs="Times New Roman"/>
          <w:sz w:val="24"/>
          <w:szCs w:val="24"/>
        </w:rPr>
        <w:t>a cada uno de los casos de estudio.</w:t>
      </w:r>
    </w:p>
    <w:p w14:paraId="26208B3B" w14:textId="1CA990D5" w:rsidR="00BB63E2" w:rsidRPr="00376517" w:rsidRDefault="00BB63E2" w:rsidP="00BB63E2">
      <w:pPr>
        <w:spacing w:before="120" w:after="120" w:line="36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Caso 1: Estudiante de segundo año</w:t>
      </w:r>
      <w:r w:rsidR="000B78DD">
        <w:rPr>
          <w:rFonts w:ascii="Times New Roman" w:eastAsia="MingLiU-ExtB" w:hAnsi="Times New Roman" w:cs="Times New Roman"/>
          <w:sz w:val="24"/>
          <w:szCs w:val="24"/>
        </w:rPr>
        <w:t xml:space="preserve"> de la carrera Ingeniería Civil</w:t>
      </w:r>
      <w:r w:rsidR="00830A61">
        <w:rPr>
          <w:rFonts w:ascii="Times New Roman" w:eastAsia="MingLiU-ExtB" w:hAnsi="Times New Roman" w:cs="Times New Roman"/>
          <w:sz w:val="24"/>
          <w:szCs w:val="24"/>
        </w:rPr>
        <w:t xml:space="preserve"> con un desempeño académico exitoso en la modalidad presencial.</w:t>
      </w:r>
      <w:r w:rsidR="00305548">
        <w:rPr>
          <w:rFonts w:ascii="Times New Roman" w:eastAsia="MingLiU-ExtB" w:hAnsi="Times New Roman" w:cs="Times New Roman"/>
          <w:sz w:val="24"/>
          <w:szCs w:val="24"/>
        </w:rPr>
        <w:t xml:space="preserve"> Durante la etapa en la que se realiza el estudio </w:t>
      </w:r>
      <w:r w:rsidR="00D72362">
        <w:rPr>
          <w:rFonts w:ascii="Times New Roman" w:eastAsia="MingLiU-ExtB" w:hAnsi="Times New Roman" w:cs="Times New Roman"/>
          <w:sz w:val="24"/>
          <w:szCs w:val="24"/>
        </w:rPr>
        <w:t xml:space="preserve">cursa las asignaturas en la modalidad virtual mediante la plataforma Moodle. </w:t>
      </w:r>
      <w:r w:rsidR="00913209">
        <w:rPr>
          <w:rFonts w:ascii="Times New Roman" w:eastAsia="MingLiU-ExtB" w:hAnsi="Times New Roman" w:cs="Times New Roman"/>
          <w:sz w:val="24"/>
          <w:szCs w:val="24"/>
        </w:rPr>
        <w:t xml:space="preserve">A través de la observación participante se perciben síntomas </w:t>
      </w:r>
      <w:r w:rsidR="00AD4342">
        <w:rPr>
          <w:rFonts w:ascii="Times New Roman" w:eastAsia="MingLiU-ExtB" w:hAnsi="Times New Roman" w:cs="Times New Roman"/>
          <w:sz w:val="24"/>
          <w:szCs w:val="24"/>
        </w:rPr>
        <w:t xml:space="preserve">de estrés </w:t>
      </w:r>
      <w:r w:rsidR="00913209">
        <w:rPr>
          <w:rFonts w:ascii="Times New Roman" w:eastAsia="MingLiU-ExtB" w:hAnsi="Times New Roman" w:cs="Times New Roman"/>
          <w:sz w:val="24"/>
          <w:szCs w:val="24"/>
        </w:rPr>
        <w:t>como:</w:t>
      </w:r>
      <w:r w:rsidR="00AD4342">
        <w:rPr>
          <w:rFonts w:ascii="Times New Roman" w:eastAsia="MingLiU-ExtB" w:hAnsi="Times New Roman" w:cs="Times New Roman"/>
          <w:sz w:val="24"/>
          <w:szCs w:val="24"/>
        </w:rPr>
        <w:t xml:space="preserve"> insomnio, pérdida de apetito, sobre todo en momento próximos a la</w:t>
      </w:r>
      <w:r w:rsidR="00913209">
        <w:rPr>
          <w:rFonts w:ascii="Times New Roman" w:eastAsia="MingLiU-ExtB" w:hAnsi="Times New Roman" w:cs="Times New Roman"/>
          <w:sz w:val="24"/>
          <w:szCs w:val="24"/>
        </w:rPr>
        <w:t xml:space="preserve"> evaluación, </w:t>
      </w:r>
      <w:r w:rsidR="009A1268" w:rsidRPr="009A1268">
        <w:rPr>
          <w:rFonts w:ascii="Times New Roman" w:eastAsia="MingLiU-ExtB" w:hAnsi="Times New Roman" w:cs="Times New Roman"/>
          <w:sz w:val="24"/>
          <w:szCs w:val="24"/>
        </w:rPr>
        <w:t>inquietud</w:t>
      </w:r>
      <w:r w:rsidR="009A1268">
        <w:rPr>
          <w:rFonts w:ascii="Times New Roman" w:eastAsia="MingLiU-ExtB" w:hAnsi="Times New Roman" w:cs="Times New Roman"/>
          <w:sz w:val="24"/>
          <w:szCs w:val="24"/>
        </w:rPr>
        <w:t xml:space="preserve"> y</w:t>
      </w:r>
      <w:r w:rsidR="009A1268" w:rsidRPr="009A1268">
        <w:rPr>
          <w:rFonts w:ascii="Times New Roman" w:eastAsia="MingLiU-ExtB" w:hAnsi="Times New Roman" w:cs="Times New Roman"/>
          <w:sz w:val="24"/>
          <w:szCs w:val="24"/>
        </w:rPr>
        <w:t xml:space="preserve"> agotamiento físico</w:t>
      </w:r>
      <w:r w:rsidR="009A1268">
        <w:rPr>
          <w:rFonts w:ascii="Times New Roman" w:eastAsia="MingLiU-ExtB" w:hAnsi="Times New Roman" w:cs="Times New Roman"/>
          <w:sz w:val="24"/>
          <w:szCs w:val="24"/>
        </w:rPr>
        <w:t xml:space="preserve">. </w:t>
      </w:r>
      <w:r w:rsidR="00AD4342">
        <w:rPr>
          <w:rFonts w:ascii="Times New Roman" w:eastAsia="MingLiU-ExtB" w:hAnsi="Times New Roman" w:cs="Times New Roman"/>
          <w:sz w:val="24"/>
          <w:szCs w:val="24"/>
        </w:rPr>
        <w:t xml:space="preserve">Manifiesta estados de frustración ante la no comprensión de materiales de estudio complejos y extensos en contenido y carentes de explicaciones que le permitan la interpretación de fórmulas y representaciones gráficas. </w:t>
      </w:r>
      <w:r w:rsidR="00FF5A3E">
        <w:rPr>
          <w:rFonts w:ascii="Times New Roman" w:eastAsia="MingLiU-ExtB" w:hAnsi="Times New Roman" w:cs="Times New Roman"/>
          <w:sz w:val="24"/>
          <w:szCs w:val="24"/>
        </w:rPr>
        <w:t xml:space="preserve">Se han observado palabras descontento ante las barreras que impone las condiciones de la tecnología (capacidad de guardar información en el móvil, velocidad de conexión, generación tecnológica del ordenador personal). </w:t>
      </w:r>
      <w:r w:rsidR="00AD4342">
        <w:rPr>
          <w:rFonts w:ascii="Times New Roman" w:eastAsia="MingLiU-ExtB" w:hAnsi="Times New Roman" w:cs="Times New Roman"/>
          <w:sz w:val="24"/>
          <w:szCs w:val="24"/>
        </w:rPr>
        <w:t>También se muestra desagrado ante la no respuesta de algunos docen</w:t>
      </w:r>
      <w:r w:rsidR="009C2583">
        <w:rPr>
          <w:rFonts w:ascii="Times New Roman" w:eastAsia="MingLiU-ExtB" w:hAnsi="Times New Roman" w:cs="Times New Roman"/>
          <w:sz w:val="24"/>
          <w:szCs w:val="24"/>
        </w:rPr>
        <w:t xml:space="preserve">tes ante dudas por vía </w:t>
      </w:r>
      <w:proofErr w:type="spellStart"/>
      <w:r w:rsidR="009C2583">
        <w:rPr>
          <w:rFonts w:ascii="Times New Roman" w:eastAsia="MingLiU-ExtB" w:hAnsi="Times New Roman" w:cs="Times New Roman"/>
          <w:sz w:val="24"/>
          <w:szCs w:val="24"/>
        </w:rPr>
        <w:t>what</w:t>
      </w:r>
      <w:r w:rsidR="009C030B">
        <w:rPr>
          <w:rFonts w:ascii="Times New Roman" w:eastAsia="MingLiU-ExtB" w:hAnsi="Times New Roman" w:cs="Times New Roman"/>
          <w:sz w:val="24"/>
          <w:szCs w:val="24"/>
        </w:rPr>
        <w:t>s</w:t>
      </w:r>
      <w:r w:rsidR="009C2583">
        <w:rPr>
          <w:rFonts w:ascii="Times New Roman" w:eastAsia="MingLiU-ExtB" w:hAnsi="Times New Roman" w:cs="Times New Roman"/>
          <w:sz w:val="24"/>
          <w:szCs w:val="24"/>
        </w:rPr>
        <w:t>app</w:t>
      </w:r>
      <w:proofErr w:type="spellEnd"/>
      <w:r w:rsidR="009C2583">
        <w:rPr>
          <w:rFonts w:ascii="Times New Roman" w:eastAsia="MingLiU-ExtB" w:hAnsi="Times New Roman" w:cs="Times New Roman"/>
          <w:sz w:val="24"/>
          <w:szCs w:val="24"/>
        </w:rPr>
        <w:t xml:space="preserve">, y expresa </w:t>
      </w:r>
      <w:r w:rsidR="009C2583" w:rsidRPr="009C2583">
        <w:rPr>
          <w:rFonts w:ascii="Times New Roman" w:eastAsia="MingLiU-ExtB" w:hAnsi="Times New Roman" w:cs="Times New Roman"/>
          <w:i/>
          <w:sz w:val="24"/>
          <w:szCs w:val="24"/>
        </w:rPr>
        <w:t>“el profesor me dejó en visto”</w:t>
      </w:r>
      <w:r w:rsidR="009C2583">
        <w:rPr>
          <w:rFonts w:ascii="Times New Roman" w:eastAsia="MingLiU-ExtB" w:hAnsi="Times New Roman" w:cs="Times New Roman"/>
          <w:sz w:val="24"/>
          <w:szCs w:val="24"/>
        </w:rPr>
        <w:t>. Ante situaciones límites ha expresado: “</w:t>
      </w:r>
      <w:r w:rsidR="009C2583" w:rsidRPr="009C2583">
        <w:rPr>
          <w:rFonts w:ascii="Times New Roman" w:eastAsia="MingLiU-ExtB" w:hAnsi="Times New Roman" w:cs="Times New Roman"/>
          <w:i/>
          <w:sz w:val="24"/>
          <w:szCs w:val="24"/>
        </w:rPr>
        <w:t>me dan ganas de dejar esto”</w:t>
      </w:r>
      <w:r w:rsidR="00376517">
        <w:rPr>
          <w:rFonts w:ascii="Times New Roman" w:eastAsia="MingLiU-ExtB" w:hAnsi="Times New Roman" w:cs="Times New Roman"/>
          <w:i/>
          <w:sz w:val="24"/>
          <w:szCs w:val="24"/>
        </w:rPr>
        <w:t xml:space="preserve"> “si al menos pudie</w:t>
      </w:r>
      <w:r w:rsidR="009C030B">
        <w:rPr>
          <w:rFonts w:ascii="Times New Roman" w:eastAsia="MingLiU-ExtB" w:hAnsi="Times New Roman" w:cs="Times New Roman"/>
          <w:i/>
          <w:sz w:val="24"/>
          <w:szCs w:val="24"/>
        </w:rPr>
        <w:t>ra estudiar con los de mi grupo</w:t>
      </w:r>
      <w:r w:rsidR="00376517">
        <w:rPr>
          <w:rFonts w:ascii="Times New Roman" w:eastAsia="MingLiU-ExtB" w:hAnsi="Times New Roman" w:cs="Times New Roman"/>
          <w:i/>
          <w:sz w:val="24"/>
          <w:szCs w:val="24"/>
        </w:rPr>
        <w:t>”</w:t>
      </w:r>
      <w:r w:rsidR="00376517">
        <w:rPr>
          <w:rFonts w:ascii="Times New Roman" w:eastAsia="MingLiU-ExtB" w:hAnsi="Times New Roman" w:cs="Times New Roman"/>
          <w:sz w:val="24"/>
          <w:szCs w:val="24"/>
        </w:rPr>
        <w:t xml:space="preserve"> </w:t>
      </w:r>
    </w:p>
    <w:p w14:paraId="76B15681" w14:textId="38F6A850" w:rsidR="00FF773E" w:rsidRDefault="00830A61" w:rsidP="00BB63E2">
      <w:pPr>
        <w:spacing w:before="120" w:after="120" w:line="36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 xml:space="preserve">Caso 2: </w:t>
      </w:r>
      <w:r w:rsidR="00FF773E">
        <w:rPr>
          <w:rFonts w:ascii="Times New Roman" w:eastAsia="MingLiU-ExtB" w:hAnsi="Times New Roman" w:cs="Times New Roman"/>
          <w:sz w:val="24"/>
          <w:szCs w:val="24"/>
        </w:rPr>
        <w:t xml:space="preserve">Es un estudiante </w:t>
      </w:r>
      <w:r w:rsidR="009C030B">
        <w:rPr>
          <w:rFonts w:ascii="Times New Roman" w:eastAsia="MingLiU-ExtB" w:hAnsi="Times New Roman" w:cs="Times New Roman"/>
          <w:sz w:val="24"/>
          <w:szCs w:val="24"/>
        </w:rPr>
        <w:t>de segundo año de la carrera Ingeniería Mecánica</w:t>
      </w:r>
      <w:r w:rsidR="009C030B">
        <w:rPr>
          <w:rFonts w:ascii="Times New Roman" w:eastAsia="MingLiU-ExtB" w:hAnsi="Times New Roman" w:cs="Times New Roman"/>
          <w:sz w:val="24"/>
          <w:szCs w:val="24"/>
        </w:rPr>
        <w:t xml:space="preserve"> con un desempeño </w:t>
      </w:r>
      <w:r w:rsidR="009C030B">
        <w:rPr>
          <w:rFonts w:ascii="Times New Roman" w:eastAsia="MingLiU-ExtB" w:hAnsi="Times New Roman" w:cs="Times New Roman"/>
          <w:sz w:val="24"/>
          <w:szCs w:val="24"/>
        </w:rPr>
        <w:t>académico exitoso en la modalidad presencial</w:t>
      </w:r>
      <w:r w:rsidR="00C972F4">
        <w:rPr>
          <w:rFonts w:ascii="Times New Roman" w:eastAsia="MingLiU-ExtB" w:hAnsi="Times New Roman" w:cs="Times New Roman"/>
          <w:sz w:val="24"/>
          <w:szCs w:val="24"/>
        </w:rPr>
        <w:t xml:space="preserve"> y </w:t>
      </w:r>
      <w:r w:rsidR="00C972F4">
        <w:rPr>
          <w:rFonts w:ascii="Times New Roman" w:eastAsia="MingLiU-ExtB" w:hAnsi="Times New Roman" w:cs="Times New Roman"/>
          <w:sz w:val="24"/>
          <w:szCs w:val="24"/>
        </w:rPr>
        <w:t xml:space="preserve">excelentes resultados durante el primer </w:t>
      </w:r>
      <w:r w:rsidR="00C972F4" w:rsidRPr="00830A61">
        <w:rPr>
          <w:rFonts w:ascii="Times New Roman" w:eastAsia="MingLiU-ExtB" w:hAnsi="Times New Roman" w:cs="Times New Roman"/>
          <w:sz w:val="24"/>
          <w:szCs w:val="24"/>
        </w:rPr>
        <w:t>año</w:t>
      </w:r>
      <w:r w:rsidR="009C030B">
        <w:rPr>
          <w:rFonts w:ascii="Times New Roman" w:eastAsia="MingLiU-ExtB" w:hAnsi="Times New Roman" w:cs="Times New Roman"/>
          <w:sz w:val="24"/>
          <w:szCs w:val="24"/>
        </w:rPr>
        <w:t xml:space="preserve">. Durante la etapa en la que se realiza el estudio </w:t>
      </w:r>
      <w:r w:rsidR="009C030B">
        <w:rPr>
          <w:rFonts w:ascii="Times New Roman" w:eastAsia="MingLiU-ExtB" w:hAnsi="Times New Roman" w:cs="Times New Roman"/>
          <w:sz w:val="24"/>
          <w:szCs w:val="24"/>
        </w:rPr>
        <w:t xml:space="preserve">ha combinado la actividad académica </w:t>
      </w:r>
      <w:r w:rsidR="009C030B">
        <w:rPr>
          <w:rFonts w:ascii="Times New Roman" w:eastAsia="MingLiU-ExtB" w:hAnsi="Times New Roman" w:cs="Times New Roman"/>
          <w:sz w:val="24"/>
          <w:szCs w:val="24"/>
        </w:rPr>
        <w:t>en la modalidad virtual mediante la plataforma Moodle</w:t>
      </w:r>
      <w:r w:rsidR="009C030B">
        <w:rPr>
          <w:rFonts w:ascii="Times New Roman" w:eastAsia="MingLiU-ExtB" w:hAnsi="Times New Roman" w:cs="Times New Roman"/>
          <w:sz w:val="24"/>
          <w:szCs w:val="24"/>
        </w:rPr>
        <w:t xml:space="preserve">, con el cumplimiento de tareas que denotan su alto compromiso social. Ha respondido a la demanda de apoyo </w:t>
      </w:r>
      <w:r w:rsidR="00FF773E">
        <w:rPr>
          <w:rFonts w:ascii="Times New Roman" w:eastAsia="MingLiU-ExtB" w:hAnsi="Times New Roman" w:cs="Times New Roman"/>
          <w:sz w:val="24"/>
          <w:szCs w:val="24"/>
        </w:rPr>
        <w:t>a</w:t>
      </w:r>
      <w:r w:rsidR="009C030B">
        <w:rPr>
          <w:rFonts w:ascii="Times New Roman" w:eastAsia="MingLiU-ExtB" w:hAnsi="Times New Roman" w:cs="Times New Roman"/>
          <w:sz w:val="24"/>
          <w:szCs w:val="24"/>
        </w:rPr>
        <w:t xml:space="preserve">l enfrentamiento de la </w:t>
      </w:r>
      <w:r w:rsidR="00FF773E">
        <w:rPr>
          <w:rFonts w:ascii="Times New Roman" w:eastAsia="MingLiU-ExtB" w:hAnsi="Times New Roman" w:cs="Times New Roman"/>
          <w:sz w:val="24"/>
          <w:szCs w:val="24"/>
        </w:rPr>
        <w:t xml:space="preserve">COVID 19 mediante </w:t>
      </w:r>
      <w:r w:rsidR="007C5D08">
        <w:rPr>
          <w:rFonts w:ascii="Times New Roman" w:eastAsia="MingLiU-ExtB" w:hAnsi="Times New Roman" w:cs="Times New Roman"/>
          <w:sz w:val="24"/>
          <w:szCs w:val="24"/>
        </w:rPr>
        <w:t>trabajo en la Centros de aislamiento para sospechosos de la enfermedad</w:t>
      </w:r>
      <w:r w:rsidR="009C030B">
        <w:rPr>
          <w:rFonts w:ascii="Times New Roman" w:eastAsia="MingLiU-ExtB" w:hAnsi="Times New Roman" w:cs="Times New Roman"/>
          <w:sz w:val="24"/>
          <w:szCs w:val="24"/>
        </w:rPr>
        <w:t xml:space="preserve"> (</w:t>
      </w:r>
      <w:r w:rsidR="007C5D08">
        <w:rPr>
          <w:rFonts w:ascii="Times New Roman" w:eastAsia="MingLiU-ExtB" w:hAnsi="Times New Roman" w:cs="Times New Roman"/>
          <w:sz w:val="24"/>
          <w:szCs w:val="24"/>
        </w:rPr>
        <w:t xml:space="preserve"> “Zona ROJA”</w:t>
      </w:r>
      <w:r w:rsidR="009C030B">
        <w:rPr>
          <w:rFonts w:ascii="Times New Roman" w:eastAsia="MingLiU-ExtB" w:hAnsi="Times New Roman" w:cs="Times New Roman"/>
          <w:sz w:val="24"/>
          <w:szCs w:val="24"/>
        </w:rPr>
        <w:t>)</w:t>
      </w:r>
      <w:r w:rsidR="007C5D08">
        <w:rPr>
          <w:rFonts w:ascii="Times New Roman" w:eastAsia="MingLiU-ExtB" w:hAnsi="Times New Roman" w:cs="Times New Roman"/>
          <w:sz w:val="24"/>
          <w:szCs w:val="24"/>
        </w:rPr>
        <w:t xml:space="preserve">, </w:t>
      </w:r>
      <w:r w:rsidR="00FF773E">
        <w:rPr>
          <w:rFonts w:ascii="Times New Roman" w:eastAsia="MingLiU-ExtB" w:hAnsi="Times New Roman" w:cs="Times New Roman"/>
          <w:sz w:val="24"/>
          <w:szCs w:val="24"/>
        </w:rPr>
        <w:t>donación de sangre</w:t>
      </w:r>
      <w:r w:rsidR="007C5D08">
        <w:rPr>
          <w:rFonts w:ascii="Times New Roman" w:eastAsia="MingLiU-ExtB" w:hAnsi="Times New Roman" w:cs="Times New Roman"/>
          <w:sz w:val="24"/>
          <w:szCs w:val="24"/>
        </w:rPr>
        <w:t xml:space="preserve"> y </w:t>
      </w:r>
      <w:r w:rsidR="007C5D08">
        <w:rPr>
          <w:rFonts w:ascii="Times New Roman" w:eastAsia="MingLiU-ExtB" w:hAnsi="Times New Roman" w:cs="Times New Roman"/>
          <w:sz w:val="24"/>
          <w:szCs w:val="24"/>
        </w:rPr>
        <w:lastRenderedPageBreak/>
        <w:t xml:space="preserve">trabajo en un </w:t>
      </w:r>
      <w:proofErr w:type="spellStart"/>
      <w:r w:rsidR="007C5D08">
        <w:rPr>
          <w:rFonts w:ascii="Times New Roman" w:eastAsia="MingLiU-ExtB" w:hAnsi="Times New Roman" w:cs="Times New Roman"/>
          <w:sz w:val="24"/>
          <w:szCs w:val="24"/>
        </w:rPr>
        <w:t>vacunatorio</w:t>
      </w:r>
      <w:proofErr w:type="spellEnd"/>
      <w:r w:rsidR="00FF773E">
        <w:rPr>
          <w:rFonts w:ascii="Times New Roman" w:eastAsia="MingLiU-ExtB" w:hAnsi="Times New Roman" w:cs="Times New Roman"/>
          <w:sz w:val="24"/>
          <w:szCs w:val="24"/>
        </w:rPr>
        <w:t xml:space="preserve"> durante la</w:t>
      </w:r>
      <w:r w:rsidR="007C5D08">
        <w:rPr>
          <w:rFonts w:ascii="Times New Roman" w:eastAsia="MingLiU-ExtB" w:hAnsi="Times New Roman" w:cs="Times New Roman"/>
          <w:sz w:val="24"/>
          <w:szCs w:val="24"/>
        </w:rPr>
        <w:t xml:space="preserve"> imposición de las tres dosis de la vacuna ABDALA.  Las situaciones de estrés se han relacionado con insomnio, tensión mantenida y cansancio.  </w:t>
      </w:r>
      <w:r w:rsidR="00AA62E1">
        <w:rPr>
          <w:rFonts w:ascii="Times New Roman" w:eastAsia="MingLiU-ExtB" w:hAnsi="Times New Roman" w:cs="Times New Roman"/>
          <w:sz w:val="24"/>
          <w:szCs w:val="24"/>
        </w:rPr>
        <w:t>Las causas se atribuyen a la d</w:t>
      </w:r>
      <w:r w:rsidR="009C030B">
        <w:rPr>
          <w:rFonts w:ascii="Times New Roman" w:eastAsia="MingLiU-ExtB" w:hAnsi="Times New Roman" w:cs="Times New Roman"/>
          <w:sz w:val="24"/>
          <w:szCs w:val="24"/>
        </w:rPr>
        <w:t xml:space="preserve">eficiente orientación de las tareas a realizar, dada por </w:t>
      </w:r>
      <w:r w:rsidR="007C5D08">
        <w:rPr>
          <w:rFonts w:ascii="Times New Roman" w:eastAsia="MingLiU-ExtB" w:hAnsi="Times New Roman" w:cs="Times New Roman"/>
          <w:sz w:val="24"/>
          <w:szCs w:val="24"/>
        </w:rPr>
        <w:t xml:space="preserve"> </w:t>
      </w:r>
      <w:r w:rsidR="005E06C9">
        <w:rPr>
          <w:rFonts w:ascii="Times New Roman" w:eastAsia="MingLiU-ExtB" w:hAnsi="Times New Roman" w:cs="Times New Roman"/>
          <w:sz w:val="24"/>
          <w:szCs w:val="24"/>
        </w:rPr>
        <w:t xml:space="preserve">la mala utilización de los recursos del Moodle al transponer las actividades de la presencialidad al entorno virtual. El elevado volumen de contenido en formato </w:t>
      </w:r>
      <w:r w:rsidR="00EC47A2">
        <w:rPr>
          <w:rFonts w:ascii="Times New Roman" w:eastAsia="MingLiU-ExtB" w:hAnsi="Times New Roman" w:cs="Times New Roman"/>
          <w:sz w:val="24"/>
          <w:szCs w:val="24"/>
        </w:rPr>
        <w:t>texto que contrasta con la escas</w:t>
      </w:r>
      <w:r w:rsidR="005E06C9">
        <w:rPr>
          <w:rFonts w:ascii="Times New Roman" w:eastAsia="MingLiU-ExtB" w:hAnsi="Times New Roman" w:cs="Times New Roman"/>
          <w:sz w:val="24"/>
          <w:szCs w:val="24"/>
        </w:rPr>
        <w:t xml:space="preserve">a </w:t>
      </w:r>
      <w:r w:rsidR="00EC47A2">
        <w:rPr>
          <w:rFonts w:ascii="Times New Roman" w:eastAsia="MingLiU-ExtB" w:hAnsi="Times New Roman" w:cs="Times New Roman"/>
          <w:sz w:val="24"/>
          <w:szCs w:val="24"/>
        </w:rPr>
        <w:t>información</w:t>
      </w:r>
      <w:r w:rsidR="005E06C9">
        <w:rPr>
          <w:rFonts w:ascii="Times New Roman" w:eastAsia="MingLiU-ExtB" w:hAnsi="Times New Roman" w:cs="Times New Roman"/>
          <w:sz w:val="24"/>
          <w:szCs w:val="24"/>
        </w:rPr>
        <w:t xml:space="preserve"> </w:t>
      </w:r>
      <w:r w:rsidR="00531A05">
        <w:rPr>
          <w:rFonts w:ascii="Times New Roman" w:eastAsia="MingLiU-ExtB" w:hAnsi="Times New Roman" w:cs="Times New Roman"/>
          <w:sz w:val="24"/>
          <w:szCs w:val="24"/>
        </w:rPr>
        <w:t xml:space="preserve">en formato audiovisual. Insuficiencia en la información </w:t>
      </w:r>
      <w:r w:rsidR="00EC47A2">
        <w:rPr>
          <w:rFonts w:ascii="Times New Roman" w:eastAsia="MingLiU-ExtB" w:hAnsi="Times New Roman" w:cs="Times New Roman"/>
          <w:sz w:val="24"/>
          <w:szCs w:val="24"/>
        </w:rPr>
        <w:t>sobre la disponibil</w:t>
      </w:r>
      <w:r w:rsidR="00531A05">
        <w:rPr>
          <w:rFonts w:ascii="Times New Roman" w:eastAsia="MingLiU-ExtB" w:hAnsi="Times New Roman" w:cs="Times New Roman"/>
          <w:sz w:val="24"/>
          <w:szCs w:val="24"/>
        </w:rPr>
        <w:t>idad de tiempo para la entrega de tareas. Esto se ve reflejado en expresiones como: “Me tienen fundido, la rectora dice una cosa por la radio y los profesores dicen otra”, “Tengo la cara llena de granos por no dormir”, “Casi no duermo, no tengo fuerzas ni deseos de estudiar y siento q</w:t>
      </w:r>
      <w:r w:rsidR="00EC47A2">
        <w:rPr>
          <w:rFonts w:ascii="Times New Roman" w:eastAsia="MingLiU-ExtB" w:hAnsi="Times New Roman" w:cs="Times New Roman"/>
          <w:sz w:val="24"/>
          <w:szCs w:val="24"/>
        </w:rPr>
        <w:t>ue</w:t>
      </w:r>
      <w:r w:rsidR="00531A05">
        <w:rPr>
          <w:rFonts w:ascii="Times New Roman" w:eastAsia="MingLiU-ExtB" w:hAnsi="Times New Roman" w:cs="Times New Roman"/>
          <w:sz w:val="24"/>
          <w:szCs w:val="24"/>
        </w:rPr>
        <w:t xml:space="preserve"> cada vez rindo menos”</w:t>
      </w:r>
      <w:r w:rsidR="008135FF">
        <w:rPr>
          <w:rFonts w:ascii="Times New Roman" w:eastAsia="MingLiU-ExtB" w:hAnsi="Times New Roman" w:cs="Times New Roman"/>
          <w:sz w:val="24"/>
          <w:szCs w:val="24"/>
        </w:rPr>
        <w:t>.</w:t>
      </w:r>
      <w:r w:rsidR="00C972F4">
        <w:rPr>
          <w:rFonts w:ascii="Times New Roman" w:eastAsia="MingLiU-ExtB" w:hAnsi="Times New Roman" w:cs="Times New Roman"/>
          <w:sz w:val="24"/>
          <w:szCs w:val="24"/>
        </w:rPr>
        <w:t xml:space="preserve"> </w:t>
      </w:r>
      <w:r w:rsidR="007C5D08">
        <w:rPr>
          <w:rFonts w:ascii="Times New Roman" w:eastAsia="MingLiU-ExtB" w:hAnsi="Times New Roman" w:cs="Times New Roman"/>
          <w:sz w:val="24"/>
          <w:szCs w:val="24"/>
        </w:rPr>
        <w:t xml:space="preserve">A pesar de los obstáculos no ha decaído su motivación por la carrera y logró culminar con excelente resultados las asignaturas previstas para la etapa. </w:t>
      </w:r>
    </w:p>
    <w:p w14:paraId="40901772" w14:textId="106B90DF" w:rsidR="00D27EAD" w:rsidRDefault="00D27EAD" w:rsidP="00BB63E2">
      <w:pPr>
        <w:spacing w:before="120" w:after="120" w:line="36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 xml:space="preserve">Caso 3: </w:t>
      </w:r>
      <w:r w:rsidR="00587443">
        <w:rPr>
          <w:rFonts w:ascii="Times New Roman" w:eastAsia="MingLiU-ExtB" w:hAnsi="Times New Roman" w:cs="Times New Roman"/>
          <w:sz w:val="24"/>
          <w:szCs w:val="24"/>
        </w:rPr>
        <w:t xml:space="preserve">Estudiante de primer año </w:t>
      </w:r>
      <w:r w:rsidR="00DD4915">
        <w:rPr>
          <w:rFonts w:ascii="Times New Roman" w:eastAsia="MingLiU-ExtB" w:hAnsi="Times New Roman" w:cs="Times New Roman"/>
          <w:sz w:val="24"/>
          <w:szCs w:val="24"/>
        </w:rPr>
        <w:t>de la carrera Lic. en Psicología</w:t>
      </w:r>
      <w:r w:rsidR="00305548">
        <w:rPr>
          <w:rFonts w:ascii="Times New Roman" w:eastAsia="MingLiU-ExtB" w:hAnsi="Times New Roman" w:cs="Times New Roman"/>
          <w:sz w:val="24"/>
          <w:szCs w:val="24"/>
        </w:rPr>
        <w:t xml:space="preserve"> en la modalidad de Curso p</w:t>
      </w:r>
      <w:r w:rsidR="005173D5">
        <w:rPr>
          <w:rFonts w:ascii="Times New Roman" w:eastAsia="MingLiU-ExtB" w:hAnsi="Times New Roman" w:cs="Times New Roman"/>
          <w:sz w:val="24"/>
          <w:szCs w:val="24"/>
        </w:rPr>
        <w:t xml:space="preserve">or Encuentro. </w:t>
      </w:r>
      <w:r w:rsidR="00227451">
        <w:rPr>
          <w:rFonts w:ascii="Times New Roman" w:eastAsia="MingLiU-ExtB" w:hAnsi="Times New Roman" w:cs="Times New Roman"/>
          <w:sz w:val="24"/>
          <w:szCs w:val="24"/>
        </w:rPr>
        <w:t>Es una estudiante que alterna el estudio con el trabajo y que ha laborado directamente en el enfrentamiento a la covid-19. No tuvo experiencias previas en el estudio universitario. Se ha visto ante situaciones de estrés al no con contar con estrategias de aprendizaje que le permitan apropiarse del contenido de asignaturas nuevas en un primer año de la carrera.</w:t>
      </w:r>
      <w:r w:rsidR="00A965A8">
        <w:rPr>
          <w:rFonts w:ascii="Times New Roman" w:eastAsia="MingLiU-ExtB" w:hAnsi="Times New Roman" w:cs="Times New Roman"/>
          <w:sz w:val="24"/>
          <w:szCs w:val="24"/>
        </w:rPr>
        <w:t xml:space="preserve"> También</w:t>
      </w:r>
      <w:r w:rsidR="008A7A88">
        <w:rPr>
          <w:rFonts w:ascii="Times New Roman" w:eastAsia="MingLiU-ExtB" w:hAnsi="Times New Roman" w:cs="Times New Roman"/>
          <w:sz w:val="24"/>
          <w:szCs w:val="24"/>
        </w:rPr>
        <w:t xml:space="preserve"> </w:t>
      </w:r>
      <w:r w:rsidR="008050C4">
        <w:rPr>
          <w:rFonts w:ascii="Times New Roman" w:eastAsia="MingLiU-ExtB" w:hAnsi="Times New Roman" w:cs="Times New Roman"/>
          <w:sz w:val="24"/>
          <w:szCs w:val="24"/>
        </w:rPr>
        <w:t>ante</w:t>
      </w:r>
      <w:r w:rsidR="008A7A88">
        <w:rPr>
          <w:rFonts w:ascii="Times New Roman" w:eastAsia="MingLiU-ExtB" w:hAnsi="Times New Roman" w:cs="Times New Roman"/>
          <w:sz w:val="24"/>
          <w:szCs w:val="24"/>
        </w:rPr>
        <w:t xml:space="preserve"> la proximidad de las fechas de entrega de evaluaciones parciales y finales</w:t>
      </w:r>
      <w:r w:rsidR="008050C4">
        <w:rPr>
          <w:rFonts w:ascii="Times New Roman" w:eastAsia="MingLiU-ExtB" w:hAnsi="Times New Roman" w:cs="Times New Roman"/>
          <w:sz w:val="24"/>
          <w:szCs w:val="24"/>
        </w:rPr>
        <w:t xml:space="preserve"> que han coincidido con sobrecarga laboral</w:t>
      </w:r>
      <w:r w:rsidR="008A7A88">
        <w:rPr>
          <w:rFonts w:ascii="Times New Roman" w:eastAsia="MingLiU-ExtB" w:hAnsi="Times New Roman" w:cs="Times New Roman"/>
          <w:sz w:val="24"/>
          <w:szCs w:val="24"/>
        </w:rPr>
        <w:t xml:space="preserve">. </w:t>
      </w:r>
      <w:r w:rsidR="005F34E6">
        <w:rPr>
          <w:rFonts w:ascii="Times New Roman" w:eastAsia="MingLiU-ExtB" w:hAnsi="Times New Roman" w:cs="Times New Roman"/>
          <w:sz w:val="24"/>
          <w:szCs w:val="24"/>
        </w:rPr>
        <w:t xml:space="preserve">Se han apreciado expresiones como: </w:t>
      </w:r>
      <w:r w:rsidR="005F34E6" w:rsidRPr="005F34E6">
        <w:rPr>
          <w:rFonts w:ascii="Times New Roman" w:eastAsia="MingLiU-ExtB" w:hAnsi="Times New Roman" w:cs="Times New Roman"/>
          <w:i/>
          <w:sz w:val="24"/>
          <w:szCs w:val="24"/>
        </w:rPr>
        <w:t>“si tuviera más tiempo para estudiar” “el video está en la nube, pero no tengo espacio para descargarlo”</w:t>
      </w:r>
      <w:r w:rsidR="005F34E6">
        <w:rPr>
          <w:rFonts w:ascii="Times New Roman" w:eastAsia="MingLiU-ExtB" w:hAnsi="Times New Roman" w:cs="Times New Roman"/>
          <w:sz w:val="24"/>
          <w:szCs w:val="24"/>
        </w:rPr>
        <w:t xml:space="preserve"> </w:t>
      </w:r>
      <w:r w:rsidR="005F34E6" w:rsidRPr="005F34E6">
        <w:rPr>
          <w:rFonts w:ascii="Times New Roman" w:eastAsia="MingLiU-ExtB" w:hAnsi="Times New Roman" w:cs="Times New Roman"/>
          <w:i/>
          <w:sz w:val="24"/>
          <w:szCs w:val="24"/>
        </w:rPr>
        <w:t xml:space="preserve">“quisiera poder conocer </w:t>
      </w:r>
      <w:r w:rsidR="005F34E6">
        <w:rPr>
          <w:rFonts w:ascii="Times New Roman" w:eastAsia="MingLiU-ExtB" w:hAnsi="Times New Roman" w:cs="Times New Roman"/>
          <w:i/>
          <w:sz w:val="24"/>
          <w:szCs w:val="24"/>
        </w:rPr>
        <w:t xml:space="preserve">personalmente </w:t>
      </w:r>
      <w:r w:rsidR="005F34E6" w:rsidRPr="005F34E6">
        <w:rPr>
          <w:rFonts w:ascii="Times New Roman" w:eastAsia="MingLiU-ExtB" w:hAnsi="Times New Roman" w:cs="Times New Roman"/>
          <w:i/>
          <w:sz w:val="24"/>
          <w:szCs w:val="24"/>
        </w:rPr>
        <w:t>a los que están en mi grupo”</w:t>
      </w:r>
      <w:r w:rsidR="005F34E6">
        <w:rPr>
          <w:rFonts w:ascii="Times New Roman" w:eastAsia="MingLiU-ExtB" w:hAnsi="Times New Roman" w:cs="Times New Roman"/>
          <w:sz w:val="24"/>
          <w:szCs w:val="24"/>
        </w:rPr>
        <w:t xml:space="preserve"> </w:t>
      </w:r>
      <w:r w:rsidR="003A2196" w:rsidRPr="003A2196">
        <w:rPr>
          <w:rFonts w:ascii="Times New Roman" w:eastAsia="MingLiU-ExtB" w:hAnsi="Times New Roman" w:cs="Times New Roman"/>
          <w:i/>
          <w:sz w:val="24"/>
          <w:szCs w:val="24"/>
        </w:rPr>
        <w:t>“sería mejor si pudiera estudiar con alguien”</w:t>
      </w:r>
      <w:r w:rsidR="003A2196">
        <w:rPr>
          <w:rFonts w:ascii="Times New Roman" w:eastAsia="MingLiU-ExtB" w:hAnsi="Times New Roman" w:cs="Times New Roman"/>
          <w:sz w:val="24"/>
          <w:szCs w:val="24"/>
        </w:rPr>
        <w:t xml:space="preserve">. </w:t>
      </w:r>
      <w:r w:rsidR="008A7A88">
        <w:rPr>
          <w:rFonts w:ascii="Times New Roman" w:eastAsia="MingLiU-ExtB" w:hAnsi="Times New Roman" w:cs="Times New Roman"/>
          <w:sz w:val="24"/>
          <w:szCs w:val="24"/>
        </w:rPr>
        <w:t xml:space="preserve">Algunas alternativas empleadas para la evaluación han sido </w:t>
      </w:r>
      <w:r w:rsidR="008050C4">
        <w:rPr>
          <w:rFonts w:ascii="Times New Roman" w:eastAsia="MingLiU-ExtB" w:hAnsi="Times New Roman" w:cs="Times New Roman"/>
          <w:sz w:val="24"/>
          <w:szCs w:val="24"/>
        </w:rPr>
        <w:t>novedosas,</w:t>
      </w:r>
      <w:r w:rsidR="008A7A88">
        <w:rPr>
          <w:rFonts w:ascii="Times New Roman" w:eastAsia="MingLiU-ExtB" w:hAnsi="Times New Roman" w:cs="Times New Roman"/>
          <w:sz w:val="24"/>
          <w:szCs w:val="24"/>
        </w:rPr>
        <w:t xml:space="preserve"> pero le exigen al estudiante procederes que </w:t>
      </w:r>
      <w:r w:rsidR="008050C4">
        <w:rPr>
          <w:rFonts w:ascii="Times New Roman" w:eastAsia="MingLiU-ExtB" w:hAnsi="Times New Roman" w:cs="Times New Roman"/>
          <w:sz w:val="24"/>
          <w:szCs w:val="24"/>
        </w:rPr>
        <w:t>no han tenido precedentes cuando se cursa un primer año.</w:t>
      </w:r>
      <w:r w:rsidR="00A965A8">
        <w:rPr>
          <w:rFonts w:ascii="Times New Roman" w:eastAsia="MingLiU-ExtB" w:hAnsi="Times New Roman" w:cs="Times New Roman"/>
          <w:sz w:val="24"/>
          <w:szCs w:val="24"/>
        </w:rPr>
        <w:t xml:space="preserve"> </w:t>
      </w:r>
      <w:r w:rsidR="00227451">
        <w:rPr>
          <w:rFonts w:ascii="Times New Roman" w:eastAsia="MingLiU-ExtB" w:hAnsi="Times New Roman" w:cs="Times New Roman"/>
          <w:sz w:val="24"/>
          <w:szCs w:val="24"/>
        </w:rPr>
        <w:t xml:space="preserve"> </w:t>
      </w:r>
      <w:r w:rsidR="00A0509F">
        <w:rPr>
          <w:rFonts w:ascii="Times New Roman" w:eastAsia="MingLiU-ExtB" w:hAnsi="Times New Roman" w:cs="Times New Roman"/>
          <w:sz w:val="24"/>
          <w:szCs w:val="24"/>
        </w:rPr>
        <w:t xml:space="preserve">Se han observado síntomas de estrés como: insomnio, </w:t>
      </w:r>
      <w:r w:rsidR="007A58AB">
        <w:rPr>
          <w:rFonts w:ascii="Times New Roman" w:eastAsia="MingLiU-ExtB" w:hAnsi="Times New Roman" w:cs="Times New Roman"/>
          <w:sz w:val="24"/>
          <w:szCs w:val="24"/>
        </w:rPr>
        <w:t>cansancio excesivo</w:t>
      </w:r>
      <w:r w:rsidR="00A0509F">
        <w:rPr>
          <w:rFonts w:ascii="Times New Roman" w:eastAsia="MingLiU-ExtB" w:hAnsi="Times New Roman" w:cs="Times New Roman"/>
          <w:sz w:val="24"/>
          <w:szCs w:val="24"/>
        </w:rPr>
        <w:t xml:space="preserve">, pérdida de apetito, exceso en el consumo de la cafeína como estimulante.  </w:t>
      </w:r>
      <w:r w:rsidR="00A965A8">
        <w:rPr>
          <w:rFonts w:ascii="Times New Roman" w:eastAsia="MingLiU-ExtB" w:hAnsi="Times New Roman" w:cs="Times New Roman"/>
          <w:sz w:val="24"/>
          <w:szCs w:val="24"/>
        </w:rPr>
        <w:t xml:space="preserve">No obstante, no ha decaído la motivación por la carrera. Realiza esfuerzos volitivos </w:t>
      </w:r>
      <w:r w:rsidR="00C43875">
        <w:rPr>
          <w:rFonts w:ascii="Times New Roman" w:eastAsia="MingLiU-ExtB" w:hAnsi="Times New Roman" w:cs="Times New Roman"/>
          <w:sz w:val="24"/>
          <w:szCs w:val="24"/>
        </w:rPr>
        <w:t xml:space="preserve">para el aprendizaje. Logró culminar con éxito las asignaturas de la etapa. </w:t>
      </w:r>
    </w:p>
    <w:p w14:paraId="75A3BB62" w14:textId="4AAC76D9" w:rsidR="00830A61" w:rsidRPr="00DD7A9A" w:rsidRDefault="00D27EAD" w:rsidP="00D27EAD">
      <w:pPr>
        <w:spacing w:before="120" w:after="120" w:line="36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 xml:space="preserve">Caso 4: </w:t>
      </w:r>
      <w:r w:rsidR="00830A61">
        <w:rPr>
          <w:rFonts w:ascii="MingLiU-ExtB" w:eastAsia="MingLiU-ExtB" w:hAnsi="MingLiU-ExtB" w:cs="MingLiU-ExtB"/>
          <w:sz w:val="24"/>
          <w:szCs w:val="24"/>
        </w:rPr>
        <w:t xml:space="preserve"> </w:t>
      </w:r>
      <w:r>
        <w:rPr>
          <w:rFonts w:ascii="Times New Roman" w:eastAsia="MingLiU-ExtB" w:hAnsi="Times New Roman" w:cs="Times New Roman"/>
          <w:sz w:val="24"/>
          <w:szCs w:val="24"/>
        </w:rPr>
        <w:t xml:space="preserve">Estudiante de primer año de la carrera Lic. </w:t>
      </w:r>
      <w:r w:rsidR="00587443">
        <w:rPr>
          <w:rFonts w:ascii="Times New Roman" w:eastAsia="MingLiU-ExtB" w:hAnsi="Times New Roman" w:cs="Times New Roman"/>
          <w:sz w:val="24"/>
          <w:szCs w:val="24"/>
        </w:rPr>
        <w:t>e</w:t>
      </w:r>
      <w:r>
        <w:rPr>
          <w:rFonts w:ascii="Times New Roman" w:eastAsia="MingLiU-ExtB" w:hAnsi="Times New Roman" w:cs="Times New Roman"/>
          <w:sz w:val="24"/>
          <w:szCs w:val="24"/>
        </w:rPr>
        <w:t>n Veterinaria y Zootecnia. Realizó cambio de carrera en segundo año</w:t>
      </w:r>
      <w:r w:rsidR="00587443">
        <w:rPr>
          <w:rFonts w:ascii="Times New Roman" w:eastAsia="MingLiU-ExtB" w:hAnsi="Times New Roman" w:cs="Times New Roman"/>
          <w:sz w:val="24"/>
          <w:szCs w:val="24"/>
        </w:rPr>
        <w:t xml:space="preserve"> de la carrera </w:t>
      </w:r>
      <w:proofErr w:type="spellStart"/>
      <w:r w:rsidR="00587443">
        <w:rPr>
          <w:rFonts w:ascii="Times New Roman" w:eastAsia="MingLiU-ExtB" w:hAnsi="Times New Roman" w:cs="Times New Roman"/>
          <w:sz w:val="24"/>
          <w:szCs w:val="24"/>
        </w:rPr>
        <w:t>Lic</w:t>
      </w:r>
      <w:proofErr w:type="spellEnd"/>
      <w:r w:rsidR="00587443">
        <w:rPr>
          <w:rFonts w:ascii="Times New Roman" w:eastAsia="MingLiU-ExtB" w:hAnsi="Times New Roman" w:cs="Times New Roman"/>
          <w:sz w:val="24"/>
          <w:szCs w:val="24"/>
        </w:rPr>
        <w:t xml:space="preserve"> en Cultura Física</w:t>
      </w:r>
      <w:r>
        <w:rPr>
          <w:rFonts w:ascii="Times New Roman" w:eastAsia="MingLiU-ExtB" w:hAnsi="Times New Roman" w:cs="Times New Roman"/>
          <w:sz w:val="24"/>
          <w:szCs w:val="24"/>
        </w:rPr>
        <w:t>, cuestión que le favorece pues</w:t>
      </w:r>
      <w:r w:rsidR="00295B80">
        <w:rPr>
          <w:rFonts w:ascii="Times New Roman" w:eastAsia="MingLiU-ExtB" w:hAnsi="Times New Roman" w:cs="Times New Roman"/>
          <w:sz w:val="24"/>
          <w:szCs w:val="24"/>
        </w:rPr>
        <w:t xml:space="preserve"> ya posee </w:t>
      </w:r>
      <w:r w:rsidR="005F5415">
        <w:rPr>
          <w:rFonts w:ascii="Times New Roman" w:eastAsia="MingLiU-ExtB" w:hAnsi="Times New Roman" w:cs="Times New Roman"/>
          <w:sz w:val="24"/>
          <w:szCs w:val="24"/>
        </w:rPr>
        <w:t>hábitos de estudio</w:t>
      </w:r>
      <w:r w:rsidR="00587443">
        <w:rPr>
          <w:rFonts w:ascii="Times New Roman" w:eastAsia="MingLiU-ExtB" w:hAnsi="Times New Roman" w:cs="Times New Roman"/>
          <w:sz w:val="24"/>
          <w:szCs w:val="24"/>
        </w:rPr>
        <w:t xml:space="preserve"> y se denota la motivación por la nueva a la que ingresa. </w:t>
      </w:r>
      <w:r w:rsidR="00A0509F">
        <w:rPr>
          <w:rFonts w:ascii="Times New Roman" w:eastAsia="MingLiU-ExtB" w:hAnsi="Times New Roman" w:cs="Times New Roman"/>
          <w:sz w:val="24"/>
          <w:szCs w:val="24"/>
        </w:rPr>
        <w:t xml:space="preserve"> Se manifiestan situaciones de estrés como: pérdida de apetito, insomnio, </w:t>
      </w:r>
      <w:r w:rsidR="00815B75">
        <w:rPr>
          <w:rFonts w:ascii="Times New Roman" w:eastAsia="MingLiU-ExtB" w:hAnsi="Times New Roman" w:cs="Times New Roman"/>
          <w:sz w:val="24"/>
          <w:szCs w:val="24"/>
        </w:rPr>
        <w:t xml:space="preserve">cansancio e irritabilidad excesiva. Se observa que esta sintomatología aumenta ante </w:t>
      </w:r>
      <w:r w:rsidR="00815B75">
        <w:rPr>
          <w:rFonts w:ascii="Times New Roman" w:eastAsia="MingLiU-ExtB" w:hAnsi="Times New Roman" w:cs="Times New Roman"/>
          <w:sz w:val="24"/>
          <w:szCs w:val="24"/>
        </w:rPr>
        <w:lastRenderedPageBreak/>
        <w:t>materias que requieren de un alto nivel de abstracción</w:t>
      </w:r>
      <w:r w:rsidR="004B252E">
        <w:rPr>
          <w:rFonts w:ascii="Times New Roman" w:eastAsia="MingLiU-ExtB" w:hAnsi="Times New Roman" w:cs="Times New Roman"/>
          <w:sz w:val="24"/>
          <w:szCs w:val="24"/>
        </w:rPr>
        <w:t xml:space="preserve"> y para las que no se tienen precedentes en la formación anterior. Se manifiestan </w:t>
      </w:r>
      <w:r w:rsidR="00DD7A9A">
        <w:rPr>
          <w:rFonts w:ascii="Times New Roman" w:eastAsia="MingLiU-ExtB" w:hAnsi="Times New Roman" w:cs="Times New Roman"/>
          <w:sz w:val="24"/>
          <w:szCs w:val="24"/>
        </w:rPr>
        <w:t>expresiones</w:t>
      </w:r>
      <w:r w:rsidR="004B252E">
        <w:rPr>
          <w:rFonts w:ascii="Times New Roman" w:eastAsia="MingLiU-ExtB" w:hAnsi="Times New Roman" w:cs="Times New Roman"/>
          <w:sz w:val="24"/>
          <w:szCs w:val="24"/>
        </w:rPr>
        <w:t xml:space="preserve"> como: </w:t>
      </w:r>
      <w:r w:rsidR="004B252E" w:rsidRPr="00DD7A9A">
        <w:rPr>
          <w:rFonts w:ascii="Times New Roman" w:eastAsia="MingLiU-ExtB" w:hAnsi="Times New Roman" w:cs="Times New Roman"/>
          <w:i/>
          <w:sz w:val="24"/>
          <w:szCs w:val="24"/>
        </w:rPr>
        <w:t>“esto me tiene loca”</w:t>
      </w:r>
      <w:r w:rsidR="00DD7A9A" w:rsidRPr="00DD7A9A">
        <w:rPr>
          <w:rFonts w:ascii="Times New Roman" w:eastAsia="MingLiU-ExtB" w:hAnsi="Times New Roman" w:cs="Times New Roman"/>
          <w:i/>
          <w:sz w:val="24"/>
          <w:szCs w:val="24"/>
        </w:rPr>
        <w:t xml:space="preserve"> “</w:t>
      </w:r>
      <w:r w:rsidR="00DD7A9A">
        <w:rPr>
          <w:rFonts w:ascii="Times New Roman" w:eastAsia="MingLiU-ExtB" w:hAnsi="Times New Roman" w:cs="Times New Roman"/>
          <w:i/>
          <w:sz w:val="24"/>
          <w:szCs w:val="24"/>
        </w:rPr>
        <w:t>y</w:t>
      </w:r>
      <w:r w:rsidR="00DD7A9A" w:rsidRPr="00DD7A9A">
        <w:rPr>
          <w:rFonts w:ascii="Times New Roman" w:eastAsia="MingLiU-ExtB" w:hAnsi="Times New Roman" w:cs="Times New Roman"/>
          <w:i/>
          <w:sz w:val="24"/>
          <w:szCs w:val="24"/>
        </w:rPr>
        <w:t xml:space="preserve"> ahora no puedo descargar este video”</w:t>
      </w:r>
      <w:r w:rsidR="007C5D08">
        <w:rPr>
          <w:rFonts w:ascii="Times New Roman" w:eastAsia="MingLiU-ExtB" w:hAnsi="Times New Roman" w:cs="Times New Roman"/>
          <w:i/>
          <w:sz w:val="24"/>
          <w:szCs w:val="24"/>
        </w:rPr>
        <w:t xml:space="preserve"> “si se me rompe el teléfono có</w:t>
      </w:r>
      <w:r w:rsidR="00DD7A9A">
        <w:rPr>
          <w:rFonts w:ascii="Times New Roman" w:eastAsia="MingLiU-ExtB" w:hAnsi="Times New Roman" w:cs="Times New Roman"/>
          <w:i/>
          <w:sz w:val="24"/>
          <w:szCs w:val="24"/>
        </w:rPr>
        <w:t xml:space="preserve">mo estudio”. </w:t>
      </w:r>
      <w:r w:rsidR="00DD7A9A">
        <w:rPr>
          <w:rFonts w:ascii="Times New Roman" w:eastAsia="MingLiU-ExtB" w:hAnsi="Times New Roman" w:cs="Times New Roman"/>
          <w:sz w:val="24"/>
          <w:szCs w:val="24"/>
        </w:rPr>
        <w:t>Es importante considerar que en este caso las condiciones tecnológicas no son las idóneas</w:t>
      </w:r>
      <w:r w:rsidR="00B529D4">
        <w:rPr>
          <w:rFonts w:ascii="Times New Roman" w:eastAsia="MingLiU-ExtB" w:hAnsi="Times New Roman" w:cs="Times New Roman"/>
          <w:sz w:val="24"/>
          <w:szCs w:val="24"/>
        </w:rPr>
        <w:t xml:space="preserve"> tal y como se requiere en la educación a distancia, cuestión que exacerba la angustia y el descontento.  </w:t>
      </w:r>
    </w:p>
    <w:p w14:paraId="6CE722A8" w14:textId="4FD60824" w:rsidR="007C5D08" w:rsidRDefault="00D27EAD" w:rsidP="007C5D08">
      <w:pPr>
        <w:spacing w:before="120" w:after="120" w:line="360" w:lineRule="auto"/>
        <w:jc w:val="both"/>
        <w:rPr>
          <w:rFonts w:ascii="Times New Roman" w:eastAsia="MingLiU-ExtB" w:hAnsi="Times New Roman" w:cs="Times New Roman"/>
          <w:sz w:val="24"/>
          <w:szCs w:val="24"/>
        </w:rPr>
      </w:pPr>
      <w:r>
        <w:rPr>
          <w:rFonts w:ascii="Times New Roman" w:eastAsia="MingLiU-ExtB" w:hAnsi="Times New Roman" w:cs="Times New Roman"/>
          <w:sz w:val="24"/>
          <w:szCs w:val="24"/>
        </w:rPr>
        <w:t xml:space="preserve">Caso </w:t>
      </w:r>
      <w:r w:rsidRPr="00D27EAD">
        <w:rPr>
          <w:rFonts w:ascii="Times New Roman" w:eastAsia="MingLiU-ExtB" w:hAnsi="Times New Roman" w:cs="Times New Roman"/>
          <w:sz w:val="24"/>
          <w:szCs w:val="24"/>
        </w:rPr>
        <w:t>5:</w:t>
      </w:r>
      <w:r>
        <w:rPr>
          <w:rFonts w:ascii="Times New Roman" w:eastAsia="MingLiU-ExtB" w:hAnsi="Times New Roman" w:cs="Times New Roman"/>
          <w:sz w:val="24"/>
          <w:szCs w:val="24"/>
        </w:rPr>
        <w:t xml:space="preserve"> Estudiante de segundo año </w:t>
      </w:r>
      <w:r w:rsidR="00F244E9">
        <w:rPr>
          <w:rFonts w:ascii="Times New Roman" w:eastAsia="MingLiU-ExtB" w:hAnsi="Times New Roman" w:cs="Times New Roman"/>
          <w:sz w:val="24"/>
          <w:szCs w:val="24"/>
        </w:rPr>
        <w:t>de la carrera de Medicina.</w:t>
      </w:r>
      <w:r w:rsidR="00295B80">
        <w:rPr>
          <w:rFonts w:ascii="Times New Roman" w:eastAsia="MingLiU-ExtB" w:hAnsi="Times New Roman" w:cs="Times New Roman"/>
          <w:sz w:val="24"/>
          <w:szCs w:val="24"/>
        </w:rPr>
        <w:t xml:space="preserve"> </w:t>
      </w:r>
      <w:r w:rsidR="00C0384B">
        <w:rPr>
          <w:rFonts w:ascii="Times New Roman" w:eastAsia="MingLiU-ExtB" w:hAnsi="Times New Roman" w:cs="Times New Roman"/>
          <w:sz w:val="24"/>
          <w:szCs w:val="24"/>
        </w:rPr>
        <w:t xml:space="preserve">Durante su formación </w:t>
      </w:r>
      <w:r w:rsidR="00EC47A2">
        <w:rPr>
          <w:rFonts w:ascii="Times New Roman" w:eastAsia="MingLiU-ExtB" w:hAnsi="Times New Roman" w:cs="Times New Roman"/>
          <w:sz w:val="24"/>
          <w:szCs w:val="24"/>
        </w:rPr>
        <w:t>en la modalidad presencial logró</w:t>
      </w:r>
      <w:r w:rsidR="00C0384B">
        <w:rPr>
          <w:rFonts w:ascii="Times New Roman" w:eastAsia="MingLiU-ExtB" w:hAnsi="Times New Roman" w:cs="Times New Roman"/>
          <w:sz w:val="24"/>
          <w:szCs w:val="24"/>
        </w:rPr>
        <w:t xml:space="preserve"> obtener buenos resultados académicos. Se  </w:t>
      </w:r>
      <w:r w:rsidR="00EC47A2">
        <w:rPr>
          <w:rFonts w:ascii="Times New Roman" w:eastAsia="MingLiU-ExtB" w:hAnsi="Times New Roman" w:cs="Times New Roman"/>
          <w:sz w:val="24"/>
          <w:szCs w:val="24"/>
        </w:rPr>
        <w:t>incorporó</w:t>
      </w:r>
      <w:r w:rsidR="00C0384B">
        <w:rPr>
          <w:rFonts w:ascii="Times New Roman" w:eastAsia="MingLiU-ExtB" w:hAnsi="Times New Roman" w:cs="Times New Roman"/>
          <w:sz w:val="24"/>
          <w:szCs w:val="24"/>
        </w:rPr>
        <w:t xml:space="preserve"> a las ta</w:t>
      </w:r>
      <w:r w:rsidR="00EC47A2">
        <w:rPr>
          <w:rFonts w:ascii="Times New Roman" w:eastAsia="MingLiU-ExtB" w:hAnsi="Times New Roman" w:cs="Times New Roman"/>
          <w:sz w:val="24"/>
          <w:szCs w:val="24"/>
        </w:rPr>
        <w:t>reas relacionadas con el pesquis</w:t>
      </w:r>
      <w:r w:rsidR="00C0384B">
        <w:rPr>
          <w:rFonts w:ascii="Times New Roman" w:eastAsia="MingLiU-ExtB" w:hAnsi="Times New Roman" w:cs="Times New Roman"/>
          <w:sz w:val="24"/>
          <w:szCs w:val="24"/>
        </w:rPr>
        <w:t xml:space="preserve">aje a sintomáticos o enfermos de covid 19.  Durante su formación en la modalidad no presencial tuvo numerosas </w:t>
      </w:r>
      <w:r w:rsidR="00EC47A2">
        <w:rPr>
          <w:rFonts w:ascii="Times New Roman" w:eastAsia="MingLiU-ExtB" w:hAnsi="Times New Roman" w:cs="Times New Roman"/>
          <w:sz w:val="24"/>
          <w:szCs w:val="24"/>
        </w:rPr>
        <w:t>inconformidades</w:t>
      </w:r>
      <w:r w:rsidR="00C0384B">
        <w:rPr>
          <w:rFonts w:ascii="Times New Roman" w:eastAsia="MingLiU-ExtB" w:hAnsi="Times New Roman" w:cs="Times New Roman"/>
          <w:sz w:val="24"/>
          <w:szCs w:val="24"/>
        </w:rPr>
        <w:t xml:space="preserve"> relacionadas con</w:t>
      </w:r>
      <w:r w:rsidR="00EC47A2">
        <w:rPr>
          <w:rFonts w:ascii="Times New Roman" w:eastAsia="MingLiU-ExtB" w:hAnsi="Times New Roman" w:cs="Times New Roman"/>
          <w:sz w:val="24"/>
          <w:szCs w:val="24"/>
        </w:rPr>
        <w:t>:</w:t>
      </w:r>
      <w:r w:rsidR="00C0384B">
        <w:rPr>
          <w:rFonts w:ascii="Times New Roman" w:eastAsia="MingLiU-ExtB" w:hAnsi="Times New Roman" w:cs="Times New Roman"/>
          <w:sz w:val="24"/>
          <w:szCs w:val="24"/>
        </w:rPr>
        <w:t xml:space="preserve"> el excesivo número de tareas y trabajos </w:t>
      </w:r>
      <w:proofErr w:type="spellStart"/>
      <w:r w:rsidR="00C0384B">
        <w:rPr>
          <w:rFonts w:ascii="Times New Roman" w:eastAsia="MingLiU-ExtB" w:hAnsi="Times New Roman" w:cs="Times New Roman"/>
          <w:sz w:val="24"/>
          <w:szCs w:val="24"/>
        </w:rPr>
        <w:t>extraclase</w:t>
      </w:r>
      <w:proofErr w:type="spellEnd"/>
      <w:r w:rsidR="00EC47A2">
        <w:rPr>
          <w:rFonts w:ascii="Times New Roman" w:eastAsia="MingLiU-ExtB" w:hAnsi="Times New Roman" w:cs="Times New Roman"/>
          <w:sz w:val="24"/>
          <w:szCs w:val="24"/>
        </w:rPr>
        <w:t>, la</w:t>
      </w:r>
      <w:r w:rsidR="00C0384B">
        <w:rPr>
          <w:rFonts w:ascii="Times New Roman" w:eastAsia="MingLiU-ExtB" w:hAnsi="Times New Roman" w:cs="Times New Roman"/>
          <w:sz w:val="24"/>
          <w:szCs w:val="24"/>
        </w:rPr>
        <w:t xml:space="preserve"> esca</w:t>
      </w:r>
      <w:r w:rsidR="00EC47A2">
        <w:rPr>
          <w:rFonts w:ascii="Times New Roman" w:eastAsia="MingLiU-ExtB" w:hAnsi="Times New Roman" w:cs="Times New Roman"/>
          <w:sz w:val="24"/>
          <w:szCs w:val="24"/>
        </w:rPr>
        <w:t>s</w:t>
      </w:r>
      <w:r w:rsidR="00C0384B">
        <w:rPr>
          <w:rFonts w:ascii="Times New Roman" w:eastAsia="MingLiU-ExtB" w:hAnsi="Times New Roman" w:cs="Times New Roman"/>
          <w:sz w:val="24"/>
          <w:szCs w:val="24"/>
        </w:rPr>
        <w:t xml:space="preserve">a disponibilidad de textos </w:t>
      </w:r>
      <w:r w:rsidR="00EC47A2">
        <w:rPr>
          <w:rFonts w:ascii="Times New Roman" w:eastAsia="MingLiU-ExtB" w:hAnsi="Times New Roman" w:cs="Times New Roman"/>
          <w:sz w:val="24"/>
          <w:szCs w:val="24"/>
        </w:rPr>
        <w:t>de consulta en copia dura, la imposibilidad de realizar con éxito las tareas ante la carencia de</w:t>
      </w:r>
      <w:r w:rsidR="00C0384B">
        <w:rPr>
          <w:rFonts w:ascii="Times New Roman" w:eastAsia="MingLiU-ExtB" w:hAnsi="Times New Roman" w:cs="Times New Roman"/>
          <w:sz w:val="24"/>
          <w:szCs w:val="24"/>
        </w:rPr>
        <w:t xml:space="preserve"> recursos tecnológicos necesarios</w:t>
      </w:r>
      <w:r w:rsidR="00EC47A2">
        <w:rPr>
          <w:rFonts w:ascii="Times New Roman" w:eastAsia="MingLiU-ExtB" w:hAnsi="Times New Roman" w:cs="Times New Roman"/>
          <w:sz w:val="24"/>
          <w:szCs w:val="24"/>
        </w:rPr>
        <w:t>, la insuficiente vinculación con los profesores</w:t>
      </w:r>
      <w:r w:rsidR="00C0384B">
        <w:rPr>
          <w:rFonts w:ascii="Times New Roman" w:eastAsia="MingLiU-ExtB" w:hAnsi="Times New Roman" w:cs="Times New Roman"/>
          <w:sz w:val="24"/>
          <w:szCs w:val="24"/>
        </w:rPr>
        <w:t xml:space="preserve"> para la</w:t>
      </w:r>
      <w:r w:rsidR="00F244E9">
        <w:rPr>
          <w:rFonts w:ascii="Times New Roman" w:eastAsia="MingLiU-ExtB" w:hAnsi="Times New Roman" w:cs="Times New Roman"/>
          <w:sz w:val="24"/>
          <w:szCs w:val="24"/>
        </w:rPr>
        <w:t xml:space="preserve"> evacuación de las dudas y la</w:t>
      </w:r>
      <w:r w:rsidR="00C0384B">
        <w:rPr>
          <w:rFonts w:ascii="Times New Roman" w:eastAsia="MingLiU-ExtB" w:hAnsi="Times New Roman" w:cs="Times New Roman"/>
          <w:sz w:val="24"/>
          <w:szCs w:val="24"/>
        </w:rPr>
        <w:t xml:space="preserve"> obtención de </w:t>
      </w:r>
      <w:r w:rsidR="00F244E9">
        <w:rPr>
          <w:rFonts w:ascii="Times New Roman" w:eastAsia="MingLiU-ExtB" w:hAnsi="Times New Roman" w:cs="Times New Roman"/>
          <w:sz w:val="24"/>
          <w:szCs w:val="24"/>
        </w:rPr>
        <w:t xml:space="preserve">orientaciones.  Al respecto  algunas de sus expresiones fueron: </w:t>
      </w:r>
      <w:r w:rsidR="00F244E9" w:rsidRPr="00F244E9">
        <w:rPr>
          <w:rFonts w:ascii="Times New Roman" w:eastAsia="MingLiU-ExtB" w:hAnsi="Times New Roman" w:cs="Times New Roman"/>
          <w:i/>
          <w:sz w:val="24"/>
          <w:szCs w:val="24"/>
        </w:rPr>
        <w:t xml:space="preserve">“Es que todo se circula por </w:t>
      </w:r>
      <w:proofErr w:type="spellStart"/>
      <w:r w:rsidR="00F244E9" w:rsidRPr="00F244E9">
        <w:rPr>
          <w:rFonts w:ascii="Times New Roman" w:eastAsia="MingLiU-ExtB" w:hAnsi="Times New Roman" w:cs="Times New Roman"/>
          <w:i/>
          <w:sz w:val="24"/>
          <w:szCs w:val="24"/>
        </w:rPr>
        <w:t>whatsapp</w:t>
      </w:r>
      <w:proofErr w:type="spellEnd"/>
      <w:r w:rsidR="00F244E9" w:rsidRPr="00F244E9">
        <w:rPr>
          <w:rFonts w:ascii="Times New Roman" w:eastAsia="MingLiU-ExtB" w:hAnsi="Times New Roman" w:cs="Times New Roman"/>
          <w:i/>
          <w:sz w:val="24"/>
          <w:szCs w:val="24"/>
        </w:rPr>
        <w:t xml:space="preserve"> y ya no tengo teléfono”, “Los profesores se creen que todo el mundo tiene internet”, “Aquí el que no tiene recursos no sobrevive”.</w:t>
      </w:r>
      <w:r w:rsidR="009B652F">
        <w:rPr>
          <w:rFonts w:ascii="Times New Roman" w:eastAsia="MingLiU-ExtB" w:hAnsi="Times New Roman" w:cs="Times New Roman"/>
          <w:sz w:val="24"/>
          <w:szCs w:val="24"/>
        </w:rPr>
        <w:t xml:space="preserve"> </w:t>
      </w:r>
      <w:r w:rsidR="007C5D08">
        <w:rPr>
          <w:rFonts w:ascii="Times New Roman" w:eastAsia="MingLiU-ExtB" w:hAnsi="Times New Roman" w:cs="Times New Roman"/>
          <w:sz w:val="24"/>
          <w:szCs w:val="24"/>
        </w:rPr>
        <w:t>Se han observado</w:t>
      </w:r>
      <w:r w:rsidR="00F244E9">
        <w:rPr>
          <w:rFonts w:ascii="Times New Roman" w:eastAsia="MingLiU-ExtB" w:hAnsi="Times New Roman" w:cs="Times New Roman"/>
          <w:sz w:val="24"/>
          <w:szCs w:val="24"/>
        </w:rPr>
        <w:t xml:space="preserve"> en este estudiante</w:t>
      </w:r>
      <w:r w:rsidR="007C5D08">
        <w:rPr>
          <w:rFonts w:ascii="Times New Roman" w:eastAsia="MingLiU-ExtB" w:hAnsi="Times New Roman" w:cs="Times New Roman"/>
          <w:sz w:val="24"/>
          <w:szCs w:val="24"/>
        </w:rPr>
        <w:t xml:space="preserve"> síntomas de estrés como: insomnio, cansancio excesivo, </w:t>
      </w:r>
      <w:r w:rsidR="007C5D08">
        <w:rPr>
          <w:rFonts w:ascii="Times New Roman" w:eastAsia="MingLiU-ExtB" w:hAnsi="Times New Roman" w:cs="Times New Roman"/>
          <w:sz w:val="24"/>
          <w:szCs w:val="24"/>
        </w:rPr>
        <w:t xml:space="preserve">inseguridad, problemas digestivos, </w:t>
      </w:r>
      <w:r w:rsidR="007C5D08">
        <w:rPr>
          <w:rFonts w:ascii="Times New Roman" w:eastAsia="MingLiU-ExtB" w:hAnsi="Times New Roman" w:cs="Times New Roman"/>
          <w:sz w:val="24"/>
          <w:szCs w:val="24"/>
        </w:rPr>
        <w:t>pérdida de apetito, exceso en el consumo de la cafeína como estimulante.  No obstante, no ha decaído</w:t>
      </w:r>
      <w:r w:rsidR="00F244E9">
        <w:rPr>
          <w:rFonts w:ascii="Times New Roman" w:eastAsia="MingLiU-ExtB" w:hAnsi="Times New Roman" w:cs="Times New Roman"/>
          <w:sz w:val="24"/>
          <w:szCs w:val="24"/>
        </w:rPr>
        <w:t xml:space="preserve"> la motivación por la carrera, r</w:t>
      </w:r>
      <w:r w:rsidR="007C5D08">
        <w:rPr>
          <w:rFonts w:ascii="Times New Roman" w:eastAsia="MingLiU-ExtB" w:hAnsi="Times New Roman" w:cs="Times New Roman"/>
          <w:sz w:val="24"/>
          <w:szCs w:val="24"/>
        </w:rPr>
        <w:t xml:space="preserve">ealiza esfuerzos volitivos </w:t>
      </w:r>
      <w:r w:rsidR="00F244E9">
        <w:rPr>
          <w:rFonts w:ascii="Times New Roman" w:eastAsia="MingLiU-ExtB" w:hAnsi="Times New Roman" w:cs="Times New Roman"/>
          <w:sz w:val="24"/>
          <w:szCs w:val="24"/>
        </w:rPr>
        <w:t xml:space="preserve">para el aprendizaje, pero los resultados en las asignaturas de la etapa fueron visiblemente inferiores a los obtenidos a través mientras cursaba la modalidad presencial. </w:t>
      </w:r>
    </w:p>
    <w:p w14:paraId="775E5416" w14:textId="1C2F90D2" w:rsidR="00A41915" w:rsidRPr="00423A49" w:rsidRDefault="009B652F" w:rsidP="00A41915">
      <w:pPr>
        <w:spacing w:before="120" w:after="120" w:line="360" w:lineRule="auto"/>
        <w:jc w:val="both"/>
        <w:rPr>
          <w:rFonts w:ascii="Times New Roman" w:eastAsia="MingLiU-ExtB" w:hAnsi="Times New Roman" w:cs="Times New Roman"/>
          <w:i/>
          <w:sz w:val="24"/>
          <w:szCs w:val="24"/>
        </w:rPr>
      </w:pPr>
      <w:r>
        <w:rPr>
          <w:rFonts w:ascii="Times New Roman" w:eastAsia="MingLiU-ExtB" w:hAnsi="Times New Roman" w:cs="Times New Roman"/>
          <w:sz w:val="24"/>
          <w:szCs w:val="24"/>
        </w:rPr>
        <w:t xml:space="preserve">Caso </w:t>
      </w:r>
      <w:r>
        <w:rPr>
          <w:rFonts w:ascii="Times New Roman" w:eastAsia="MingLiU-ExtB" w:hAnsi="Times New Roman" w:cs="Times New Roman"/>
          <w:sz w:val="24"/>
          <w:szCs w:val="24"/>
        </w:rPr>
        <w:t>6</w:t>
      </w:r>
      <w:r w:rsidRPr="00D27EAD">
        <w:rPr>
          <w:rFonts w:ascii="Times New Roman" w:eastAsia="MingLiU-ExtB" w:hAnsi="Times New Roman" w:cs="Times New Roman"/>
          <w:sz w:val="24"/>
          <w:szCs w:val="24"/>
        </w:rPr>
        <w:t>:</w:t>
      </w:r>
      <w:r>
        <w:rPr>
          <w:rFonts w:ascii="Times New Roman" w:eastAsia="MingLiU-ExtB" w:hAnsi="Times New Roman" w:cs="Times New Roman"/>
          <w:sz w:val="24"/>
          <w:szCs w:val="24"/>
        </w:rPr>
        <w:t xml:space="preserve"> Estudiante de </w:t>
      </w:r>
      <w:r>
        <w:rPr>
          <w:rFonts w:ascii="Times New Roman" w:eastAsia="MingLiU-ExtB" w:hAnsi="Times New Roman" w:cs="Times New Roman"/>
          <w:sz w:val="24"/>
          <w:szCs w:val="24"/>
        </w:rPr>
        <w:t xml:space="preserve">tercer </w:t>
      </w:r>
      <w:r>
        <w:rPr>
          <w:rFonts w:ascii="Times New Roman" w:eastAsia="MingLiU-ExtB" w:hAnsi="Times New Roman" w:cs="Times New Roman"/>
          <w:sz w:val="24"/>
          <w:szCs w:val="24"/>
        </w:rPr>
        <w:t>año de la carrera de</w:t>
      </w:r>
      <w:r>
        <w:rPr>
          <w:rFonts w:ascii="Times New Roman" w:eastAsia="MingLiU-ExtB" w:hAnsi="Times New Roman" w:cs="Times New Roman"/>
          <w:sz w:val="24"/>
          <w:szCs w:val="24"/>
        </w:rPr>
        <w:t xml:space="preserve"> Pedagogía-Psicología.</w:t>
      </w:r>
      <w:r w:rsidR="00C972F4">
        <w:rPr>
          <w:rFonts w:ascii="Times New Roman" w:eastAsia="MingLiU-ExtB" w:hAnsi="Times New Roman" w:cs="Times New Roman"/>
          <w:sz w:val="24"/>
          <w:szCs w:val="24"/>
        </w:rPr>
        <w:t xml:space="preserve"> Con 4.75 puntos de índice </w:t>
      </w:r>
      <w:r w:rsidR="002237C7">
        <w:rPr>
          <w:rFonts w:ascii="Times New Roman" w:eastAsia="MingLiU-ExtB" w:hAnsi="Times New Roman" w:cs="Times New Roman"/>
          <w:sz w:val="24"/>
          <w:szCs w:val="24"/>
        </w:rPr>
        <w:t>académico que d</w:t>
      </w:r>
      <w:r w:rsidR="00A41915">
        <w:rPr>
          <w:rFonts w:ascii="Times New Roman" w:eastAsia="MingLiU-ExtB" w:hAnsi="Times New Roman" w:cs="Times New Roman"/>
          <w:sz w:val="24"/>
          <w:szCs w:val="24"/>
        </w:rPr>
        <w:t>urante la etapa</w:t>
      </w:r>
      <w:r w:rsidR="002237C7">
        <w:rPr>
          <w:rFonts w:ascii="Times New Roman" w:eastAsia="MingLiU-ExtB" w:hAnsi="Times New Roman" w:cs="Times New Roman"/>
          <w:sz w:val="24"/>
          <w:szCs w:val="24"/>
        </w:rPr>
        <w:t xml:space="preserve"> de docencia a distancia</w:t>
      </w:r>
      <w:r w:rsidR="00A41915">
        <w:rPr>
          <w:rFonts w:ascii="Times New Roman" w:eastAsia="MingLiU-ExtB" w:hAnsi="Times New Roman" w:cs="Times New Roman"/>
          <w:sz w:val="24"/>
          <w:szCs w:val="24"/>
        </w:rPr>
        <w:t xml:space="preserve"> participó de manera activa en las tareas referentes al enfrentamiento a la </w:t>
      </w:r>
      <w:proofErr w:type="spellStart"/>
      <w:r w:rsidR="00A41915">
        <w:rPr>
          <w:rFonts w:ascii="Times New Roman" w:eastAsia="MingLiU-ExtB" w:hAnsi="Times New Roman" w:cs="Times New Roman"/>
          <w:sz w:val="24"/>
          <w:szCs w:val="24"/>
        </w:rPr>
        <w:t>covid</w:t>
      </w:r>
      <w:proofErr w:type="spellEnd"/>
      <w:r w:rsidR="00A41915">
        <w:rPr>
          <w:rFonts w:ascii="Times New Roman" w:eastAsia="MingLiU-ExtB" w:hAnsi="Times New Roman" w:cs="Times New Roman"/>
          <w:sz w:val="24"/>
          <w:szCs w:val="24"/>
        </w:rPr>
        <w:t xml:space="preserve"> 19 como la campaña de vacunación, el cuidado de las “colas” y </w:t>
      </w:r>
      <w:r w:rsidR="002237C7">
        <w:rPr>
          <w:rFonts w:ascii="Times New Roman" w:eastAsia="MingLiU-ExtB" w:hAnsi="Times New Roman" w:cs="Times New Roman"/>
          <w:sz w:val="24"/>
          <w:szCs w:val="24"/>
        </w:rPr>
        <w:t>el apoyo en la llamada “Zona Roja”. Refiere presentar estrés académico a partir de su interacción con la plataforma Moodle. Las principales manifestaciones están asociadas a insomnio, inquietud, mal humor</w:t>
      </w:r>
      <w:r w:rsidR="00423A49">
        <w:rPr>
          <w:rFonts w:ascii="Times New Roman" w:eastAsia="MingLiU-ExtB" w:hAnsi="Times New Roman" w:cs="Times New Roman"/>
          <w:sz w:val="24"/>
          <w:szCs w:val="24"/>
        </w:rPr>
        <w:t xml:space="preserve"> e inestabilidad emocional. Su</w:t>
      </w:r>
      <w:r w:rsidR="002237C7">
        <w:rPr>
          <w:rFonts w:ascii="Times New Roman" w:eastAsia="MingLiU-ExtB" w:hAnsi="Times New Roman" w:cs="Times New Roman"/>
          <w:sz w:val="24"/>
          <w:szCs w:val="24"/>
        </w:rPr>
        <w:t xml:space="preserve">s verbalizaciones </w:t>
      </w:r>
      <w:r w:rsidR="00423A49">
        <w:rPr>
          <w:rFonts w:ascii="Times New Roman" w:eastAsia="MingLiU-ExtB" w:hAnsi="Times New Roman" w:cs="Times New Roman"/>
          <w:sz w:val="24"/>
          <w:szCs w:val="24"/>
        </w:rPr>
        <w:t xml:space="preserve">al respecto fueron: </w:t>
      </w:r>
      <w:r w:rsidR="002237C7" w:rsidRPr="002918A7">
        <w:rPr>
          <w:rFonts w:ascii="Times New Roman" w:eastAsia="MingLiU-ExtB" w:hAnsi="Times New Roman" w:cs="Times New Roman"/>
          <w:i/>
          <w:sz w:val="24"/>
          <w:szCs w:val="24"/>
        </w:rPr>
        <w:t>“</w:t>
      </w:r>
      <w:r w:rsidR="002918A7">
        <w:rPr>
          <w:rFonts w:ascii="Times New Roman" w:eastAsia="MingLiU-ExtB" w:hAnsi="Times New Roman" w:cs="Times New Roman"/>
          <w:i/>
          <w:sz w:val="24"/>
          <w:szCs w:val="24"/>
        </w:rPr>
        <w:t xml:space="preserve">Tuve que esperar muchísimo tiempo que el profesor se conectara al </w:t>
      </w:r>
      <w:proofErr w:type="spellStart"/>
      <w:r w:rsidR="002918A7">
        <w:rPr>
          <w:rFonts w:ascii="Times New Roman" w:eastAsia="MingLiU-ExtB" w:hAnsi="Times New Roman" w:cs="Times New Roman"/>
          <w:i/>
          <w:sz w:val="24"/>
          <w:szCs w:val="24"/>
        </w:rPr>
        <w:t>moodle</w:t>
      </w:r>
      <w:proofErr w:type="spellEnd"/>
      <w:r w:rsidR="002918A7">
        <w:rPr>
          <w:rFonts w:ascii="Times New Roman" w:eastAsia="MingLiU-ExtB" w:hAnsi="Times New Roman" w:cs="Times New Roman"/>
          <w:i/>
          <w:sz w:val="24"/>
          <w:szCs w:val="24"/>
        </w:rPr>
        <w:t xml:space="preserve"> para poder aclarar las dudas</w:t>
      </w:r>
      <w:r w:rsidR="00423A49">
        <w:rPr>
          <w:rFonts w:ascii="Times New Roman" w:eastAsia="MingLiU-ExtB" w:hAnsi="Times New Roman" w:cs="Times New Roman"/>
          <w:i/>
          <w:sz w:val="24"/>
          <w:szCs w:val="24"/>
        </w:rPr>
        <w:t>”</w:t>
      </w:r>
      <w:r w:rsidR="002918A7">
        <w:rPr>
          <w:rFonts w:ascii="Times New Roman" w:eastAsia="MingLiU-ExtB" w:hAnsi="Times New Roman" w:cs="Times New Roman"/>
          <w:i/>
          <w:sz w:val="24"/>
          <w:szCs w:val="24"/>
        </w:rPr>
        <w:t>.</w:t>
      </w:r>
      <w:r w:rsidR="002918A7" w:rsidRPr="002918A7">
        <w:rPr>
          <w:rFonts w:ascii="Times New Roman" w:eastAsia="MingLiU-ExtB" w:hAnsi="Times New Roman" w:cs="Times New Roman"/>
          <w:i/>
          <w:sz w:val="24"/>
          <w:szCs w:val="24"/>
        </w:rPr>
        <w:t xml:space="preserve"> </w:t>
      </w:r>
      <w:r w:rsidR="00423A49">
        <w:rPr>
          <w:rFonts w:ascii="Times New Roman" w:eastAsia="MingLiU-ExtB" w:hAnsi="Times New Roman" w:cs="Times New Roman"/>
          <w:i/>
          <w:sz w:val="24"/>
          <w:szCs w:val="24"/>
        </w:rPr>
        <w:t>“</w:t>
      </w:r>
      <w:r w:rsidR="002918A7">
        <w:rPr>
          <w:rFonts w:ascii="Times New Roman" w:eastAsia="MingLiU-ExtB" w:hAnsi="Times New Roman" w:cs="Times New Roman"/>
          <w:i/>
          <w:sz w:val="24"/>
          <w:szCs w:val="24"/>
        </w:rPr>
        <w:t>No todos los libros están</w:t>
      </w:r>
      <w:r w:rsidR="002918A7" w:rsidRPr="002918A7">
        <w:rPr>
          <w:rFonts w:ascii="Times New Roman" w:eastAsia="MingLiU-ExtB" w:hAnsi="Times New Roman" w:cs="Times New Roman"/>
          <w:i/>
          <w:sz w:val="24"/>
          <w:szCs w:val="24"/>
        </w:rPr>
        <w:t xml:space="preserve"> disponibles para descargar de internet</w:t>
      </w:r>
      <w:r w:rsidR="00423A49">
        <w:rPr>
          <w:rFonts w:ascii="Times New Roman" w:eastAsia="MingLiU-ExtB" w:hAnsi="Times New Roman" w:cs="Times New Roman"/>
          <w:i/>
          <w:sz w:val="24"/>
          <w:szCs w:val="24"/>
        </w:rPr>
        <w:t>”</w:t>
      </w:r>
      <w:r w:rsidR="002918A7">
        <w:rPr>
          <w:rFonts w:ascii="Times New Roman" w:eastAsia="MingLiU-ExtB" w:hAnsi="Times New Roman" w:cs="Times New Roman"/>
          <w:i/>
          <w:sz w:val="24"/>
          <w:szCs w:val="24"/>
        </w:rPr>
        <w:t xml:space="preserve">. </w:t>
      </w:r>
      <w:r w:rsidR="00423A49">
        <w:rPr>
          <w:rFonts w:ascii="Times New Roman" w:eastAsia="MingLiU-ExtB" w:hAnsi="Times New Roman" w:cs="Times New Roman"/>
          <w:i/>
          <w:sz w:val="24"/>
          <w:szCs w:val="24"/>
        </w:rPr>
        <w:t>“</w:t>
      </w:r>
      <w:r w:rsidR="002918A7">
        <w:rPr>
          <w:rFonts w:ascii="Times New Roman" w:eastAsia="MingLiU-ExtB" w:hAnsi="Times New Roman" w:cs="Times New Roman"/>
          <w:i/>
          <w:sz w:val="24"/>
          <w:szCs w:val="24"/>
        </w:rPr>
        <w:t>La conexión esta malísima y para colmo el Moodle a cada rato se cae</w:t>
      </w:r>
      <w:r w:rsidR="00423A49">
        <w:rPr>
          <w:rFonts w:ascii="Times New Roman" w:eastAsia="MingLiU-ExtB" w:hAnsi="Times New Roman" w:cs="Times New Roman"/>
          <w:i/>
          <w:sz w:val="24"/>
          <w:szCs w:val="24"/>
        </w:rPr>
        <w:t>”</w:t>
      </w:r>
      <w:r w:rsidR="002918A7">
        <w:rPr>
          <w:rFonts w:ascii="Times New Roman" w:eastAsia="MingLiU-ExtB" w:hAnsi="Times New Roman" w:cs="Times New Roman"/>
          <w:i/>
          <w:sz w:val="24"/>
          <w:szCs w:val="24"/>
        </w:rPr>
        <w:t>.</w:t>
      </w:r>
      <w:r w:rsidR="00423A49">
        <w:rPr>
          <w:rFonts w:ascii="Times New Roman" w:eastAsia="MingLiU-ExtB" w:hAnsi="Times New Roman" w:cs="Times New Roman"/>
          <w:i/>
          <w:sz w:val="24"/>
          <w:szCs w:val="24"/>
        </w:rPr>
        <w:t xml:space="preserve"> “Los </w:t>
      </w:r>
      <w:r w:rsidR="00423A49">
        <w:rPr>
          <w:rFonts w:ascii="Times New Roman" w:eastAsia="MingLiU-ExtB" w:hAnsi="Times New Roman" w:cs="Times New Roman"/>
          <w:i/>
          <w:sz w:val="24"/>
          <w:szCs w:val="24"/>
        </w:rPr>
        <w:t>profesores no están para atender a los alumnos cuando les hace falta”</w:t>
      </w:r>
      <w:r w:rsidR="00423A49">
        <w:rPr>
          <w:rFonts w:ascii="Times New Roman" w:eastAsia="MingLiU-ExtB" w:hAnsi="Times New Roman" w:cs="Times New Roman"/>
          <w:i/>
          <w:sz w:val="24"/>
          <w:szCs w:val="24"/>
        </w:rPr>
        <w:t xml:space="preserve"> “Llevo una semana sin </w:t>
      </w:r>
      <w:r w:rsidR="00423A49">
        <w:rPr>
          <w:rFonts w:ascii="Times New Roman" w:eastAsia="MingLiU-ExtB" w:hAnsi="Times New Roman" w:cs="Times New Roman"/>
          <w:i/>
          <w:sz w:val="24"/>
          <w:szCs w:val="24"/>
        </w:rPr>
        <w:lastRenderedPageBreak/>
        <w:t xml:space="preserve">poder hacer tareas porque se bloqueó la contraseña”.  </w:t>
      </w:r>
      <w:r w:rsidR="002237C7" w:rsidRPr="002918A7">
        <w:rPr>
          <w:rFonts w:ascii="Times New Roman" w:eastAsia="MingLiU-ExtB" w:hAnsi="Times New Roman" w:cs="Times New Roman"/>
          <w:i/>
          <w:sz w:val="24"/>
          <w:szCs w:val="24"/>
        </w:rPr>
        <w:t>“</w:t>
      </w:r>
      <w:r w:rsidR="00423A49">
        <w:rPr>
          <w:rFonts w:ascii="Times New Roman" w:eastAsia="MingLiU-ExtB" w:hAnsi="Times New Roman" w:cs="Times New Roman"/>
          <w:i/>
          <w:sz w:val="24"/>
          <w:szCs w:val="24"/>
        </w:rPr>
        <w:t>Todos los libros no está</w:t>
      </w:r>
      <w:r w:rsidR="002237C7" w:rsidRPr="002918A7">
        <w:rPr>
          <w:rFonts w:ascii="Times New Roman" w:eastAsia="MingLiU-ExtB" w:hAnsi="Times New Roman" w:cs="Times New Roman"/>
          <w:i/>
          <w:sz w:val="24"/>
          <w:szCs w:val="24"/>
        </w:rPr>
        <w:t>n disponibles</w:t>
      </w:r>
      <w:r w:rsidR="002918A7" w:rsidRPr="002918A7">
        <w:rPr>
          <w:rFonts w:ascii="Times New Roman" w:eastAsia="MingLiU-ExtB" w:hAnsi="Times New Roman" w:cs="Times New Roman"/>
          <w:i/>
          <w:sz w:val="24"/>
          <w:szCs w:val="24"/>
        </w:rPr>
        <w:t xml:space="preserve"> en formato duro</w:t>
      </w:r>
      <w:r w:rsidR="00423A49">
        <w:rPr>
          <w:rFonts w:ascii="Times New Roman" w:eastAsia="MingLiU-ExtB" w:hAnsi="Times New Roman" w:cs="Times New Roman"/>
          <w:i/>
          <w:sz w:val="24"/>
          <w:szCs w:val="24"/>
        </w:rPr>
        <w:t xml:space="preserve"> y  muchos de ellos tampoco se pueden descargar </w:t>
      </w:r>
      <w:r w:rsidR="002918A7" w:rsidRPr="002918A7">
        <w:rPr>
          <w:rFonts w:ascii="Times New Roman" w:eastAsia="MingLiU-ExtB" w:hAnsi="Times New Roman" w:cs="Times New Roman"/>
          <w:i/>
          <w:sz w:val="24"/>
          <w:szCs w:val="24"/>
        </w:rPr>
        <w:t>de internet</w:t>
      </w:r>
      <w:r w:rsidR="002237C7" w:rsidRPr="002918A7">
        <w:rPr>
          <w:rFonts w:ascii="Times New Roman" w:eastAsia="MingLiU-ExtB" w:hAnsi="Times New Roman" w:cs="Times New Roman"/>
          <w:i/>
          <w:sz w:val="24"/>
          <w:szCs w:val="24"/>
        </w:rPr>
        <w:t>”</w:t>
      </w:r>
      <w:r w:rsidR="00423A49">
        <w:rPr>
          <w:rFonts w:ascii="Times New Roman" w:eastAsia="MingLiU-ExtB" w:hAnsi="Times New Roman" w:cs="Times New Roman"/>
          <w:i/>
          <w:sz w:val="24"/>
          <w:szCs w:val="24"/>
        </w:rPr>
        <w:t xml:space="preserve">. </w:t>
      </w:r>
      <w:r w:rsidR="00423A49" w:rsidRPr="00423A49">
        <w:rPr>
          <w:rFonts w:ascii="Times New Roman" w:eastAsia="MingLiU-ExtB" w:hAnsi="Times New Roman" w:cs="Times New Roman"/>
          <w:sz w:val="24"/>
          <w:szCs w:val="24"/>
        </w:rPr>
        <w:t>A pesar de los</w:t>
      </w:r>
      <w:r w:rsidR="00423A49">
        <w:rPr>
          <w:rFonts w:ascii="Times New Roman" w:eastAsia="MingLiU-ExtB" w:hAnsi="Times New Roman" w:cs="Times New Roman"/>
          <w:sz w:val="24"/>
          <w:szCs w:val="24"/>
        </w:rPr>
        <w:t xml:space="preserve"> obstáculos  la estudiante se muestra optimista en su situación cambiará a partir de la mejoría de las condiciones epidemiológicas y la vuelta a la modalidad presencial. </w:t>
      </w:r>
    </w:p>
    <w:p w14:paraId="662AD0AD" w14:textId="4E918E40" w:rsidR="00CC4E7B" w:rsidRPr="00CC4E7B" w:rsidRDefault="00A41915" w:rsidP="00A41915">
      <w:pPr>
        <w:spacing w:before="120" w:after="120" w:line="360" w:lineRule="auto"/>
        <w:jc w:val="both"/>
        <w:rPr>
          <w:rFonts w:ascii="Times New Roman" w:hAnsi="Times New Roman" w:cs="Times New Roman"/>
          <w:sz w:val="24"/>
          <w:szCs w:val="24"/>
        </w:rPr>
      </w:pPr>
      <w:r>
        <w:rPr>
          <w:rFonts w:ascii="Times New Roman" w:eastAsia="MingLiU-ExtB" w:hAnsi="Times New Roman" w:cs="Times New Roman"/>
          <w:sz w:val="24"/>
          <w:szCs w:val="24"/>
        </w:rPr>
        <w:t>D</w:t>
      </w:r>
      <w:r w:rsidR="00CC4E7B" w:rsidRPr="00CC4E7B">
        <w:rPr>
          <w:rFonts w:ascii="Times New Roman" w:hAnsi="Times New Roman" w:cs="Times New Roman"/>
          <w:sz w:val="24"/>
          <w:szCs w:val="24"/>
        </w:rPr>
        <w:t xml:space="preserve">e acuerdo a </w:t>
      </w:r>
      <w:proofErr w:type="spellStart"/>
      <w:r w:rsidR="00CC4E7B" w:rsidRPr="00CC4E7B">
        <w:rPr>
          <w:rFonts w:ascii="Times New Roman" w:hAnsi="Times New Roman" w:cs="Times New Roman"/>
          <w:sz w:val="24"/>
          <w:szCs w:val="24"/>
        </w:rPr>
        <w:t>Casuso</w:t>
      </w:r>
      <w:proofErr w:type="spellEnd"/>
      <w:r w:rsidR="00CC4E7B" w:rsidRPr="00CC4E7B">
        <w:rPr>
          <w:rFonts w:ascii="Times New Roman" w:hAnsi="Times New Roman" w:cs="Times New Roman"/>
          <w:sz w:val="24"/>
          <w:szCs w:val="24"/>
        </w:rPr>
        <w:t xml:space="preserve"> (2011), los jóvenes universitarios por lo general buscan el apoyo social y usan estrategias de confrontación para solucionar el</w:t>
      </w:r>
      <w:r w:rsidR="00CC4E7B">
        <w:rPr>
          <w:rFonts w:ascii="Times New Roman" w:hAnsi="Times New Roman" w:cs="Times New Roman"/>
          <w:sz w:val="24"/>
          <w:szCs w:val="24"/>
        </w:rPr>
        <w:t xml:space="preserve"> </w:t>
      </w:r>
      <w:r w:rsidR="00CC4E7B" w:rsidRPr="00CC4E7B">
        <w:rPr>
          <w:rFonts w:ascii="Times New Roman" w:hAnsi="Times New Roman" w:cs="Times New Roman"/>
          <w:sz w:val="24"/>
          <w:szCs w:val="24"/>
        </w:rPr>
        <w:t>problema, para que así las situaciones problemáticas no influyan negativamente en su rendimiento académico.</w:t>
      </w:r>
      <w:r w:rsidR="00CC4E7B">
        <w:rPr>
          <w:rFonts w:ascii="Times New Roman" w:hAnsi="Times New Roman" w:cs="Times New Roman"/>
          <w:sz w:val="24"/>
          <w:szCs w:val="24"/>
        </w:rPr>
        <w:t xml:space="preserve"> Lo anterior se corrobora en los casos estudiados, pues en las condiciones de pandemia, el confinamiento al que se ha estado sometido ha provocado que se vean limitadas las influencias de las redes de apoyo en entornos presenciales.</w:t>
      </w:r>
    </w:p>
    <w:p w14:paraId="6DE5DD4E" w14:textId="00394E5A" w:rsidR="006A13F1" w:rsidRDefault="000F7DF7" w:rsidP="00B721F9">
      <w:pPr>
        <w:spacing w:line="360" w:lineRule="auto"/>
        <w:jc w:val="both"/>
        <w:rPr>
          <w:rFonts w:ascii="Times New Roman" w:hAnsi="Times New Roman" w:cs="Times New Roman"/>
          <w:sz w:val="24"/>
          <w:szCs w:val="24"/>
        </w:rPr>
      </w:pPr>
      <w:r w:rsidRPr="000F7DF7">
        <w:rPr>
          <w:rFonts w:ascii="Times New Roman" w:hAnsi="Times New Roman" w:cs="Times New Roman"/>
          <w:sz w:val="24"/>
          <w:szCs w:val="24"/>
        </w:rPr>
        <w:t>Martínez y Díaz (2007) refieren que el estrés puede ser visto a través de</w:t>
      </w:r>
      <w:r>
        <w:rPr>
          <w:rFonts w:ascii="Times New Roman" w:hAnsi="Times New Roman" w:cs="Times New Roman"/>
          <w:sz w:val="24"/>
          <w:szCs w:val="24"/>
        </w:rPr>
        <w:t xml:space="preserve"> </w:t>
      </w:r>
      <w:r w:rsidRPr="000F7DF7">
        <w:rPr>
          <w:rFonts w:ascii="Times New Roman" w:hAnsi="Times New Roman" w:cs="Times New Roman"/>
          <w:sz w:val="24"/>
          <w:szCs w:val="24"/>
        </w:rPr>
        <w:t>una gama de manifestaciones físicas, como son la inquietud, el nerviosismo,</w:t>
      </w:r>
      <w:r>
        <w:rPr>
          <w:rFonts w:ascii="Times New Roman" w:hAnsi="Times New Roman" w:cs="Times New Roman"/>
          <w:sz w:val="24"/>
          <w:szCs w:val="24"/>
        </w:rPr>
        <w:t xml:space="preserve"> </w:t>
      </w:r>
      <w:r w:rsidRPr="000F7DF7">
        <w:rPr>
          <w:rFonts w:ascii="Times New Roman" w:hAnsi="Times New Roman" w:cs="Times New Roman"/>
          <w:sz w:val="24"/>
          <w:szCs w:val="24"/>
        </w:rPr>
        <w:t>la tensión y el</w:t>
      </w:r>
      <w:r>
        <w:rPr>
          <w:rFonts w:ascii="Times New Roman" w:hAnsi="Times New Roman" w:cs="Times New Roman"/>
          <w:sz w:val="24"/>
          <w:szCs w:val="24"/>
        </w:rPr>
        <w:t xml:space="preserve"> c</w:t>
      </w:r>
      <w:r w:rsidRPr="000F7DF7">
        <w:rPr>
          <w:rFonts w:ascii="Times New Roman" w:hAnsi="Times New Roman" w:cs="Times New Roman"/>
          <w:sz w:val="24"/>
          <w:szCs w:val="24"/>
        </w:rPr>
        <w:t>ansancio. Relacionado con esto, el estrés de tipo académico</w:t>
      </w:r>
      <w:r>
        <w:rPr>
          <w:rFonts w:ascii="Times New Roman" w:hAnsi="Times New Roman" w:cs="Times New Roman"/>
          <w:sz w:val="24"/>
          <w:szCs w:val="24"/>
        </w:rPr>
        <w:t xml:space="preserve"> </w:t>
      </w:r>
      <w:r w:rsidRPr="000F7DF7">
        <w:rPr>
          <w:rFonts w:ascii="Times New Roman" w:hAnsi="Times New Roman" w:cs="Times New Roman"/>
          <w:sz w:val="24"/>
          <w:szCs w:val="24"/>
        </w:rPr>
        <w:t>ha estado relacionado con dolores de cabeza de manera frecuente, mareos,</w:t>
      </w:r>
      <w:r>
        <w:rPr>
          <w:rFonts w:ascii="Times New Roman" w:hAnsi="Times New Roman" w:cs="Times New Roman"/>
          <w:sz w:val="24"/>
          <w:szCs w:val="24"/>
        </w:rPr>
        <w:t xml:space="preserve"> </w:t>
      </w:r>
      <w:r w:rsidRPr="000F7DF7">
        <w:rPr>
          <w:rFonts w:ascii="Times New Roman" w:hAnsi="Times New Roman" w:cs="Times New Roman"/>
          <w:sz w:val="24"/>
          <w:szCs w:val="24"/>
        </w:rPr>
        <w:t>problemas digestivos, problemas de sueño, somnolencia o mayor necesidad</w:t>
      </w:r>
      <w:r>
        <w:rPr>
          <w:rFonts w:ascii="Times New Roman" w:hAnsi="Times New Roman" w:cs="Times New Roman"/>
          <w:sz w:val="24"/>
          <w:szCs w:val="24"/>
        </w:rPr>
        <w:t xml:space="preserve"> </w:t>
      </w:r>
      <w:r w:rsidRPr="000F7DF7">
        <w:rPr>
          <w:rFonts w:ascii="Times New Roman" w:hAnsi="Times New Roman" w:cs="Times New Roman"/>
          <w:sz w:val="24"/>
          <w:szCs w:val="24"/>
        </w:rPr>
        <w:t>de dormir.</w:t>
      </w:r>
      <w:r>
        <w:rPr>
          <w:rFonts w:ascii="Times New Roman" w:hAnsi="Times New Roman" w:cs="Times New Roman"/>
          <w:sz w:val="24"/>
          <w:szCs w:val="24"/>
        </w:rPr>
        <w:t xml:space="preserve"> En los casos que se estudiaron se presentó la sintomatología descrita, evidencia que coincide con los investigadores mencionados.</w:t>
      </w:r>
    </w:p>
    <w:p w14:paraId="3EF136C5" w14:textId="5AD398CC" w:rsidR="00A4522E" w:rsidRDefault="008A0D40" w:rsidP="00A4522E">
      <w:pPr>
        <w:spacing w:line="360" w:lineRule="auto"/>
        <w:jc w:val="both"/>
        <w:rPr>
          <w:rFonts w:ascii="Times New Roman" w:hAnsi="Times New Roman" w:cs="Times New Roman"/>
          <w:sz w:val="24"/>
          <w:szCs w:val="24"/>
        </w:rPr>
      </w:pPr>
      <w:r>
        <w:rPr>
          <w:rFonts w:ascii="Times New Roman" w:hAnsi="Times New Roman" w:cs="Times New Roman"/>
          <w:sz w:val="24"/>
          <w:szCs w:val="24"/>
        </w:rPr>
        <w:t>A decir de Estrada (2021), s</w:t>
      </w:r>
      <w:r w:rsidR="00A4522E">
        <w:rPr>
          <w:rFonts w:ascii="Times New Roman" w:hAnsi="Times New Roman" w:cs="Times New Roman"/>
          <w:sz w:val="24"/>
          <w:szCs w:val="24"/>
        </w:rPr>
        <w:t xml:space="preserve">e ha reportado en varias investigaciones que </w:t>
      </w:r>
      <w:r w:rsidR="00A4522E" w:rsidRPr="00A4522E">
        <w:rPr>
          <w:rFonts w:ascii="Times New Roman" w:hAnsi="Times New Roman" w:cs="Times New Roman"/>
          <w:sz w:val="24"/>
          <w:szCs w:val="24"/>
        </w:rPr>
        <w:t>los estudiantes se caracterizaban por presentar altos niveles de estrés académico, es decir, sentían</w:t>
      </w:r>
      <w:r w:rsidR="00A4522E">
        <w:rPr>
          <w:rFonts w:ascii="Times New Roman" w:hAnsi="Times New Roman" w:cs="Times New Roman"/>
          <w:sz w:val="24"/>
          <w:szCs w:val="24"/>
        </w:rPr>
        <w:t xml:space="preserve"> </w:t>
      </w:r>
      <w:r w:rsidR="00A4522E" w:rsidRPr="00A4522E">
        <w:rPr>
          <w:rFonts w:ascii="Times New Roman" w:hAnsi="Times New Roman" w:cs="Times New Roman"/>
          <w:sz w:val="24"/>
          <w:szCs w:val="24"/>
        </w:rPr>
        <w:t>que en el contexto universitario existían algunos factores</w:t>
      </w:r>
      <w:r w:rsidR="00A4522E">
        <w:rPr>
          <w:rFonts w:ascii="Times New Roman" w:hAnsi="Times New Roman" w:cs="Times New Roman"/>
          <w:sz w:val="24"/>
          <w:szCs w:val="24"/>
        </w:rPr>
        <w:t xml:space="preserve"> </w:t>
      </w:r>
      <w:r w:rsidR="00A4522E" w:rsidRPr="00A4522E">
        <w:rPr>
          <w:rFonts w:ascii="Times New Roman" w:hAnsi="Times New Roman" w:cs="Times New Roman"/>
          <w:sz w:val="24"/>
          <w:szCs w:val="24"/>
        </w:rPr>
        <w:t>estresores que les provocaba una serie de sintomatologías</w:t>
      </w:r>
      <w:r w:rsidR="00A4522E">
        <w:rPr>
          <w:rFonts w:ascii="Times New Roman" w:hAnsi="Times New Roman" w:cs="Times New Roman"/>
          <w:sz w:val="24"/>
          <w:szCs w:val="24"/>
        </w:rPr>
        <w:t xml:space="preserve"> </w:t>
      </w:r>
      <w:r w:rsidR="00A4522E" w:rsidRPr="00A4522E">
        <w:rPr>
          <w:rFonts w:ascii="Times New Roman" w:hAnsi="Times New Roman" w:cs="Times New Roman"/>
          <w:sz w:val="24"/>
          <w:szCs w:val="24"/>
        </w:rPr>
        <w:t>físicas, psicológicas y c</w:t>
      </w:r>
      <w:r w:rsidR="00A4522E">
        <w:rPr>
          <w:rFonts w:ascii="Times New Roman" w:hAnsi="Times New Roman" w:cs="Times New Roman"/>
          <w:sz w:val="24"/>
          <w:szCs w:val="24"/>
        </w:rPr>
        <w:t>omportamentales debido a que po</w:t>
      </w:r>
      <w:r w:rsidR="00A4522E" w:rsidRPr="00A4522E">
        <w:rPr>
          <w:rFonts w:ascii="Times New Roman" w:hAnsi="Times New Roman" w:cs="Times New Roman"/>
          <w:sz w:val="24"/>
          <w:szCs w:val="24"/>
        </w:rPr>
        <w:t>seían limitadas estrategias de afrontamiento</w:t>
      </w:r>
      <w:r w:rsidR="00A4522E">
        <w:rPr>
          <w:rFonts w:ascii="Times New Roman" w:hAnsi="Times New Roman" w:cs="Times New Roman"/>
          <w:sz w:val="24"/>
          <w:szCs w:val="24"/>
        </w:rPr>
        <w:t>. Esta situación coincide con los hallazgos que se evidencian en el estudio de casos múltiple realizado.</w:t>
      </w:r>
    </w:p>
    <w:p w14:paraId="0299B017" w14:textId="74829321" w:rsidR="0064769E" w:rsidRPr="0064769E" w:rsidRDefault="0064769E" w:rsidP="00A4522E">
      <w:pPr>
        <w:spacing w:line="360" w:lineRule="auto"/>
        <w:jc w:val="both"/>
        <w:rPr>
          <w:rFonts w:ascii="Times New Roman" w:hAnsi="Times New Roman" w:cs="Times New Roman"/>
          <w:sz w:val="24"/>
          <w:szCs w:val="24"/>
        </w:rPr>
      </w:pPr>
      <w:r w:rsidRPr="0064769E">
        <w:rPr>
          <w:rFonts w:ascii="Times New Roman" w:hAnsi="Times New Roman" w:cs="Times New Roman"/>
          <w:sz w:val="24"/>
          <w:szCs w:val="24"/>
          <w:shd w:val="clear" w:color="auto" w:fill="FFFFFF"/>
        </w:rPr>
        <w:t xml:space="preserve">Gutiérrez &amp; Amador (2016) destacan que las exigencias académicas funcionan como estresores curriculares o estímulos persistentes de respuestas ante situaciones de agobio, conocidas como estrés estudiantil, es así que el estrés académico puede especificarse como uno de los factores que atentan marcada y negativamente contra el aprendizaje optimo del estudiante universitario, puesto que disminuye su rendimiento académico lo cual podría desembocar en una deserción estudiantil. </w:t>
      </w:r>
      <w:r>
        <w:rPr>
          <w:rFonts w:ascii="Times New Roman" w:hAnsi="Times New Roman" w:cs="Times New Roman"/>
          <w:sz w:val="24"/>
          <w:szCs w:val="24"/>
          <w:shd w:val="clear" w:color="auto" w:fill="FFFFFF"/>
        </w:rPr>
        <w:t xml:space="preserve">Aunque en los casos que se estudian no se muestra deserción escolar si se ha denotado un descenso en el rendimiento académico en esta etapa. Las exigencias académicas de una educación a </w:t>
      </w:r>
      <w:r>
        <w:rPr>
          <w:rFonts w:ascii="Times New Roman" w:hAnsi="Times New Roman" w:cs="Times New Roman"/>
          <w:sz w:val="24"/>
          <w:szCs w:val="24"/>
          <w:shd w:val="clear" w:color="auto" w:fill="FFFFFF"/>
        </w:rPr>
        <w:lastRenderedPageBreak/>
        <w:t xml:space="preserve">distancia, sin condiciones previas garantizadas, ha influido negativamente en el aprendizaje. </w:t>
      </w:r>
    </w:p>
    <w:p w14:paraId="13DF9739" w14:textId="24995BC9" w:rsidR="00F90B05" w:rsidRPr="00BF26DD" w:rsidRDefault="00F90B05" w:rsidP="00C972F4">
      <w:pPr>
        <w:spacing w:before="120" w:after="120" w:line="360" w:lineRule="auto"/>
        <w:jc w:val="both"/>
        <w:rPr>
          <w:rFonts w:ascii="Times New Roman" w:hAnsi="Times New Roman" w:cs="Times New Roman"/>
          <w:b/>
          <w:sz w:val="24"/>
          <w:szCs w:val="24"/>
          <w:shd w:val="clear" w:color="auto" w:fill="FFFFFF"/>
        </w:rPr>
      </w:pPr>
      <w:r w:rsidRPr="00BF26DD">
        <w:rPr>
          <w:rFonts w:ascii="Times New Roman" w:hAnsi="Times New Roman" w:cs="Times New Roman"/>
          <w:b/>
          <w:sz w:val="24"/>
          <w:szCs w:val="24"/>
          <w:shd w:val="clear" w:color="auto" w:fill="FFFFFF"/>
        </w:rPr>
        <w:t>Conclusiones</w:t>
      </w:r>
    </w:p>
    <w:p w14:paraId="05501490" w14:textId="25610FDE" w:rsidR="006A13F1" w:rsidRPr="00A41915" w:rsidRDefault="00B205BA" w:rsidP="00A41915">
      <w:pPr>
        <w:pStyle w:val="Prrafodelista"/>
        <w:numPr>
          <w:ilvl w:val="0"/>
          <w:numId w:val="6"/>
        </w:numPr>
        <w:spacing w:before="120" w:after="120" w:line="360" w:lineRule="auto"/>
        <w:jc w:val="both"/>
        <w:rPr>
          <w:rFonts w:ascii="Times New Roman" w:hAnsi="Times New Roman" w:cs="Times New Roman"/>
          <w:sz w:val="24"/>
          <w:szCs w:val="24"/>
          <w:shd w:val="clear" w:color="auto" w:fill="FFFFFF"/>
        </w:rPr>
      </w:pPr>
      <w:r w:rsidRPr="00A41915">
        <w:rPr>
          <w:rFonts w:ascii="Times New Roman" w:hAnsi="Times New Roman" w:cs="Times New Roman"/>
          <w:sz w:val="24"/>
          <w:szCs w:val="24"/>
          <w:shd w:val="clear" w:color="auto" w:fill="FFFFFF"/>
        </w:rPr>
        <w:t>Las condiciones en las que se ha desarrollado la docencia universitaria</w:t>
      </w:r>
      <w:r w:rsidR="00AA62E1" w:rsidRPr="00A41915">
        <w:rPr>
          <w:rFonts w:ascii="Times New Roman" w:hAnsi="Times New Roman" w:cs="Times New Roman"/>
          <w:sz w:val="24"/>
          <w:szCs w:val="24"/>
          <w:shd w:val="clear" w:color="auto" w:fill="FFFFFF"/>
        </w:rPr>
        <w:t xml:space="preserve"> en el período de la pandemia COVID 19 </w:t>
      </w:r>
      <w:r w:rsidRPr="00A41915">
        <w:rPr>
          <w:rFonts w:ascii="Times New Roman" w:hAnsi="Times New Roman" w:cs="Times New Roman"/>
          <w:sz w:val="24"/>
          <w:szCs w:val="24"/>
          <w:shd w:val="clear" w:color="auto" w:fill="FFFFFF"/>
        </w:rPr>
        <w:t xml:space="preserve"> ha provocado </w:t>
      </w:r>
      <w:r w:rsidR="00C26356" w:rsidRPr="00A41915">
        <w:rPr>
          <w:rFonts w:ascii="Times New Roman" w:hAnsi="Times New Roman" w:cs="Times New Roman"/>
          <w:sz w:val="24"/>
          <w:szCs w:val="24"/>
          <w:shd w:val="clear" w:color="auto" w:fill="FFFFFF"/>
        </w:rPr>
        <w:t xml:space="preserve">estrés académico </w:t>
      </w:r>
      <w:r w:rsidRPr="00A41915">
        <w:rPr>
          <w:rFonts w:ascii="Times New Roman" w:hAnsi="Times New Roman" w:cs="Times New Roman"/>
          <w:sz w:val="24"/>
          <w:szCs w:val="24"/>
          <w:shd w:val="clear" w:color="auto" w:fill="FFFFFF"/>
        </w:rPr>
        <w:t>en los casos estudiados</w:t>
      </w:r>
      <w:r w:rsidR="00A41915" w:rsidRPr="00A41915">
        <w:rPr>
          <w:rFonts w:ascii="Times New Roman" w:hAnsi="Times New Roman" w:cs="Times New Roman"/>
          <w:sz w:val="24"/>
          <w:szCs w:val="24"/>
          <w:shd w:val="clear" w:color="auto" w:fill="FFFFFF"/>
        </w:rPr>
        <w:t xml:space="preserve">, aunque ha predominado en los estudiantes  </w:t>
      </w:r>
      <w:r w:rsidR="00A41915" w:rsidRPr="00A41915">
        <w:rPr>
          <w:rFonts w:ascii="Times New Roman" w:hAnsi="Times New Roman" w:cs="Times New Roman"/>
          <w:sz w:val="24"/>
          <w:szCs w:val="24"/>
          <w:shd w:val="clear" w:color="auto" w:fill="FFFFFF"/>
        </w:rPr>
        <w:t>alto compromiso social, motivación por la profesión y responsabilidad ante el aprendizaje académico</w:t>
      </w:r>
      <w:r w:rsidR="00A41915" w:rsidRPr="00A41915">
        <w:rPr>
          <w:rFonts w:ascii="Times New Roman" w:hAnsi="Times New Roman" w:cs="Times New Roman"/>
          <w:sz w:val="24"/>
          <w:szCs w:val="24"/>
          <w:shd w:val="clear" w:color="auto" w:fill="FFFFFF"/>
        </w:rPr>
        <w:t>.</w:t>
      </w:r>
      <w:r w:rsidRPr="00A41915">
        <w:rPr>
          <w:rFonts w:ascii="Times New Roman" w:hAnsi="Times New Roman" w:cs="Times New Roman"/>
          <w:sz w:val="24"/>
          <w:szCs w:val="24"/>
          <w:shd w:val="clear" w:color="auto" w:fill="FFFFFF"/>
        </w:rPr>
        <w:t xml:space="preserve"> </w:t>
      </w:r>
      <w:r w:rsidR="00C26356" w:rsidRPr="00A41915">
        <w:rPr>
          <w:rFonts w:ascii="Times New Roman" w:hAnsi="Times New Roman" w:cs="Times New Roman"/>
          <w:sz w:val="24"/>
          <w:szCs w:val="24"/>
          <w:shd w:val="clear" w:color="auto" w:fill="FFFFFF"/>
        </w:rPr>
        <w:t xml:space="preserve">  </w:t>
      </w:r>
    </w:p>
    <w:p w14:paraId="4089CFBB" w14:textId="1489AA2B" w:rsidR="007C5D08" w:rsidRPr="00A41915" w:rsidRDefault="007C5D08" w:rsidP="00AA62E1">
      <w:pPr>
        <w:pStyle w:val="Prrafodelista"/>
        <w:numPr>
          <w:ilvl w:val="0"/>
          <w:numId w:val="6"/>
        </w:numPr>
        <w:jc w:val="both"/>
        <w:rPr>
          <w:rFonts w:ascii="Times New Roman" w:hAnsi="Times New Roman" w:cs="Times New Roman"/>
          <w:sz w:val="24"/>
          <w:szCs w:val="24"/>
          <w:shd w:val="clear" w:color="auto" w:fill="FFFFFF"/>
        </w:rPr>
      </w:pPr>
      <w:r w:rsidRPr="00A41915">
        <w:rPr>
          <w:rFonts w:ascii="Times New Roman" w:hAnsi="Times New Roman" w:cs="Times New Roman"/>
          <w:sz w:val="24"/>
          <w:szCs w:val="24"/>
          <w:shd w:val="clear" w:color="auto" w:fill="FFFFFF"/>
        </w:rPr>
        <w:t>T</w:t>
      </w:r>
      <w:r w:rsidRPr="00A41915">
        <w:rPr>
          <w:rFonts w:ascii="Times New Roman" w:hAnsi="Times New Roman" w:cs="Times New Roman"/>
          <w:sz w:val="24"/>
          <w:szCs w:val="24"/>
          <w:shd w:val="clear" w:color="auto" w:fill="FFFFFF"/>
        </w:rPr>
        <w:t xml:space="preserve">eniendo en consideración la presencia de esta problemática en las universidades y la necesidad de formar profesionales </w:t>
      </w:r>
      <w:r w:rsidR="00AA62E1" w:rsidRPr="00A41915">
        <w:rPr>
          <w:rFonts w:ascii="Times New Roman" w:hAnsi="Times New Roman" w:cs="Times New Roman"/>
          <w:sz w:val="24"/>
          <w:szCs w:val="24"/>
          <w:shd w:val="clear" w:color="auto" w:fill="FFFFFF"/>
        </w:rPr>
        <w:t xml:space="preserve"> </w:t>
      </w:r>
      <w:r w:rsidR="00AA62E1" w:rsidRPr="00A41915">
        <w:rPr>
          <w:rFonts w:ascii="Times New Roman" w:hAnsi="Times New Roman" w:cs="Times New Roman"/>
          <w:sz w:val="24"/>
          <w:szCs w:val="24"/>
          <w:shd w:val="clear" w:color="auto" w:fill="FFFFFF"/>
        </w:rPr>
        <w:t xml:space="preserve">de </w:t>
      </w:r>
      <w:r w:rsidR="00AA62E1" w:rsidRPr="00A41915">
        <w:rPr>
          <w:rFonts w:ascii="Times New Roman" w:hAnsi="Times New Roman" w:cs="Times New Roman"/>
          <w:sz w:val="24"/>
          <w:szCs w:val="24"/>
          <w:shd w:val="clear" w:color="auto" w:fill="FFFFFF"/>
        </w:rPr>
        <w:t>diferentes</w:t>
      </w:r>
      <w:r w:rsidR="00AA62E1" w:rsidRPr="00A41915">
        <w:rPr>
          <w:rFonts w:ascii="Times New Roman" w:hAnsi="Times New Roman" w:cs="Times New Roman"/>
          <w:sz w:val="24"/>
          <w:szCs w:val="24"/>
          <w:shd w:val="clear" w:color="auto" w:fill="FFFFFF"/>
        </w:rPr>
        <w:t xml:space="preserve"> especialidades</w:t>
      </w:r>
      <w:r w:rsidR="00AA62E1" w:rsidRPr="00A41915">
        <w:rPr>
          <w:rFonts w:ascii="Times New Roman" w:hAnsi="Times New Roman" w:cs="Times New Roman"/>
          <w:sz w:val="24"/>
          <w:szCs w:val="24"/>
          <w:shd w:val="clear" w:color="auto" w:fill="FFFFFF"/>
        </w:rPr>
        <w:t xml:space="preserve"> </w:t>
      </w:r>
      <w:r w:rsidRPr="00A41915">
        <w:rPr>
          <w:rFonts w:ascii="Times New Roman" w:hAnsi="Times New Roman" w:cs="Times New Roman"/>
          <w:sz w:val="24"/>
          <w:szCs w:val="24"/>
          <w:shd w:val="clear" w:color="auto" w:fill="FFFFFF"/>
        </w:rPr>
        <w:t>cada vez más capaces y con mayores posibilidades de autocontrol ante las situaciones diver</w:t>
      </w:r>
      <w:r w:rsidR="00AA62E1" w:rsidRPr="00A41915">
        <w:rPr>
          <w:rFonts w:ascii="Times New Roman" w:hAnsi="Times New Roman" w:cs="Times New Roman"/>
          <w:sz w:val="24"/>
          <w:szCs w:val="24"/>
          <w:shd w:val="clear" w:color="auto" w:fill="FFFFFF"/>
        </w:rPr>
        <w:t>sas que se les pueden presentar</w:t>
      </w:r>
      <w:r w:rsidRPr="00A41915">
        <w:rPr>
          <w:rFonts w:ascii="Times New Roman" w:hAnsi="Times New Roman" w:cs="Times New Roman"/>
          <w:sz w:val="24"/>
          <w:szCs w:val="24"/>
          <w:shd w:val="clear" w:color="auto" w:fill="FFFFFF"/>
        </w:rPr>
        <w:t xml:space="preserve">, es necesario encaminar las acciones </w:t>
      </w:r>
      <w:r w:rsidR="00AA62E1" w:rsidRPr="00A41915">
        <w:rPr>
          <w:rFonts w:ascii="Times New Roman" w:hAnsi="Times New Roman" w:cs="Times New Roman"/>
          <w:sz w:val="24"/>
          <w:szCs w:val="24"/>
          <w:shd w:val="clear" w:color="auto" w:fill="FFFFFF"/>
        </w:rPr>
        <w:t xml:space="preserve">de los </w:t>
      </w:r>
      <w:r w:rsidRPr="00A41915">
        <w:rPr>
          <w:rFonts w:ascii="Times New Roman" w:hAnsi="Times New Roman" w:cs="Times New Roman"/>
          <w:sz w:val="24"/>
          <w:szCs w:val="24"/>
          <w:shd w:val="clear" w:color="auto" w:fill="FFFFFF"/>
        </w:rPr>
        <w:t>d</w:t>
      </w:r>
      <w:r w:rsidR="00AA62E1" w:rsidRPr="00A41915">
        <w:rPr>
          <w:rFonts w:ascii="Times New Roman" w:hAnsi="Times New Roman" w:cs="Times New Roman"/>
          <w:sz w:val="24"/>
          <w:szCs w:val="24"/>
          <w:shd w:val="clear" w:color="auto" w:fill="FFFFFF"/>
        </w:rPr>
        <w:t xml:space="preserve">ocentes a la preparación para el uso óptimo de la modalidad </w:t>
      </w:r>
      <w:proofErr w:type="spellStart"/>
      <w:r w:rsidR="00AA62E1" w:rsidRPr="00A41915">
        <w:rPr>
          <w:rFonts w:ascii="Times New Roman" w:hAnsi="Times New Roman" w:cs="Times New Roman"/>
          <w:sz w:val="24"/>
          <w:szCs w:val="24"/>
          <w:shd w:val="clear" w:color="auto" w:fill="FFFFFF"/>
        </w:rPr>
        <w:t>semi</w:t>
      </w:r>
      <w:proofErr w:type="spellEnd"/>
      <w:r w:rsidR="00AA62E1" w:rsidRPr="00A41915">
        <w:rPr>
          <w:rFonts w:ascii="Times New Roman" w:hAnsi="Times New Roman" w:cs="Times New Roman"/>
          <w:sz w:val="24"/>
          <w:szCs w:val="24"/>
          <w:shd w:val="clear" w:color="auto" w:fill="FFFFFF"/>
        </w:rPr>
        <w:t xml:space="preserve">-presencial y el desarrollo de acciones para la prevención y </w:t>
      </w:r>
      <w:r w:rsidRPr="00A41915">
        <w:rPr>
          <w:rFonts w:ascii="Times New Roman" w:hAnsi="Times New Roman" w:cs="Times New Roman"/>
          <w:sz w:val="24"/>
          <w:szCs w:val="24"/>
          <w:shd w:val="clear" w:color="auto" w:fill="FFFFFF"/>
        </w:rPr>
        <w:t>enfrentamiento al estrés académico.</w:t>
      </w:r>
    </w:p>
    <w:p w14:paraId="6C319E12" w14:textId="77777777" w:rsidR="006A13F1" w:rsidRPr="000B2F6B" w:rsidRDefault="006A13F1">
      <w:pPr>
        <w:rPr>
          <w:rFonts w:ascii="Times New Roman" w:hAnsi="Times New Roman" w:cs="Times New Roman"/>
          <w:sz w:val="24"/>
          <w:szCs w:val="24"/>
        </w:rPr>
      </w:pPr>
    </w:p>
    <w:p w14:paraId="4689F680" w14:textId="2A20173B" w:rsidR="006A13F1" w:rsidRPr="00C972F4" w:rsidRDefault="00610FC4" w:rsidP="00C972F4">
      <w:pPr>
        <w:rPr>
          <w:rFonts w:ascii="Times New Roman" w:hAnsi="Times New Roman" w:cs="Times New Roman"/>
          <w:b/>
          <w:sz w:val="24"/>
          <w:szCs w:val="24"/>
        </w:rPr>
      </w:pPr>
      <w:r w:rsidRPr="00C972F4">
        <w:rPr>
          <w:rFonts w:ascii="Times New Roman" w:hAnsi="Times New Roman" w:cs="Times New Roman"/>
          <w:b/>
          <w:sz w:val="24"/>
          <w:szCs w:val="24"/>
        </w:rPr>
        <w:t xml:space="preserve">Referencias bibliográficas </w:t>
      </w:r>
    </w:p>
    <w:p w14:paraId="40CFCDBA" w14:textId="6ACED7A0" w:rsidR="005E0F80" w:rsidRPr="005E0F80" w:rsidRDefault="005E0F80" w:rsidP="005E0F80">
      <w:pPr>
        <w:jc w:val="both"/>
        <w:rPr>
          <w:rFonts w:ascii="Times New Roman" w:hAnsi="Times New Roman" w:cs="Times New Roman"/>
          <w:sz w:val="24"/>
          <w:szCs w:val="24"/>
        </w:rPr>
      </w:pPr>
      <w:r w:rsidRPr="005E0F80">
        <w:rPr>
          <w:rFonts w:ascii="Times New Roman" w:hAnsi="Times New Roman" w:cs="Times New Roman"/>
          <w:sz w:val="24"/>
          <w:szCs w:val="24"/>
        </w:rPr>
        <w:t>BARRAZA MACÍAS A. (2006) Un modelo conceptual para el estudio del estrés académico. Universidad Autónoma de Durango. Revista Electrónica de Psicología Iztacala Vol. 9 No. 3 diciembre de 2006</w:t>
      </w:r>
      <w:r>
        <w:rPr>
          <w:rFonts w:ascii="Times New Roman" w:hAnsi="Times New Roman" w:cs="Times New Roman"/>
          <w:sz w:val="24"/>
          <w:szCs w:val="24"/>
        </w:rPr>
        <w:t xml:space="preserve">: 110-129 </w:t>
      </w:r>
      <w:hyperlink r:id="rId10" w:history="1">
        <w:r w:rsidRPr="005E0F80">
          <w:rPr>
            <w:rStyle w:val="Hipervnculo"/>
            <w:rFonts w:ascii="Times New Roman" w:hAnsi="Times New Roman" w:cs="Times New Roman"/>
            <w:sz w:val="24"/>
            <w:szCs w:val="24"/>
          </w:rPr>
          <w:t>http://www.iztacala.unam.mx/carreras/psicologia/psiclin</w:t>
        </w:r>
      </w:hyperlink>
      <w:r w:rsidRPr="005E0F80">
        <w:rPr>
          <w:rFonts w:ascii="Times New Roman" w:hAnsi="Times New Roman" w:cs="Times New Roman"/>
          <w:sz w:val="24"/>
          <w:szCs w:val="24"/>
        </w:rPr>
        <w:t xml:space="preserve"> </w:t>
      </w:r>
    </w:p>
    <w:p w14:paraId="35C25DF3" w14:textId="7B00BD7A" w:rsidR="006A13F1" w:rsidRDefault="007216D6" w:rsidP="007216D6">
      <w:pPr>
        <w:jc w:val="both"/>
        <w:rPr>
          <w:rFonts w:ascii="Times New Roman" w:hAnsi="Times New Roman" w:cs="Times New Roman"/>
          <w:sz w:val="24"/>
          <w:szCs w:val="24"/>
        </w:rPr>
      </w:pPr>
      <w:r w:rsidRPr="000B2F6B">
        <w:rPr>
          <w:rFonts w:ascii="Times New Roman" w:hAnsi="Times New Roman" w:cs="Times New Roman"/>
          <w:sz w:val="24"/>
          <w:szCs w:val="24"/>
        </w:rPr>
        <w:t>CABALLERO-DOMÍNGUEZ C, SUAREZ-COLORADO Y</w:t>
      </w:r>
      <w:r w:rsidR="006A13F1" w:rsidRPr="000B2F6B">
        <w:rPr>
          <w:rFonts w:ascii="Times New Roman" w:hAnsi="Times New Roman" w:cs="Times New Roman"/>
          <w:sz w:val="24"/>
          <w:szCs w:val="24"/>
        </w:rPr>
        <w:t>.</w:t>
      </w:r>
      <w:r w:rsidRPr="000B2F6B">
        <w:rPr>
          <w:rFonts w:ascii="Times New Roman" w:hAnsi="Times New Roman" w:cs="Times New Roman"/>
          <w:sz w:val="24"/>
          <w:szCs w:val="24"/>
        </w:rPr>
        <w:t xml:space="preserve"> (2019) </w:t>
      </w:r>
      <w:r w:rsidR="006A13F1" w:rsidRPr="000B2F6B">
        <w:rPr>
          <w:rFonts w:ascii="Times New Roman" w:hAnsi="Times New Roman" w:cs="Times New Roman"/>
          <w:sz w:val="24"/>
          <w:szCs w:val="24"/>
        </w:rPr>
        <w:t xml:space="preserve">Tipologías distintivas de respuestas ante el estrés académico en universitarios: un análisis de clasificación. </w:t>
      </w:r>
      <w:proofErr w:type="spellStart"/>
      <w:r w:rsidR="006A13F1" w:rsidRPr="000B2F6B">
        <w:rPr>
          <w:rFonts w:ascii="Times New Roman" w:hAnsi="Times New Roman" w:cs="Times New Roman"/>
          <w:sz w:val="24"/>
          <w:szCs w:val="24"/>
        </w:rPr>
        <w:t>Duazary</w:t>
      </w:r>
      <w:proofErr w:type="spellEnd"/>
      <w:r w:rsidR="006A13F1" w:rsidRPr="000B2F6B">
        <w:rPr>
          <w:rFonts w:ascii="Times New Roman" w:hAnsi="Times New Roman" w:cs="Times New Roman"/>
          <w:sz w:val="24"/>
          <w:szCs w:val="24"/>
        </w:rPr>
        <w:t xml:space="preserve">. 2019 mayo; 16(2): 245-257. </w:t>
      </w:r>
      <w:proofErr w:type="spellStart"/>
      <w:r w:rsidR="006A13F1" w:rsidRPr="000B2F6B">
        <w:rPr>
          <w:rFonts w:ascii="Times New Roman" w:hAnsi="Times New Roman" w:cs="Times New Roman"/>
          <w:sz w:val="24"/>
          <w:szCs w:val="24"/>
        </w:rPr>
        <w:t>Doi</w:t>
      </w:r>
      <w:proofErr w:type="spellEnd"/>
      <w:r w:rsidR="006A13F1" w:rsidRPr="000B2F6B">
        <w:rPr>
          <w:rFonts w:ascii="Times New Roman" w:hAnsi="Times New Roman" w:cs="Times New Roman"/>
          <w:sz w:val="24"/>
          <w:szCs w:val="24"/>
        </w:rPr>
        <w:t xml:space="preserve">: </w:t>
      </w:r>
      <w:hyperlink r:id="rId11" w:history="1">
        <w:r w:rsidR="006A13F1" w:rsidRPr="000B2F6B">
          <w:rPr>
            <w:rStyle w:val="Hipervnculo"/>
            <w:rFonts w:ascii="Times New Roman" w:hAnsi="Times New Roman" w:cs="Times New Roman"/>
            <w:sz w:val="24"/>
            <w:szCs w:val="24"/>
          </w:rPr>
          <w:t>https://doi.org/10.21676/2389783X.2748</w:t>
        </w:r>
      </w:hyperlink>
      <w:r w:rsidR="006A13F1" w:rsidRPr="000B2F6B">
        <w:rPr>
          <w:rFonts w:ascii="Times New Roman" w:hAnsi="Times New Roman" w:cs="Times New Roman"/>
          <w:sz w:val="24"/>
          <w:szCs w:val="24"/>
        </w:rPr>
        <w:t xml:space="preserve"> </w:t>
      </w:r>
    </w:p>
    <w:p w14:paraId="6671F784" w14:textId="62146298" w:rsidR="00D21508" w:rsidRDefault="00D21508" w:rsidP="00D21508">
      <w:pPr>
        <w:jc w:val="both"/>
        <w:rPr>
          <w:rFonts w:ascii="Times New Roman" w:hAnsi="Times New Roman" w:cs="Times New Roman"/>
          <w:sz w:val="24"/>
          <w:szCs w:val="24"/>
        </w:rPr>
      </w:pPr>
      <w:r w:rsidRPr="00D21508">
        <w:rPr>
          <w:rFonts w:ascii="Times New Roman" w:hAnsi="Times New Roman" w:cs="Times New Roman"/>
          <w:sz w:val="24"/>
          <w:szCs w:val="24"/>
        </w:rPr>
        <w:t xml:space="preserve">CASUSO, M. J. (2011). Estudio del estrés, </w:t>
      </w:r>
      <w:proofErr w:type="spellStart"/>
      <w:r w:rsidRPr="00D21508">
        <w:rPr>
          <w:rFonts w:ascii="Times New Roman" w:hAnsi="Times New Roman" w:cs="Times New Roman"/>
          <w:sz w:val="24"/>
          <w:szCs w:val="24"/>
        </w:rPr>
        <w:t>engagement</w:t>
      </w:r>
      <w:proofErr w:type="spellEnd"/>
      <w:r w:rsidRPr="00D21508">
        <w:rPr>
          <w:rFonts w:ascii="Times New Roman" w:hAnsi="Times New Roman" w:cs="Times New Roman"/>
          <w:sz w:val="24"/>
          <w:szCs w:val="24"/>
        </w:rPr>
        <w:t xml:space="preserve"> y rendimiento académico en</w:t>
      </w:r>
      <w:r>
        <w:rPr>
          <w:rFonts w:ascii="Times New Roman" w:hAnsi="Times New Roman" w:cs="Times New Roman"/>
          <w:sz w:val="24"/>
          <w:szCs w:val="24"/>
        </w:rPr>
        <w:t xml:space="preserve"> </w:t>
      </w:r>
      <w:r w:rsidRPr="00D21508">
        <w:rPr>
          <w:rFonts w:ascii="Times New Roman" w:hAnsi="Times New Roman" w:cs="Times New Roman"/>
          <w:sz w:val="24"/>
          <w:szCs w:val="24"/>
        </w:rPr>
        <w:t>estudiantes universitarios. Tesis doctoral. Facultad de Enfermería, Fisioterapia,</w:t>
      </w:r>
      <w:r>
        <w:rPr>
          <w:rFonts w:ascii="Times New Roman" w:hAnsi="Times New Roman" w:cs="Times New Roman"/>
          <w:sz w:val="24"/>
          <w:szCs w:val="24"/>
        </w:rPr>
        <w:t xml:space="preserve"> </w:t>
      </w:r>
      <w:r w:rsidRPr="00D21508">
        <w:rPr>
          <w:rFonts w:ascii="Times New Roman" w:hAnsi="Times New Roman" w:cs="Times New Roman"/>
          <w:sz w:val="24"/>
          <w:szCs w:val="24"/>
        </w:rPr>
        <w:t xml:space="preserve">Podología y Terapia Ocupacional. España: Universidad de Málaga. </w:t>
      </w:r>
      <w:hyperlink r:id="rId12" w:history="1">
        <w:r w:rsidRPr="005600DC">
          <w:rPr>
            <w:rStyle w:val="Hipervnculo"/>
            <w:rFonts w:ascii="Times New Roman" w:hAnsi="Times New Roman" w:cs="Times New Roman"/>
            <w:sz w:val="24"/>
            <w:szCs w:val="24"/>
          </w:rPr>
          <w:t>https://</w:t>
        </w:r>
        <w:r w:rsidRPr="00D21508">
          <w:rPr>
            <w:rStyle w:val="Hipervnculo"/>
            <w:rFonts w:ascii="Times New Roman" w:hAnsi="Times New Roman" w:cs="Times New Roman"/>
            <w:sz w:val="24"/>
            <w:szCs w:val="24"/>
          </w:rPr>
          <w:t>riuma.uma.es/xmlui/bitstream/handle/10630/4926/TD%20Maria%20Jesus%20</w:t>
        </w:r>
        <w:r w:rsidRPr="005600DC">
          <w:rPr>
            <w:rStyle w:val="Hipervnculo"/>
            <w:rFonts w:ascii="Times New Roman" w:hAnsi="Times New Roman" w:cs="Times New Roman"/>
            <w:sz w:val="24"/>
            <w:szCs w:val="24"/>
          </w:rPr>
          <w:t>Casuso%20Holgado.pdf?sequence=1</w:t>
        </w:r>
      </w:hyperlink>
      <w:r>
        <w:rPr>
          <w:rFonts w:ascii="Times New Roman" w:hAnsi="Times New Roman" w:cs="Times New Roman"/>
          <w:sz w:val="24"/>
          <w:szCs w:val="24"/>
        </w:rPr>
        <w:t xml:space="preserve"> </w:t>
      </w:r>
    </w:p>
    <w:p w14:paraId="43174566" w14:textId="644E8692" w:rsidR="00D12D5C" w:rsidRDefault="00D12D5C" w:rsidP="00C1020E">
      <w:pPr>
        <w:jc w:val="both"/>
        <w:rPr>
          <w:rFonts w:ascii="Times New Roman" w:hAnsi="Times New Roman" w:cs="Times New Roman"/>
          <w:sz w:val="24"/>
          <w:szCs w:val="24"/>
        </w:rPr>
      </w:pPr>
      <w:r>
        <w:rPr>
          <w:rFonts w:ascii="Times New Roman" w:hAnsi="Times New Roman" w:cs="Times New Roman"/>
          <w:sz w:val="24"/>
          <w:szCs w:val="24"/>
        </w:rPr>
        <w:t xml:space="preserve">ESTRADA ARAOZ E. G. (2021) </w:t>
      </w:r>
      <w:r w:rsidRPr="00D12D5C">
        <w:rPr>
          <w:rFonts w:ascii="Times New Roman" w:hAnsi="Times New Roman" w:cs="Times New Roman"/>
          <w:sz w:val="24"/>
          <w:szCs w:val="24"/>
        </w:rPr>
        <w:t>Estrés académico en estudiantes universitarios peruanos en tiempos de la</w:t>
      </w:r>
      <w:r>
        <w:rPr>
          <w:rFonts w:ascii="Times New Roman" w:hAnsi="Times New Roman" w:cs="Times New Roman"/>
          <w:sz w:val="24"/>
          <w:szCs w:val="24"/>
        </w:rPr>
        <w:t xml:space="preserve"> </w:t>
      </w:r>
      <w:r w:rsidRPr="00D12D5C">
        <w:rPr>
          <w:rFonts w:ascii="Times New Roman" w:hAnsi="Times New Roman" w:cs="Times New Roman"/>
          <w:sz w:val="24"/>
          <w:szCs w:val="24"/>
        </w:rPr>
        <w:t>pandemia del COVID-19</w:t>
      </w:r>
      <w:r w:rsidR="00C1020E">
        <w:rPr>
          <w:rFonts w:ascii="Times New Roman" w:hAnsi="Times New Roman" w:cs="Times New Roman"/>
          <w:sz w:val="24"/>
          <w:szCs w:val="24"/>
        </w:rPr>
        <w:t xml:space="preserve">. </w:t>
      </w:r>
      <w:r w:rsidR="00C1020E" w:rsidRPr="00C1020E">
        <w:rPr>
          <w:rFonts w:ascii="Times New Roman" w:hAnsi="Times New Roman" w:cs="Times New Roman"/>
          <w:sz w:val="24"/>
          <w:szCs w:val="24"/>
        </w:rPr>
        <w:t>Archivos Venezolanos de Farmacología y Terapéutica</w:t>
      </w:r>
      <w:r w:rsidR="00C1020E">
        <w:rPr>
          <w:rFonts w:ascii="Times New Roman" w:hAnsi="Times New Roman" w:cs="Times New Roman"/>
          <w:sz w:val="24"/>
          <w:szCs w:val="24"/>
        </w:rPr>
        <w:t xml:space="preserve">. </w:t>
      </w:r>
      <w:r w:rsidR="00C1020E" w:rsidRPr="00C1020E">
        <w:rPr>
          <w:rFonts w:ascii="Times New Roman" w:hAnsi="Times New Roman" w:cs="Times New Roman"/>
          <w:sz w:val="24"/>
          <w:szCs w:val="24"/>
        </w:rPr>
        <w:t>Volumen 40, número 1, 2021</w:t>
      </w:r>
      <w:r w:rsidR="00C1020E">
        <w:rPr>
          <w:rFonts w:ascii="Times New Roman" w:hAnsi="Times New Roman" w:cs="Times New Roman"/>
          <w:sz w:val="24"/>
          <w:szCs w:val="24"/>
        </w:rPr>
        <w:t xml:space="preserve">: 89-93 </w:t>
      </w:r>
      <w:hyperlink r:id="rId13" w:history="1">
        <w:r w:rsidR="00C1020E" w:rsidRPr="004D4B95">
          <w:rPr>
            <w:rStyle w:val="Hipervnculo"/>
            <w:rFonts w:ascii="Times New Roman" w:hAnsi="Times New Roman" w:cs="Times New Roman"/>
            <w:sz w:val="24"/>
            <w:szCs w:val="24"/>
          </w:rPr>
          <w:t>http://doi.org/10.5281/zenodo.4675923</w:t>
        </w:r>
      </w:hyperlink>
      <w:r w:rsidR="00C1020E">
        <w:rPr>
          <w:rFonts w:ascii="Times New Roman" w:hAnsi="Times New Roman" w:cs="Times New Roman"/>
          <w:sz w:val="24"/>
          <w:szCs w:val="24"/>
        </w:rPr>
        <w:t xml:space="preserve"> </w:t>
      </w:r>
    </w:p>
    <w:p w14:paraId="5689A88B" w14:textId="343BA915" w:rsidR="00AC63D6" w:rsidRPr="00AC63D6" w:rsidRDefault="00AC63D6" w:rsidP="00AC63D6">
      <w:pPr>
        <w:pStyle w:val="EndNoteBibliography"/>
        <w:spacing w:after="0" w:line="360" w:lineRule="auto"/>
        <w:ind w:left="720" w:hanging="720"/>
        <w:jc w:val="both"/>
        <w:rPr>
          <w:rFonts w:ascii="Times New Roman" w:hAnsi="Times New Roman" w:cs="Times New Roman"/>
          <w:sz w:val="24"/>
          <w:szCs w:val="24"/>
          <w:lang w:val="es-ES"/>
        </w:rPr>
      </w:pPr>
      <w:bookmarkStart w:id="1" w:name="_ENREF_11"/>
      <w:r w:rsidRPr="00127F64">
        <w:rPr>
          <w:rFonts w:ascii="Times New Roman" w:hAnsi="Times New Roman" w:cs="Times New Roman"/>
          <w:sz w:val="24"/>
          <w:szCs w:val="24"/>
          <w:lang w:val="es-ES"/>
        </w:rPr>
        <w:t xml:space="preserve">FERNÁNDEZ-BALLESTEROS, R. (2013). </w:t>
      </w:r>
      <w:r w:rsidRPr="00AC63D6">
        <w:rPr>
          <w:rFonts w:ascii="Times New Roman" w:hAnsi="Times New Roman" w:cs="Times New Roman"/>
          <w:sz w:val="24"/>
          <w:szCs w:val="24"/>
          <w:lang w:val="es-ES"/>
        </w:rPr>
        <w:t>Evaluación psicológica. Conceptos,</w:t>
      </w:r>
      <w:r>
        <w:rPr>
          <w:rFonts w:ascii="Times New Roman" w:hAnsi="Times New Roman" w:cs="Times New Roman"/>
          <w:sz w:val="24"/>
          <w:szCs w:val="24"/>
          <w:lang w:val="es-ES"/>
        </w:rPr>
        <w:t xml:space="preserve">métodos  </w:t>
      </w:r>
      <w:r w:rsidRPr="00AC63D6">
        <w:rPr>
          <w:rFonts w:ascii="Times New Roman" w:hAnsi="Times New Roman" w:cs="Times New Roman"/>
          <w:sz w:val="24"/>
          <w:szCs w:val="24"/>
          <w:lang w:val="es-ES"/>
        </w:rPr>
        <w:t>y estudio de casos  (2nd ed.): Ediciones Pirámide.</w:t>
      </w:r>
      <w:bookmarkEnd w:id="1"/>
    </w:p>
    <w:p w14:paraId="3822682D" w14:textId="0E60C34A" w:rsidR="001D53E2" w:rsidRDefault="001D53E2" w:rsidP="00C1020E">
      <w:pPr>
        <w:jc w:val="both"/>
        <w:rPr>
          <w:rFonts w:ascii="Times New Roman" w:hAnsi="Times New Roman" w:cs="Times New Roman"/>
          <w:sz w:val="24"/>
          <w:szCs w:val="24"/>
        </w:rPr>
      </w:pPr>
      <w:r w:rsidRPr="001D53E2">
        <w:rPr>
          <w:rFonts w:ascii="Times New Roman" w:hAnsi="Times New Roman" w:cs="Times New Roman"/>
          <w:sz w:val="24"/>
          <w:szCs w:val="24"/>
        </w:rPr>
        <w:t>GONZÁLEZ REY F., MITJÁNS MARTÍNEZ A</w:t>
      </w:r>
      <w:r>
        <w:rPr>
          <w:rFonts w:ascii="Times New Roman" w:hAnsi="Times New Roman" w:cs="Times New Roman"/>
          <w:sz w:val="24"/>
          <w:szCs w:val="24"/>
        </w:rPr>
        <w:t>. La personalidad, su educación y desarrollo. Editorial Pueblo y Educación. 1999</w:t>
      </w:r>
    </w:p>
    <w:p w14:paraId="47260D0E" w14:textId="10C3AF78" w:rsidR="0018217E" w:rsidRDefault="0018217E" w:rsidP="005921C9">
      <w:pPr>
        <w:spacing w:line="360" w:lineRule="auto"/>
        <w:jc w:val="both"/>
        <w:rPr>
          <w:rFonts w:ascii="Times New Roman" w:hAnsi="Times New Roman" w:cs="Times New Roman"/>
          <w:sz w:val="24"/>
          <w:szCs w:val="24"/>
        </w:rPr>
      </w:pPr>
      <w:r w:rsidRPr="0018217E">
        <w:rPr>
          <w:rStyle w:val="nfasis"/>
          <w:rFonts w:ascii="Times New Roman" w:hAnsi="Times New Roman" w:cs="Times New Roman"/>
          <w:i w:val="0"/>
          <w:sz w:val="24"/>
          <w:szCs w:val="24"/>
          <w:shd w:val="clear" w:color="auto" w:fill="FFFFFF"/>
        </w:rPr>
        <w:lastRenderedPageBreak/>
        <w:t>LOOR VERA VALERIA JAHEL, ORMAZA PINCAY MARÍA DE LOS ANGELES Y VERA LOOR KARINA</w:t>
      </w:r>
      <w:r>
        <w:rPr>
          <w:rStyle w:val="nfasis"/>
          <w:rFonts w:ascii="Times New Roman" w:hAnsi="Times New Roman" w:cs="Times New Roman"/>
          <w:i w:val="0"/>
          <w:sz w:val="24"/>
          <w:szCs w:val="24"/>
          <w:shd w:val="clear" w:color="auto" w:fill="FFFFFF"/>
        </w:rPr>
        <w:t xml:space="preserve"> </w:t>
      </w:r>
      <w:r w:rsidRPr="0018217E">
        <w:rPr>
          <w:rStyle w:val="nfasis"/>
          <w:rFonts w:ascii="Times New Roman" w:hAnsi="Times New Roman" w:cs="Times New Roman"/>
          <w:i w:val="0"/>
          <w:sz w:val="24"/>
          <w:szCs w:val="24"/>
          <w:shd w:val="clear" w:color="auto" w:fill="FFFFFF"/>
        </w:rPr>
        <w:t>MARYAN (2019): “La influencia del estrés académico en el comportamiento de los estudiantes universitarios”, Revista Caribeña de Ciencias Sociales (julio 2019). En línea:</w:t>
      </w:r>
      <w:r>
        <w:rPr>
          <w:rStyle w:val="nfasis"/>
          <w:rFonts w:ascii="Times New Roman" w:hAnsi="Times New Roman" w:cs="Times New Roman"/>
          <w:i w:val="0"/>
          <w:sz w:val="24"/>
          <w:szCs w:val="24"/>
          <w:shd w:val="clear" w:color="auto" w:fill="FFFFFF"/>
        </w:rPr>
        <w:t xml:space="preserve"> </w:t>
      </w:r>
      <w:hyperlink r:id="rId14" w:history="1">
        <w:r w:rsidR="005921C9" w:rsidRPr="00E4605C">
          <w:rPr>
            <w:rStyle w:val="Hipervnculo"/>
            <w:rFonts w:ascii="Times New Roman" w:hAnsi="Times New Roman" w:cs="Times New Roman"/>
            <w:sz w:val="24"/>
            <w:szCs w:val="24"/>
            <w:shd w:val="clear" w:color="auto" w:fill="FFFFFF"/>
          </w:rPr>
          <w:t>https://www.eumed.net/rev/caribe/2019/07/estres-academico-universitarios.html//hdl.handle.net/20.500.11763/caribe1907estres-academico-universitarios</w:t>
        </w:r>
      </w:hyperlink>
      <w:r>
        <w:rPr>
          <w:rStyle w:val="nfasis"/>
          <w:rFonts w:ascii="Times New Roman" w:hAnsi="Times New Roman" w:cs="Times New Roman"/>
          <w:i w:val="0"/>
          <w:sz w:val="24"/>
          <w:szCs w:val="24"/>
          <w:shd w:val="clear" w:color="auto" w:fill="FFFFFF"/>
        </w:rPr>
        <w:t xml:space="preserve"> </w:t>
      </w:r>
    </w:p>
    <w:p w14:paraId="7C9AF7C2" w14:textId="6B70DA55" w:rsidR="00610FC4" w:rsidRDefault="00610FC4" w:rsidP="00610FC4">
      <w:pPr>
        <w:jc w:val="both"/>
        <w:rPr>
          <w:rFonts w:ascii="Times New Roman" w:hAnsi="Times New Roman" w:cs="Times New Roman"/>
          <w:sz w:val="24"/>
          <w:szCs w:val="24"/>
        </w:rPr>
      </w:pPr>
      <w:r w:rsidRPr="000B2F6B">
        <w:rPr>
          <w:rFonts w:ascii="Times New Roman" w:hAnsi="Times New Roman" w:cs="Times New Roman"/>
          <w:sz w:val="24"/>
          <w:szCs w:val="24"/>
        </w:rPr>
        <w:t xml:space="preserve">MARTÍN MONZÓN I. M. (2007) Estrés académico en estudiantes universitarios. Apuntes de Psicología, 2007, Vol. 25, número 1, págs. 87-99. </w:t>
      </w:r>
    </w:p>
    <w:p w14:paraId="6374E351" w14:textId="7D9DF38C" w:rsidR="000F7DF7" w:rsidRPr="00FB4CFF" w:rsidRDefault="000F7DF7" w:rsidP="000F7DF7">
      <w:pPr>
        <w:jc w:val="both"/>
        <w:rPr>
          <w:rFonts w:ascii="Times New Roman" w:hAnsi="Times New Roman" w:cs="Times New Roman"/>
          <w:sz w:val="24"/>
          <w:szCs w:val="24"/>
        </w:rPr>
      </w:pPr>
      <w:r w:rsidRPr="000F7DF7">
        <w:rPr>
          <w:rFonts w:ascii="Times New Roman" w:hAnsi="Times New Roman" w:cs="Times New Roman"/>
          <w:sz w:val="24"/>
          <w:szCs w:val="24"/>
        </w:rPr>
        <w:t>MARTÍNEZ, E.S. Y DÍAZ, D.A. (2007). Una aproximación psicosocial al estrés escolar.</w:t>
      </w:r>
      <w:r>
        <w:rPr>
          <w:rFonts w:ascii="Times New Roman" w:hAnsi="Times New Roman" w:cs="Times New Roman"/>
          <w:sz w:val="24"/>
          <w:szCs w:val="24"/>
        </w:rPr>
        <w:t xml:space="preserve"> </w:t>
      </w:r>
      <w:r w:rsidRPr="000F7DF7">
        <w:rPr>
          <w:rFonts w:ascii="Times New Roman" w:hAnsi="Times New Roman" w:cs="Times New Roman"/>
          <w:sz w:val="24"/>
          <w:szCs w:val="24"/>
        </w:rPr>
        <w:t xml:space="preserve">Educación y Educadores, 2(10), 11-22. </w:t>
      </w:r>
      <w:hyperlink r:id="rId15" w:history="1">
        <w:r w:rsidRPr="00FB4CFF">
          <w:rPr>
            <w:rStyle w:val="Hipervnculo"/>
            <w:rFonts w:ascii="Times New Roman" w:hAnsi="Times New Roman" w:cs="Times New Roman"/>
            <w:sz w:val="24"/>
            <w:szCs w:val="24"/>
          </w:rPr>
          <w:t>https://educacionyeducadores.unisabana.edu.co/index.php/eye/article/view/687</w:t>
        </w:r>
      </w:hyperlink>
      <w:r w:rsidRPr="00FB4CFF">
        <w:rPr>
          <w:rFonts w:ascii="Times New Roman" w:hAnsi="Times New Roman" w:cs="Times New Roman"/>
          <w:sz w:val="24"/>
          <w:szCs w:val="24"/>
        </w:rPr>
        <w:t xml:space="preserve">  </w:t>
      </w:r>
    </w:p>
    <w:p w14:paraId="1165A921" w14:textId="19E6BD20" w:rsidR="00DF0173" w:rsidRDefault="00DF0173" w:rsidP="00DF0173">
      <w:pPr>
        <w:jc w:val="both"/>
        <w:rPr>
          <w:rFonts w:ascii="Times New Roman" w:hAnsi="Times New Roman" w:cs="Times New Roman"/>
          <w:sz w:val="24"/>
          <w:szCs w:val="24"/>
        </w:rPr>
      </w:pPr>
      <w:r w:rsidRPr="00DF0173">
        <w:rPr>
          <w:rFonts w:ascii="Times New Roman" w:hAnsi="Times New Roman" w:cs="Times New Roman"/>
          <w:sz w:val="24"/>
          <w:szCs w:val="24"/>
        </w:rPr>
        <w:t>RESTREPO, J., SÁNCHEZ, O. Y CASTAÑEDA QUIRAMA, T. (2020). Estrés académico en estudiantes</w:t>
      </w:r>
      <w:r>
        <w:rPr>
          <w:rFonts w:ascii="Times New Roman" w:hAnsi="Times New Roman" w:cs="Times New Roman"/>
          <w:sz w:val="24"/>
          <w:szCs w:val="24"/>
        </w:rPr>
        <w:t xml:space="preserve"> </w:t>
      </w:r>
      <w:r w:rsidRPr="00DF0173">
        <w:rPr>
          <w:rFonts w:ascii="Times New Roman" w:hAnsi="Times New Roman" w:cs="Times New Roman"/>
          <w:sz w:val="24"/>
          <w:szCs w:val="24"/>
        </w:rPr>
        <w:t xml:space="preserve">universitarios. Revista </w:t>
      </w:r>
      <w:proofErr w:type="spellStart"/>
      <w:r w:rsidRPr="00DF0173">
        <w:rPr>
          <w:rFonts w:ascii="Times New Roman" w:hAnsi="Times New Roman" w:cs="Times New Roman"/>
          <w:sz w:val="24"/>
          <w:szCs w:val="24"/>
        </w:rPr>
        <w:t>Psicoespacios</w:t>
      </w:r>
      <w:proofErr w:type="spellEnd"/>
      <w:r w:rsidRPr="00DF0173">
        <w:rPr>
          <w:rFonts w:ascii="Times New Roman" w:hAnsi="Times New Roman" w:cs="Times New Roman"/>
          <w:sz w:val="24"/>
          <w:szCs w:val="24"/>
        </w:rPr>
        <w:t>, 14 (24): 23-47, DOI: 10.25057/21452776.1331</w:t>
      </w:r>
      <w:r>
        <w:rPr>
          <w:rFonts w:ascii="Times New Roman" w:hAnsi="Times New Roman" w:cs="Times New Roman"/>
          <w:sz w:val="24"/>
          <w:szCs w:val="24"/>
        </w:rPr>
        <w:t xml:space="preserve"> </w:t>
      </w:r>
    </w:p>
    <w:p w14:paraId="43F22E8B" w14:textId="5E231523" w:rsidR="003062F5" w:rsidRPr="000B2F6B" w:rsidRDefault="003062F5" w:rsidP="003062F5">
      <w:pPr>
        <w:jc w:val="both"/>
        <w:rPr>
          <w:rFonts w:ascii="Times New Roman" w:hAnsi="Times New Roman" w:cs="Times New Roman"/>
          <w:sz w:val="24"/>
          <w:szCs w:val="24"/>
        </w:rPr>
      </w:pPr>
      <w:r w:rsidRPr="003062F5">
        <w:rPr>
          <w:rFonts w:ascii="Times New Roman" w:hAnsi="Times New Roman" w:cs="Times New Roman"/>
          <w:sz w:val="24"/>
          <w:szCs w:val="24"/>
        </w:rPr>
        <w:t>ZÁRATE, N. E., SOTO, M. G., CASTRO, M. L. Y QUINTERO, J. R. (2017). Estrés</w:t>
      </w:r>
      <w:r>
        <w:rPr>
          <w:rFonts w:ascii="Times New Roman" w:hAnsi="Times New Roman" w:cs="Times New Roman"/>
          <w:sz w:val="24"/>
          <w:szCs w:val="24"/>
        </w:rPr>
        <w:t xml:space="preserve"> </w:t>
      </w:r>
      <w:r w:rsidRPr="003062F5">
        <w:rPr>
          <w:rFonts w:ascii="Times New Roman" w:hAnsi="Times New Roman" w:cs="Times New Roman"/>
          <w:sz w:val="24"/>
          <w:szCs w:val="24"/>
        </w:rPr>
        <w:t>académico</w:t>
      </w:r>
      <w:r>
        <w:rPr>
          <w:rFonts w:ascii="Times New Roman" w:hAnsi="Times New Roman" w:cs="Times New Roman"/>
          <w:sz w:val="24"/>
          <w:szCs w:val="24"/>
        </w:rPr>
        <w:t xml:space="preserve"> </w:t>
      </w:r>
      <w:r w:rsidRPr="003062F5">
        <w:rPr>
          <w:rFonts w:ascii="Times New Roman" w:hAnsi="Times New Roman" w:cs="Times New Roman"/>
          <w:sz w:val="24"/>
          <w:szCs w:val="24"/>
        </w:rPr>
        <w:t>en estudiantes universitarios: medidas preventivas. Revista de la Alta</w:t>
      </w:r>
      <w:r>
        <w:rPr>
          <w:rFonts w:ascii="Times New Roman" w:hAnsi="Times New Roman" w:cs="Times New Roman"/>
          <w:sz w:val="24"/>
          <w:szCs w:val="24"/>
        </w:rPr>
        <w:t xml:space="preserve"> </w:t>
      </w:r>
      <w:r w:rsidRPr="003062F5">
        <w:rPr>
          <w:rFonts w:ascii="Times New Roman" w:hAnsi="Times New Roman" w:cs="Times New Roman"/>
          <w:sz w:val="24"/>
          <w:szCs w:val="24"/>
        </w:rPr>
        <w:t xml:space="preserve">Tecnología y la Sociedad, 9(4), 92-98. </w:t>
      </w:r>
      <w:hyperlink r:id="rId16" w:history="1">
        <w:r w:rsidRPr="005600DC">
          <w:rPr>
            <w:rStyle w:val="Hipervnculo"/>
            <w:rFonts w:ascii="Times New Roman" w:hAnsi="Times New Roman" w:cs="Times New Roman"/>
            <w:sz w:val="24"/>
            <w:szCs w:val="24"/>
          </w:rPr>
          <w:t>http://sistemanodalsinaloa.gob.mx/archivoscomprobatorios/_11_articulosrevistasindexadas/22159.pdf</w:t>
        </w:r>
      </w:hyperlink>
      <w:r>
        <w:rPr>
          <w:rFonts w:ascii="Times New Roman" w:hAnsi="Times New Roman" w:cs="Times New Roman"/>
          <w:sz w:val="24"/>
          <w:szCs w:val="24"/>
        </w:rPr>
        <w:t xml:space="preserve"> </w:t>
      </w:r>
    </w:p>
    <w:sectPr w:rsidR="003062F5" w:rsidRPr="000B2F6B">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2CD7E6" w15:done="0"/>
  <w15:commentEx w15:paraId="5E829E98" w15:done="0"/>
  <w15:commentEx w15:paraId="7104993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77A26"/>
    <w:multiLevelType w:val="hybridMultilevel"/>
    <w:tmpl w:val="C18EF9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46B395D"/>
    <w:multiLevelType w:val="hybridMultilevel"/>
    <w:tmpl w:val="8E50387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3CE6D77"/>
    <w:multiLevelType w:val="hybridMultilevel"/>
    <w:tmpl w:val="94121E24"/>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C645619"/>
    <w:multiLevelType w:val="hybridMultilevel"/>
    <w:tmpl w:val="5A6440A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76D2851"/>
    <w:multiLevelType w:val="hybridMultilevel"/>
    <w:tmpl w:val="94121E24"/>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6DF17CB"/>
    <w:multiLevelType w:val="hybridMultilevel"/>
    <w:tmpl w:val="B88AFAE0"/>
    <w:lvl w:ilvl="0" w:tplc="2BA6CBF8">
      <w:start w:val="1"/>
      <w:numFmt w:val="decimal"/>
      <w:lvlText w:val="%1."/>
      <w:lvlJc w:val="left"/>
      <w:pPr>
        <w:ind w:left="720" w:hanging="360"/>
      </w:pPr>
      <w:rPr>
        <w:rFonts w:ascii="Times New Roman" w:eastAsiaTheme="minorHAnsi" w:hAnsi="Times New Roman"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set Perdomo">
    <w15:presenceInfo w15:providerId="None" w15:userId="Liset Perdomo"/>
  </w15:person>
  <w15:person w15:author="Liset Perdomo Blanco">
    <w15:presenceInfo w15:providerId="None" w15:userId="Liset Perdomo Blan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E42"/>
    <w:rsid w:val="000158CD"/>
    <w:rsid w:val="00034BBA"/>
    <w:rsid w:val="00034EEF"/>
    <w:rsid w:val="000669D1"/>
    <w:rsid w:val="0008127E"/>
    <w:rsid w:val="00096EFB"/>
    <w:rsid w:val="000B2F6B"/>
    <w:rsid w:val="000B78DD"/>
    <w:rsid w:val="000C7635"/>
    <w:rsid w:val="000C7B4C"/>
    <w:rsid w:val="000D09FB"/>
    <w:rsid w:val="000F7DF7"/>
    <w:rsid w:val="00112F0B"/>
    <w:rsid w:val="0018217E"/>
    <w:rsid w:val="001946E2"/>
    <w:rsid w:val="001D53E2"/>
    <w:rsid w:val="001F0EC7"/>
    <w:rsid w:val="002237C7"/>
    <w:rsid w:val="00227451"/>
    <w:rsid w:val="00231E48"/>
    <w:rsid w:val="00287E39"/>
    <w:rsid w:val="002918A7"/>
    <w:rsid w:val="00295B80"/>
    <w:rsid w:val="00305548"/>
    <w:rsid w:val="003062F5"/>
    <w:rsid w:val="00335BB5"/>
    <w:rsid w:val="00346E52"/>
    <w:rsid w:val="00361AB4"/>
    <w:rsid w:val="003737C4"/>
    <w:rsid w:val="003761C9"/>
    <w:rsid w:val="00376517"/>
    <w:rsid w:val="003A2196"/>
    <w:rsid w:val="003C7C04"/>
    <w:rsid w:val="003D73CC"/>
    <w:rsid w:val="003E2F30"/>
    <w:rsid w:val="00423A49"/>
    <w:rsid w:val="00433B1A"/>
    <w:rsid w:val="00450749"/>
    <w:rsid w:val="004A6929"/>
    <w:rsid w:val="004B1089"/>
    <w:rsid w:val="004B252E"/>
    <w:rsid w:val="004C30A7"/>
    <w:rsid w:val="004F72F5"/>
    <w:rsid w:val="005173D5"/>
    <w:rsid w:val="00531A05"/>
    <w:rsid w:val="005705FC"/>
    <w:rsid w:val="00576104"/>
    <w:rsid w:val="00587443"/>
    <w:rsid w:val="00590E42"/>
    <w:rsid w:val="005921C9"/>
    <w:rsid w:val="005E06C9"/>
    <w:rsid w:val="005E0F80"/>
    <w:rsid w:val="005F34E6"/>
    <w:rsid w:val="005F5415"/>
    <w:rsid w:val="00610FC4"/>
    <w:rsid w:val="00615392"/>
    <w:rsid w:val="0064769E"/>
    <w:rsid w:val="006551D4"/>
    <w:rsid w:val="006721EB"/>
    <w:rsid w:val="00681A5D"/>
    <w:rsid w:val="006A13F1"/>
    <w:rsid w:val="006A32AA"/>
    <w:rsid w:val="006C7A8D"/>
    <w:rsid w:val="006D07B0"/>
    <w:rsid w:val="00713A28"/>
    <w:rsid w:val="00714DC1"/>
    <w:rsid w:val="007216D6"/>
    <w:rsid w:val="00756591"/>
    <w:rsid w:val="00760E0A"/>
    <w:rsid w:val="0076530B"/>
    <w:rsid w:val="007A58AB"/>
    <w:rsid w:val="007C5D08"/>
    <w:rsid w:val="007D1623"/>
    <w:rsid w:val="007D743D"/>
    <w:rsid w:val="007E6CB9"/>
    <w:rsid w:val="007F51BB"/>
    <w:rsid w:val="00801810"/>
    <w:rsid w:val="008050C4"/>
    <w:rsid w:val="008135FF"/>
    <w:rsid w:val="00815B75"/>
    <w:rsid w:val="00823E96"/>
    <w:rsid w:val="00830A61"/>
    <w:rsid w:val="00856E32"/>
    <w:rsid w:val="0089262F"/>
    <w:rsid w:val="008A0CF1"/>
    <w:rsid w:val="008A0D40"/>
    <w:rsid w:val="008A7A88"/>
    <w:rsid w:val="008B7395"/>
    <w:rsid w:val="008C6D11"/>
    <w:rsid w:val="008E7B12"/>
    <w:rsid w:val="008F0163"/>
    <w:rsid w:val="008F2E62"/>
    <w:rsid w:val="008F62CA"/>
    <w:rsid w:val="0091056C"/>
    <w:rsid w:val="00913209"/>
    <w:rsid w:val="009330D9"/>
    <w:rsid w:val="009419BD"/>
    <w:rsid w:val="0097371A"/>
    <w:rsid w:val="00984918"/>
    <w:rsid w:val="009A0C65"/>
    <w:rsid w:val="009A1268"/>
    <w:rsid w:val="009B652F"/>
    <w:rsid w:val="009C030B"/>
    <w:rsid w:val="009C2583"/>
    <w:rsid w:val="009F1131"/>
    <w:rsid w:val="00A01CBF"/>
    <w:rsid w:val="00A0509F"/>
    <w:rsid w:val="00A41915"/>
    <w:rsid w:val="00A4522E"/>
    <w:rsid w:val="00A63655"/>
    <w:rsid w:val="00A73B8F"/>
    <w:rsid w:val="00A75931"/>
    <w:rsid w:val="00A965A8"/>
    <w:rsid w:val="00AA62E1"/>
    <w:rsid w:val="00AB4223"/>
    <w:rsid w:val="00AC2295"/>
    <w:rsid w:val="00AC4A55"/>
    <w:rsid w:val="00AC63D6"/>
    <w:rsid w:val="00AD4342"/>
    <w:rsid w:val="00B106E7"/>
    <w:rsid w:val="00B205BA"/>
    <w:rsid w:val="00B362AD"/>
    <w:rsid w:val="00B529D4"/>
    <w:rsid w:val="00B721F9"/>
    <w:rsid w:val="00BB63E2"/>
    <w:rsid w:val="00BF26DD"/>
    <w:rsid w:val="00C0384B"/>
    <w:rsid w:val="00C1020E"/>
    <w:rsid w:val="00C26356"/>
    <w:rsid w:val="00C301CB"/>
    <w:rsid w:val="00C43875"/>
    <w:rsid w:val="00C71D5F"/>
    <w:rsid w:val="00C73BFD"/>
    <w:rsid w:val="00C75CAD"/>
    <w:rsid w:val="00C8537C"/>
    <w:rsid w:val="00C972F4"/>
    <w:rsid w:val="00CB67B9"/>
    <w:rsid w:val="00CC4E7B"/>
    <w:rsid w:val="00CE1511"/>
    <w:rsid w:val="00D12D5C"/>
    <w:rsid w:val="00D21508"/>
    <w:rsid w:val="00D27EAD"/>
    <w:rsid w:val="00D33361"/>
    <w:rsid w:val="00D5783D"/>
    <w:rsid w:val="00D72362"/>
    <w:rsid w:val="00D954B3"/>
    <w:rsid w:val="00DC436C"/>
    <w:rsid w:val="00DD4915"/>
    <w:rsid w:val="00DD7A9A"/>
    <w:rsid w:val="00DF0173"/>
    <w:rsid w:val="00E5489F"/>
    <w:rsid w:val="00E7397C"/>
    <w:rsid w:val="00E767BF"/>
    <w:rsid w:val="00EB30DB"/>
    <w:rsid w:val="00EC47A2"/>
    <w:rsid w:val="00EE0087"/>
    <w:rsid w:val="00F158B0"/>
    <w:rsid w:val="00F244E9"/>
    <w:rsid w:val="00F254CB"/>
    <w:rsid w:val="00F40883"/>
    <w:rsid w:val="00F6417A"/>
    <w:rsid w:val="00F75BE6"/>
    <w:rsid w:val="00F90B05"/>
    <w:rsid w:val="00F97D19"/>
    <w:rsid w:val="00FA3091"/>
    <w:rsid w:val="00FA4C5D"/>
    <w:rsid w:val="00FB4CFF"/>
    <w:rsid w:val="00FE1AFB"/>
    <w:rsid w:val="00FF5A3E"/>
    <w:rsid w:val="00FF77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9A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D08"/>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A0CF1"/>
    <w:rPr>
      <w:color w:val="0563C1" w:themeColor="hyperlink"/>
      <w:u w:val="single"/>
    </w:rPr>
  </w:style>
  <w:style w:type="paragraph" w:styleId="Prrafodelista">
    <w:name w:val="List Paragraph"/>
    <w:basedOn w:val="Normal"/>
    <w:uiPriority w:val="34"/>
    <w:qFormat/>
    <w:rsid w:val="00346E52"/>
    <w:pPr>
      <w:ind w:left="720"/>
      <w:contextualSpacing/>
    </w:pPr>
  </w:style>
  <w:style w:type="character" w:styleId="Refdecomentario">
    <w:name w:val="annotation reference"/>
    <w:basedOn w:val="Fuentedeprrafopredeter"/>
    <w:uiPriority w:val="99"/>
    <w:semiHidden/>
    <w:unhideWhenUsed/>
    <w:rsid w:val="000158CD"/>
    <w:rPr>
      <w:sz w:val="16"/>
      <w:szCs w:val="16"/>
    </w:rPr>
  </w:style>
  <w:style w:type="paragraph" w:styleId="Textocomentario">
    <w:name w:val="annotation text"/>
    <w:basedOn w:val="Normal"/>
    <w:link w:val="TextocomentarioCar"/>
    <w:uiPriority w:val="99"/>
    <w:semiHidden/>
    <w:unhideWhenUsed/>
    <w:rsid w:val="000158C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58CD"/>
    <w:rPr>
      <w:sz w:val="20"/>
      <w:szCs w:val="20"/>
    </w:rPr>
  </w:style>
  <w:style w:type="paragraph" w:styleId="Asuntodelcomentario">
    <w:name w:val="annotation subject"/>
    <w:basedOn w:val="Textocomentario"/>
    <w:next w:val="Textocomentario"/>
    <w:link w:val="AsuntodelcomentarioCar"/>
    <w:uiPriority w:val="99"/>
    <w:semiHidden/>
    <w:unhideWhenUsed/>
    <w:rsid w:val="000158CD"/>
    <w:rPr>
      <w:b/>
      <w:bCs/>
    </w:rPr>
  </w:style>
  <w:style w:type="character" w:customStyle="1" w:styleId="AsuntodelcomentarioCar">
    <w:name w:val="Asunto del comentario Car"/>
    <w:basedOn w:val="TextocomentarioCar"/>
    <w:link w:val="Asuntodelcomentario"/>
    <w:uiPriority w:val="99"/>
    <w:semiHidden/>
    <w:rsid w:val="000158CD"/>
    <w:rPr>
      <w:b/>
      <w:bCs/>
      <w:sz w:val="20"/>
      <w:szCs w:val="20"/>
    </w:rPr>
  </w:style>
  <w:style w:type="paragraph" w:styleId="Textodeglobo">
    <w:name w:val="Balloon Text"/>
    <w:basedOn w:val="Normal"/>
    <w:link w:val="TextodegloboCar"/>
    <w:uiPriority w:val="99"/>
    <w:semiHidden/>
    <w:unhideWhenUsed/>
    <w:rsid w:val="000158C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58CD"/>
    <w:rPr>
      <w:rFonts w:ascii="Segoe UI" w:hAnsi="Segoe UI" w:cs="Segoe UI"/>
      <w:sz w:val="18"/>
      <w:szCs w:val="18"/>
    </w:rPr>
  </w:style>
  <w:style w:type="table" w:styleId="Tablaconcuadrcula">
    <w:name w:val="Table Grid"/>
    <w:basedOn w:val="Tablanormal"/>
    <w:uiPriority w:val="39"/>
    <w:rsid w:val="00112F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lanormal"/>
    <w:uiPriority w:val="41"/>
    <w:rsid w:val="00433B1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ndNoteBibliography">
    <w:name w:val="EndNote Bibliography"/>
    <w:basedOn w:val="Normal"/>
    <w:link w:val="EndNoteBibliographyCar"/>
    <w:rsid w:val="00AC63D6"/>
    <w:pPr>
      <w:spacing w:line="240" w:lineRule="auto"/>
    </w:pPr>
    <w:rPr>
      <w:rFonts w:ascii="Calibri" w:hAnsi="Calibri" w:cs="Calibri"/>
      <w:noProof/>
      <w:lang w:val="en-US"/>
    </w:rPr>
  </w:style>
  <w:style w:type="character" w:customStyle="1" w:styleId="EndNoteBibliographyCar">
    <w:name w:val="EndNote Bibliography Car"/>
    <w:basedOn w:val="Fuentedeprrafopredeter"/>
    <w:link w:val="EndNoteBibliography"/>
    <w:rsid w:val="00AC63D6"/>
    <w:rPr>
      <w:rFonts w:ascii="Calibri" w:hAnsi="Calibri" w:cs="Calibri"/>
      <w:noProof/>
      <w:lang w:val="en-US"/>
    </w:rPr>
  </w:style>
  <w:style w:type="paragraph" w:styleId="HTMLconformatoprevio">
    <w:name w:val="HTML Preformatted"/>
    <w:basedOn w:val="Normal"/>
    <w:link w:val="HTMLconformatoprevioCar"/>
    <w:uiPriority w:val="99"/>
    <w:semiHidden/>
    <w:unhideWhenUsed/>
    <w:rsid w:val="00714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714DC1"/>
    <w:rPr>
      <w:rFonts w:ascii="Courier New" w:eastAsia="Times New Roman" w:hAnsi="Courier New" w:cs="Courier New"/>
      <w:sz w:val="20"/>
      <w:szCs w:val="20"/>
      <w:lang w:val="es-MX" w:eastAsia="es-MX"/>
    </w:rPr>
  </w:style>
  <w:style w:type="character" w:customStyle="1" w:styleId="y2iqfc">
    <w:name w:val="y2iqfc"/>
    <w:basedOn w:val="Fuentedeprrafopredeter"/>
    <w:rsid w:val="00714DC1"/>
  </w:style>
  <w:style w:type="character" w:styleId="Textodelmarcadordeposicin">
    <w:name w:val="Placeholder Text"/>
    <w:basedOn w:val="Fuentedeprrafopredeter"/>
    <w:uiPriority w:val="99"/>
    <w:semiHidden/>
    <w:rsid w:val="00B529D4"/>
    <w:rPr>
      <w:color w:val="808080"/>
    </w:rPr>
  </w:style>
  <w:style w:type="character" w:styleId="nfasis">
    <w:name w:val="Emphasis"/>
    <w:basedOn w:val="Fuentedeprrafopredeter"/>
    <w:uiPriority w:val="20"/>
    <w:qFormat/>
    <w:rsid w:val="0018217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D08"/>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A0CF1"/>
    <w:rPr>
      <w:color w:val="0563C1" w:themeColor="hyperlink"/>
      <w:u w:val="single"/>
    </w:rPr>
  </w:style>
  <w:style w:type="paragraph" w:styleId="Prrafodelista">
    <w:name w:val="List Paragraph"/>
    <w:basedOn w:val="Normal"/>
    <w:uiPriority w:val="34"/>
    <w:qFormat/>
    <w:rsid w:val="00346E52"/>
    <w:pPr>
      <w:ind w:left="720"/>
      <w:contextualSpacing/>
    </w:pPr>
  </w:style>
  <w:style w:type="character" w:styleId="Refdecomentario">
    <w:name w:val="annotation reference"/>
    <w:basedOn w:val="Fuentedeprrafopredeter"/>
    <w:uiPriority w:val="99"/>
    <w:semiHidden/>
    <w:unhideWhenUsed/>
    <w:rsid w:val="000158CD"/>
    <w:rPr>
      <w:sz w:val="16"/>
      <w:szCs w:val="16"/>
    </w:rPr>
  </w:style>
  <w:style w:type="paragraph" w:styleId="Textocomentario">
    <w:name w:val="annotation text"/>
    <w:basedOn w:val="Normal"/>
    <w:link w:val="TextocomentarioCar"/>
    <w:uiPriority w:val="99"/>
    <w:semiHidden/>
    <w:unhideWhenUsed/>
    <w:rsid w:val="000158C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58CD"/>
    <w:rPr>
      <w:sz w:val="20"/>
      <w:szCs w:val="20"/>
    </w:rPr>
  </w:style>
  <w:style w:type="paragraph" w:styleId="Asuntodelcomentario">
    <w:name w:val="annotation subject"/>
    <w:basedOn w:val="Textocomentario"/>
    <w:next w:val="Textocomentario"/>
    <w:link w:val="AsuntodelcomentarioCar"/>
    <w:uiPriority w:val="99"/>
    <w:semiHidden/>
    <w:unhideWhenUsed/>
    <w:rsid w:val="000158CD"/>
    <w:rPr>
      <w:b/>
      <w:bCs/>
    </w:rPr>
  </w:style>
  <w:style w:type="character" w:customStyle="1" w:styleId="AsuntodelcomentarioCar">
    <w:name w:val="Asunto del comentario Car"/>
    <w:basedOn w:val="TextocomentarioCar"/>
    <w:link w:val="Asuntodelcomentario"/>
    <w:uiPriority w:val="99"/>
    <w:semiHidden/>
    <w:rsid w:val="000158CD"/>
    <w:rPr>
      <w:b/>
      <w:bCs/>
      <w:sz w:val="20"/>
      <w:szCs w:val="20"/>
    </w:rPr>
  </w:style>
  <w:style w:type="paragraph" w:styleId="Textodeglobo">
    <w:name w:val="Balloon Text"/>
    <w:basedOn w:val="Normal"/>
    <w:link w:val="TextodegloboCar"/>
    <w:uiPriority w:val="99"/>
    <w:semiHidden/>
    <w:unhideWhenUsed/>
    <w:rsid w:val="000158C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58CD"/>
    <w:rPr>
      <w:rFonts w:ascii="Segoe UI" w:hAnsi="Segoe UI" w:cs="Segoe UI"/>
      <w:sz w:val="18"/>
      <w:szCs w:val="18"/>
    </w:rPr>
  </w:style>
  <w:style w:type="table" w:styleId="Tablaconcuadrcula">
    <w:name w:val="Table Grid"/>
    <w:basedOn w:val="Tablanormal"/>
    <w:uiPriority w:val="39"/>
    <w:rsid w:val="00112F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Tablanormal"/>
    <w:uiPriority w:val="41"/>
    <w:rsid w:val="00433B1A"/>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ndNoteBibliography">
    <w:name w:val="EndNote Bibliography"/>
    <w:basedOn w:val="Normal"/>
    <w:link w:val="EndNoteBibliographyCar"/>
    <w:rsid w:val="00AC63D6"/>
    <w:pPr>
      <w:spacing w:line="240" w:lineRule="auto"/>
    </w:pPr>
    <w:rPr>
      <w:rFonts w:ascii="Calibri" w:hAnsi="Calibri" w:cs="Calibri"/>
      <w:noProof/>
      <w:lang w:val="en-US"/>
    </w:rPr>
  </w:style>
  <w:style w:type="character" w:customStyle="1" w:styleId="EndNoteBibliographyCar">
    <w:name w:val="EndNote Bibliography Car"/>
    <w:basedOn w:val="Fuentedeprrafopredeter"/>
    <w:link w:val="EndNoteBibliography"/>
    <w:rsid w:val="00AC63D6"/>
    <w:rPr>
      <w:rFonts w:ascii="Calibri" w:hAnsi="Calibri" w:cs="Calibri"/>
      <w:noProof/>
      <w:lang w:val="en-US"/>
    </w:rPr>
  </w:style>
  <w:style w:type="paragraph" w:styleId="HTMLconformatoprevio">
    <w:name w:val="HTML Preformatted"/>
    <w:basedOn w:val="Normal"/>
    <w:link w:val="HTMLconformatoprevioCar"/>
    <w:uiPriority w:val="99"/>
    <w:semiHidden/>
    <w:unhideWhenUsed/>
    <w:rsid w:val="00714D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714DC1"/>
    <w:rPr>
      <w:rFonts w:ascii="Courier New" w:eastAsia="Times New Roman" w:hAnsi="Courier New" w:cs="Courier New"/>
      <w:sz w:val="20"/>
      <w:szCs w:val="20"/>
      <w:lang w:val="es-MX" w:eastAsia="es-MX"/>
    </w:rPr>
  </w:style>
  <w:style w:type="character" w:customStyle="1" w:styleId="y2iqfc">
    <w:name w:val="y2iqfc"/>
    <w:basedOn w:val="Fuentedeprrafopredeter"/>
    <w:rsid w:val="00714DC1"/>
  </w:style>
  <w:style w:type="character" w:styleId="Textodelmarcadordeposicin">
    <w:name w:val="Placeholder Text"/>
    <w:basedOn w:val="Fuentedeprrafopredeter"/>
    <w:uiPriority w:val="99"/>
    <w:semiHidden/>
    <w:rsid w:val="00B529D4"/>
    <w:rPr>
      <w:color w:val="808080"/>
    </w:rPr>
  </w:style>
  <w:style w:type="character" w:styleId="nfasis">
    <w:name w:val="Emphasis"/>
    <w:basedOn w:val="Fuentedeprrafopredeter"/>
    <w:uiPriority w:val="20"/>
    <w:qFormat/>
    <w:rsid w:val="0018217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367156">
      <w:bodyDiv w:val="1"/>
      <w:marLeft w:val="0"/>
      <w:marRight w:val="0"/>
      <w:marTop w:val="0"/>
      <w:marBottom w:val="0"/>
      <w:divBdr>
        <w:top w:val="none" w:sz="0" w:space="0" w:color="auto"/>
        <w:left w:val="none" w:sz="0" w:space="0" w:color="auto"/>
        <w:bottom w:val="none" w:sz="0" w:space="0" w:color="auto"/>
        <w:right w:val="none" w:sz="0" w:space="0" w:color="auto"/>
      </w:divBdr>
    </w:div>
    <w:div w:id="150982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ydell@uclv.cu" TargetMode="External"/><Relationship Id="rId13" Type="http://schemas.openxmlformats.org/officeDocument/2006/relationships/hyperlink" Target="http://doi.org/10.5281/zenodo.467592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lisetpb@uclv.cu" TargetMode="External"/><Relationship Id="rId12" Type="http://schemas.openxmlformats.org/officeDocument/2006/relationships/hyperlink" Target="https://riuma.uma.es/xmlui/bitstream/handle/10630/4926/TD%20Maria%20Jesus%20Casuso%20Holgado.pdf?sequence=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stemanodalsinaloa.gob.mx/archivoscomprobatorios/_11_articulosrevistasindexadas/22159.pdf"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21676/2389783X.2748" TargetMode="External"/><Relationship Id="rId5" Type="http://schemas.openxmlformats.org/officeDocument/2006/relationships/settings" Target="settings.xml"/><Relationship Id="rId15" Type="http://schemas.openxmlformats.org/officeDocument/2006/relationships/hyperlink" Target="https://educacionyeducadores.unisabana.edu.co/index.php/eye/article/view/687" TargetMode="External"/><Relationship Id="rId10" Type="http://schemas.openxmlformats.org/officeDocument/2006/relationships/hyperlink" Target="http://www.iztacala.unam.mx/carreras/psicologia/psiclin"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mailto:liuvad@uclv.edu.cu" TargetMode="External"/><Relationship Id="rId14" Type="http://schemas.openxmlformats.org/officeDocument/2006/relationships/hyperlink" Target="https://www.eumed.net/rev/caribe/2019/07/estres-academico-universitarios.html//hdl.handle.net/20.500.11763/caribe1907estres-academico-universitari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6CA01-5AD7-4406-B4F3-6DE9A4B41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4948</Words>
  <Characters>27220</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32104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Liset Perdomo</dc:creator>
  <cp:lastModifiedBy>DANIEL</cp:lastModifiedBy>
  <cp:revision>2</cp:revision>
  <dcterms:created xsi:type="dcterms:W3CDTF">2021-11-02T17:01:00Z</dcterms:created>
  <dcterms:modified xsi:type="dcterms:W3CDTF">2021-11-02T17:01:00Z</dcterms:modified>
</cp:coreProperties>
</file>