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CB4" w:rsidRPr="00A16F40" w:rsidRDefault="00EC4CB4" w:rsidP="00535737">
      <w:pPr>
        <w:pStyle w:val="Ttulo1"/>
        <w:jc w:val="center"/>
      </w:pPr>
      <w:r w:rsidRPr="00A16F40">
        <w:t>S</w:t>
      </w:r>
      <w:r w:rsidRPr="00A16F40">
        <w:t xml:space="preserve">imposio Internacional “Desarrollo </w:t>
      </w:r>
      <w:bookmarkStart w:id="0" w:name="_GoBack"/>
      <w:bookmarkEnd w:id="0"/>
      <w:r w:rsidRPr="00A16F40">
        <w:t>H</w:t>
      </w:r>
      <w:r w:rsidRPr="00A16F40">
        <w:t>umano, Equidad y Justicia Social”</w:t>
      </w:r>
    </w:p>
    <w:p w:rsidR="008A1C16" w:rsidRPr="00A16F40" w:rsidRDefault="00EC4CB4" w:rsidP="00EC4CB4">
      <w:pPr>
        <w:spacing w:after="0"/>
        <w:jc w:val="center"/>
        <w:rPr>
          <w:rFonts w:ascii="Times New Roman" w:eastAsia="Times New Roman" w:hAnsi="Times New Roman" w:cs="Times New Roman"/>
          <w:b/>
          <w:bCs/>
          <w:kern w:val="36"/>
          <w:sz w:val="28"/>
          <w:szCs w:val="28"/>
          <w:lang w:val="es-MX" w:eastAsia="es-MX"/>
        </w:rPr>
      </w:pPr>
      <w:r w:rsidRPr="00A16F40">
        <w:rPr>
          <w:rFonts w:ascii="Times New Roman" w:hAnsi="Times New Roman" w:cs="Times New Roman"/>
          <w:sz w:val="24"/>
          <w:szCs w:val="24"/>
        </w:rPr>
        <w:t xml:space="preserve"> </w:t>
      </w:r>
      <w:r w:rsidRPr="00A16F40">
        <w:rPr>
          <w:rFonts w:ascii="Times New Roman" w:eastAsia="Times New Roman" w:hAnsi="Times New Roman" w:cs="Times New Roman"/>
          <w:b/>
          <w:bCs/>
          <w:kern w:val="36"/>
          <w:sz w:val="28"/>
          <w:szCs w:val="28"/>
          <w:lang w:val="es-MX" w:eastAsia="es-MX"/>
        </w:rPr>
        <w:t>PSICOLOGÍA Y DESARROLLO HUMANO</w:t>
      </w:r>
    </w:p>
    <w:p w:rsidR="00E912D0" w:rsidRPr="00A16F40" w:rsidRDefault="00E912D0" w:rsidP="00667F10">
      <w:pPr>
        <w:spacing w:after="0"/>
        <w:jc w:val="center"/>
        <w:rPr>
          <w:rFonts w:ascii="Times New Roman" w:hAnsi="Times New Roman" w:cs="Times New Roman"/>
          <w:b/>
          <w:sz w:val="24"/>
          <w:szCs w:val="24"/>
        </w:rPr>
      </w:pPr>
    </w:p>
    <w:p w:rsidR="008A1C16" w:rsidRPr="00A16F40" w:rsidRDefault="008A1C16" w:rsidP="00667F10">
      <w:pPr>
        <w:spacing w:after="0"/>
        <w:jc w:val="center"/>
        <w:rPr>
          <w:rFonts w:ascii="Times New Roman" w:hAnsi="Times New Roman" w:cs="Times New Roman"/>
          <w:b/>
          <w:sz w:val="28"/>
          <w:szCs w:val="28"/>
        </w:rPr>
      </w:pPr>
      <w:r w:rsidRPr="00A16F40">
        <w:rPr>
          <w:rFonts w:ascii="Times New Roman" w:hAnsi="Times New Roman" w:cs="Times New Roman"/>
          <w:b/>
          <w:sz w:val="28"/>
          <w:szCs w:val="28"/>
        </w:rPr>
        <w:t>Título</w:t>
      </w:r>
    </w:p>
    <w:p w:rsidR="00EC4CB4" w:rsidRPr="00A16F40" w:rsidRDefault="00EC4CB4" w:rsidP="00EC4CB4">
      <w:pPr>
        <w:spacing w:line="360" w:lineRule="auto"/>
        <w:ind w:firstLine="709"/>
        <w:jc w:val="center"/>
        <w:rPr>
          <w:rFonts w:ascii="Times New Roman" w:eastAsia="Times New Roman" w:hAnsi="Times New Roman" w:cs="Times New Roman"/>
          <w:b/>
          <w:bCs/>
          <w:sz w:val="28"/>
          <w:szCs w:val="24"/>
          <w:lang w:eastAsia="es-MX"/>
        </w:rPr>
      </w:pPr>
      <w:r w:rsidRPr="00A16F40">
        <w:rPr>
          <w:rFonts w:ascii="Times New Roman" w:eastAsia="Times New Roman" w:hAnsi="Times New Roman" w:cs="Times New Roman"/>
          <w:b/>
          <w:bCs/>
          <w:sz w:val="28"/>
          <w:szCs w:val="24"/>
          <w:lang w:eastAsia="es-MX"/>
        </w:rPr>
        <w:t>Programa de acompañamiento psicosocial para perfeccionar relaciones intergeneracionales en Empresa de Construcción y Montaje de Villa Clara.</w:t>
      </w:r>
    </w:p>
    <w:p w:rsidR="00E912D0" w:rsidRPr="00A16F40" w:rsidRDefault="00E912D0" w:rsidP="00667F10">
      <w:pPr>
        <w:spacing w:after="0"/>
        <w:jc w:val="center"/>
        <w:rPr>
          <w:rFonts w:ascii="Times New Roman" w:hAnsi="Times New Roman" w:cs="Times New Roman"/>
          <w:b/>
          <w:i/>
          <w:sz w:val="24"/>
          <w:szCs w:val="24"/>
        </w:rPr>
      </w:pPr>
    </w:p>
    <w:p w:rsidR="008A1C16" w:rsidRPr="00A16F40" w:rsidRDefault="008A1C16" w:rsidP="00667F10">
      <w:pPr>
        <w:spacing w:after="0"/>
        <w:jc w:val="center"/>
        <w:rPr>
          <w:rFonts w:ascii="Times New Roman" w:hAnsi="Times New Roman" w:cs="Times New Roman"/>
          <w:b/>
          <w:i/>
          <w:sz w:val="28"/>
          <w:szCs w:val="28"/>
        </w:rPr>
      </w:pPr>
      <w:proofErr w:type="spellStart"/>
      <w:r w:rsidRPr="00A16F40">
        <w:rPr>
          <w:rFonts w:ascii="Times New Roman" w:hAnsi="Times New Roman" w:cs="Times New Roman"/>
          <w:b/>
          <w:i/>
          <w:sz w:val="28"/>
          <w:szCs w:val="28"/>
        </w:rPr>
        <w:t>Title</w:t>
      </w:r>
      <w:proofErr w:type="spellEnd"/>
    </w:p>
    <w:p w:rsidR="00EC4CB4" w:rsidRPr="00EC4CB4" w:rsidRDefault="00EC4CB4" w:rsidP="00EC4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bCs/>
          <w:sz w:val="28"/>
          <w:szCs w:val="24"/>
          <w:lang w:eastAsia="es-MX"/>
        </w:rPr>
      </w:pPr>
      <w:r w:rsidRPr="00A16F40">
        <w:rPr>
          <w:rFonts w:ascii="Times New Roman" w:eastAsia="Times New Roman" w:hAnsi="Times New Roman" w:cs="Times New Roman"/>
          <w:b/>
          <w:bCs/>
          <w:sz w:val="28"/>
          <w:szCs w:val="24"/>
          <w:lang w:eastAsia="es-MX"/>
        </w:rPr>
        <w:t>Psychosocial support program to improve intergenerational relationships in the Villa Clara Construction and Assembly Company.</w:t>
      </w:r>
    </w:p>
    <w:p w:rsidR="009D5E02" w:rsidRPr="00A16F40" w:rsidRDefault="009D5E02" w:rsidP="00FF3346">
      <w:pPr>
        <w:spacing w:after="0" w:line="360" w:lineRule="auto"/>
        <w:rPr>
          <w:rFonts w:ascii="Times New Roman" w:hAnsi="Times New Roman" w:cs="Times New Roman"/>
          <w:b/>
          <w:sz w:val="24"/>
          <w:szCs w:val="24"/>
          <w:lang w:val="en-US"/>
        </w:rPr>
      </w:pPr>
    </w:p>
    <w:p w:rsidR="002E0882" w:rsidRPr="00A16F40" w:rsidRDefault="002E0882" w:rsidP="00FF3346">
      <w:pPr>
        <w:spacing w:after="0" w:line="360" w:lineRule="auto"/>
        <w:jc w:val="both"/>
        <w:rPr>
          <w:rFonts w:ascii="Times New Roman" w:hAnsi="Times New Roman" w:cs="Times New Roman"/>
          <w:sz w:val="24"/>
          <w:szCs w:val="24"/>
        </w:rPr>
      </w:pPr>
      <w:r w:rsidRPr="00A16F40">
        <w:rPr>
          <w:rFonts w:ascii="Times New Roman" w:hAnsi="Times New Roman" w:cs="Times New Roman"/>
          <w:sz w:val="24"/>
          <w:szCs w:val="24"/>
        </w:rPr>
        <w:t>(</w:t>
      </w:r>
      <w:r w:rsidR="00FF3346" w:rsidRPr="00A16F40">
        <w:rPr>
          <w:rFonts w:ascii="Times New Roman" w:hAnsi="Times New Roman" w:cs="Times New Roman"/>
          <w:sz w:val="24"/>
          <w:szCs w:val="24"/>
        </w:rPr>
        <w:t>A</w:t>
      </w:r>
      <w:r w:rsidRPr="00A16F40">
        <w:rPr>
          <w:rFonts w:ascii="Times New Roman" w:hAnsi="Times New Roman" w:cs="Times New Roman"/>
          <w:sz w:val="24"/>
          <w:szCs w:val="24"/>
        </w:rPr>
        <w:t xml:space="preserve"> partir de aquí todo estará justificado, tamaño de letra Times New </w:t>
      </w:r>
      <w:proofErr w:type="spellStart"/>
      <w:r w:rsidRPr="00A16F40">
        <w:rPr>
          <w:rFonts w:ascii="Times New Roman" w:hAnsi="Times New Roman" w:cs="Times New Roman"/>
          <w:sz w:val="24"/>
          <w:szCs w:val="24"/>
        </w:rPr>
        <w:t>Roman</w:t>
      </w:r>
      <w:proofErr w:type="spellEnd"/>
      <w:r w:rsidRPr="00A16F40">
        <w:rPr>
          <w:rFonts w:ascii="Times New Roman" w:hAnsi="Times New Roman" w:cs="Times New Roman"/>
          <w:sz w:val="24"/>
          <w:szCs w:val="24"/>
        </w:rPr>
        <w:t xml:space="preserve">, </w:t>
      </w:r>
      <w:r w:rsidR="00FF3346" w:rsidRPr="00A16F40">
        <w:rPr>
          <w:rFonts w:ascii="Times New Roman" w:hAnsi="Times New Roman" w:cs="Times New Roman"/>
          <w:sz w:val="24"/>
          <w:szCs w:val="24"/>
        </w:rPr>
        <w:t xml:space="preserve">1.5 de interlineado </w:t>
      </w:r>
      <w:r w:rsidRPr="00A16F40">
        <w:rPr>
          <w:rFonts w:ascii="Times New Roman" w:hAnsi="Times New Roman" w:cs="Times New Roman"/>
          <w:sz w:val="24"/>
          <w:szCs w:val="24"/>
        </w:rPr>
        <w:t xml:space="preserve">y 12 </w:t>
      </w:r>
      <w:r w:rsidR="005754D8" w:rsidRPr="00A16F40">
        <w:rPr>
          <w:rFonts w:ascii="Times New Roman" w:hAnsi="Times New Roman" w:cs="Times New Roman"/>
          <w:sz w:val="24"/>
          <w:szCs w:val="24"/>
        </w:rPr>
        <w:t>puntos</w:t>
      </w:r>
      <w:r w:rsidR="00FF3346" w:rsidRPr="00A16F40">
        <w:rPr>
          <w:rFonts w:ascii="Times New Roman" w:hAnsi="Times New Roman" w:cs="Times New Roman"/>
          <w:sz w:val="24"/>
          <w:szCs w:val="24"/>
        </w:rPr>
        <w:t>.</w:t>
      </w:r>
      <w:r w:rsidRPr="00A16F40">
        <w:rPr>
          <w:rFonts w:ascii="Times New Roman" w:hAnsi="Times New Roman" w:cs="Times New Roman"/>
          <w:sz w:val="24"/>
          <w:szCs w:val="24"/>
        </w:rPr>
        <w:t>).</w:t>
      </w:r>
    </w:p>
    <w:p w:rsidR="002E0882" w:rsidRPr="00A16F40" w:rsidRDefault="002E0882" w:rsidP="00FF3346">
      <w:pPr>
        <w:spacing w:after="0" w:line="360" w:lineRule="auto"/>
        <w:rPr>
          <w:rFonts w:ascii="Times New Roman" w:hAnsi="Times New Roman" w:cs="Times New Roman"/>
          <w:sz w:val="24"/>
          <w:szCs w:val="24"/>
        </w:rPr>
      </w:pPr>
    </w:p>
    <w:p w:rsidR="008A1C16" w:rsidRPr="00A16F40" w:rsidRDefault="009D5E02" w:rsidP="00FF3346">
      <w:pPr>
        <w:spacing w:after="0" w:line="360" w:lineRule="auto"/>
        <w:jc w:val="center"/>
        <w:rPr>
          <w:rFonts w:ascii="Times New Roman" w:hAnsi="Times New Roman" w:cs="Times New Roman"/>
          <w:b/>
          <w:sz w:val="24"/>
          <w:szCs w:val="24"/>
        </w:rPr>
      </w:pPr>
      <w:r w:rsidRPr="00A16F40">
        <w:rPr>
          <w:rFonts w:ascii="Times New Roman" w:hAnsi="Times New Roman" w:cs="Times New Roman"/>
          <w:b/>
          <w:sz w:val="24"/>
          <w:szCs w:val="24"/>
        </w:rPr>
        <w:t>Nombre y Apellidos</w:t>
      </w:r>
      <w:r w:rsidRPr="00A16F40">
        <w:rPr>
          <w:rFonts w:ascii="Times New Roman" w:hAnsi="Times New Roman" w:cs="Times New Roman"/>
          <w:b/>
          <w:sz w:val="24"/>
          <w:szCs w:val="24"/>
          <w:vertAlign w:val="superscript"/>
        </w:rPr>
        <w:t>1</w:t>
      </w:r>
      <w:r w:rsidRPr="00A16F40">
        <w:rPr>
          <w:rFonts w:ascii="Times New Roman" w:hAnsi="Times New Roman" w:cs="Times New Roman"/>
          <w:b/>
          <w:sz w:val="24"/>
          <w:szCs w:val="24"/>
        </w:rPr>
        <w:t>, Nombre y Apellidos</w:t>
      </w:r>
      <w:r w:rsidRPr="00A16F40">
        <w:rPr>
          <w:rFonts w:ascii="Times New Roman" w:hAnsi="Times New Roman" w:cs="Times New Roman"/>
          <w:b/>
          <w:sz w:val="24"/>
          <w:szCs w:val="24"/>
          <w:vertAlign w:val="superscript"/>
        </w:rPr>
        <w:t>2</w:t>
      </w:r>
      <w:r w:rsidRPr="00A16F40">
        <w:rPr>
          <w:rFonts w:ascii="Times New Roman" w:hAnsi="Times New Roman" w:cs="Times New Roman"/>
          <w:b/>
          <w:sz w:val="24"/>
          <w:szCs w:val="24"/>
        </w:rPr>
        <w:t>, …</w:t>
      </w:r>
    </w:p>
    <w:p w:rsidR="009D5E02" w:rsidRPr="00A16F40" w:rsidRDefault="009D5E02" w:rsidP="00FF3346">
      <w:pPr>
        <w:spacing w:after="0" w:line="360" w:lineRule="auto"/>
        <w:rPr>
          <w:rFonts w:ascii="Times New Roman" w:hAnsi="Times New Roman" w:cs="Times New Roman"/>
          <w:sz w:val="24"/>
          <w:szCs w:val="24"/>
        </w:rPr>
      </w:pPr>
    </w:p>
    <w:p w:rsidR="00E912D0" w:rsidRPr="00A16F40" w:rsidRDefault="00E912D0" w:rsidP="00FF3346">
      <w:pPr>
        <w:spacing w:after="0" w:line="360" w:lineRule="auto"/>
        <w:rPr>
          <w:rFonts w:ascii="Times New Roman" w:hAnsi="Times New Roman" w:cs="Times New Roman"/>
          <w:sz w:val="24"/>
          <w:szCs w:val="24"/>
        </w:rPr>
      </w:pPr>
      <w:r w:rsidRPr="00A16F40">
        <w:rPr>
          <w:rFonts w:ascii="Times New Roman" w:hAnsi="Times New Roman" w:cs="Times New Roman"/>
          <w:sz w:val="24"/>
          <w:szCs w:val="24"/>
        </w:rPr>
        <w:t>1-</w:t>
      </w:r>
      <w:r w:rsidR="00EC4CB4" w:rsidRPr="00A16F40">
        <w:rPr>
          <w:rFonts w:ascii="Times New Roman" w:hAnsi="Times New Roman" w:cs="Times New Roman"/>
          <w:sz w:val="24"/>
          <w:szCs w:val="24"/>
        </w:rPr>
        <w:t>Ana Luisa Camellón Pérez</w:t>
      </w:r>
      <w:r w:rsidRPr="00A16F40">
        <w:rPr>
          <w:rFonts w:ascii="Times New Roman" w:hAnsi="Times New Roman" w:cs="Times New Roman"/>
          <w:sz w:val="24"/>
          <w:szCs w:val="24"/>
        </w:rPr>
        <w:t xml:space="preserve">. </w:t>
      </w:r>
      <w:r w:rsidR="00EC4CB4" w:rsidRPr="00A16F40">
        <w:rPr>
          <w:rFonts w:ascii="Times New Roman" w:hAnsi="Times New Roman" w:cs="Times New Roman"/>
          <w:sz w:val="24"/>
          <w:szCs w:val="24"/>
        </w:rPr>
        <w:t>Empresa de Construcción y Montaje de Villa Clara</w:t>
      </w:r>
      <w:r w:rsidRPr="00A16F40">
        <w:rPr>
          <w:rFonts w:ascii="Times New Roman" w:hAnsi="Times New Roman" w:cs="Times New Roman"/>
          <w:sz w:val="24"/>
          <w:szCs w:val="24"/>
        </w:rPr>
        <w:t xml:space="preserve">, </w:t>
      </w:r>
      <w:r w:rsidR="00EC4CB4" w:rsidRPr="00A16F40">
        <w:rPr>
          <w:rFonts w:ascii="Times New Roman" w:hAnsi="Times New Roman" w:cs="Times New Roman"/>
          <w:sz w:val="24"/>
          <w:szCs w:val="24"/>
        </w:rPr>
        <w:t>Cuba</w:t>
      </w:r>
      <w:r w:rsidRPr="00A16F40">
        <w:rPr>
          <w:rFonts w:ascii="Times New Roman" w:hAnsi="Times New Roman" w:cs="Times New Roman"/>
          <w:sz w:val="24"/>
          <w:szCs w:val="24"/>
        </w:rPr>
        <w:t xml:space="preserve">. </w:t>
      </w:r>
      <w:hyperlink r:id="rId7" w:history="1">
        <w:r w:rsidR="00EC4CB4" w:rsidRPr="00A16F40">
          <w:rPr>
            <w:rStyle w:val="Hipervnculo"/>
            <w:rFonts w:ascii="Times New Roman" w:hAnsi="Times New Roman" w:cs="Times New Roman"/>
            <w:sz w:val="24"/>
            <w:szCs w:val="24"/>
          </w:rPr>
          <w:t>anacp@geconsvc.cu</w:t>
        </w:r>
      </w:hyperlink>
    </w:p>
    <w:p w:rsidR="00EC4CB4" w:rsidRPr="00A16F40" w:rsidRDefault="00EC4CB4" w:rsidP="00FF3346">
      <w:pPr>
        <w:spacing w:after="0" w:line="360" w:lineRule="auto"/>
        <w:rPr>
          <w:rFonts w:ascii="Times New Roman" w:hAnsi="Times New Roman" w:cs="Times New Roman"/>
          <w:sz w:val="24"/>
          <w:szCs w:val="24"/>
        </w:rPr>
      </w:pPr>
    </w:p>
    <w:p w:rsidR="00EC4CB4" w:rsidRPr="00A16F40" w:rsidRDefault="008A1C16" w:rsidP="00EC4CB4">
      <w:pPr>
        <w:spacing w:line="360" w:lineRule="auto"/>
        <w:ind w:firstLine="709"/>
        <w:jc w:val="both"/>
        <w:rPr>
          <w:rFonts w:ascii="Times New Roman" w:eastAsia="Times New Roman" w:hAnsi="Times New Roman" w:cs="Times New Roman"/>
          <w:bCs/>
          <w:sz w:val="24"/>
          <w:szCs w:val="24"/>
          <w:lang w:eastAsia="es-MX"/>
        </w:rPr>
      </w:pPr>
      <w:r w:rsidRPr="00A16F40">
        <w:rPr>
          <w:rFonts w:ascii="Times New Roman" w:hAnsi="Times New Roman" w:cs="Times New Roman"/>
          <w:b/>
          <w:sz w:val="24"/>
          <w:szCs w:val="24"/>
        </w:rPr>
        <w:t>Resumen:</w:t>
      </w:r>
      <w:r w:rsidR="009061A5" w:rsidRPr="00A16F40">
        <w:rPr>
          <w:rFonts w:ascii="Times New Roman" w:hAnsi="Times New Roman" w:cs="Times New Roman"/>
          <w:sz w:val="24"/>
          <w:szCs w:val="24"/>
        </w:rPr>
        <w:t xml:space="preserve"> </w:t>
      </w:r>
      <w:r w:rsidR="00EC4CB4" w:rsidRPr="00A16F40">
        <w:rPr>
          <w:rFonts w:ascii="Times New Roman" w:eastAsia="Times New Roman" w:hAnsi="Times New Roman" w:cs="Times New Roman"/>
          <w:bCs/>
          <w:sz w:val="24"/>
          <w:szCs w:val="24"/>
          <w:lang w:eastAsia="es-MX"/>
        </w:rPr>
        <w:t xml:space="preserve">Un tema importante tanto en la agenda gubernamental como en el sistema empresarial en Cuba es el tratamiento al tema intergeneracional. El envejecimiento poblacional es uno de los principales problemas que tiene la provincia que irradia en todo el entramado social y la empresa estatal socialista, en este caso de construcción y montaje, no está exenta de esta problemática sobre todo en las direcciones de los mandos intermedios. </w:t>
      </w:r>
    </w:p>
    <w:p w:rsidR="00EC4CB4" w:rsidRPr="00A16F40" w:rsidRDefault="00EC4CB4" w:rsidP="00EC4CB4">
      <w:pPr>
        <w:spacing w:line="360" w:lineRule="auto"/>
        <w:ind w:firstLine="709"/>
        <w:jc w:val="both"/>
        <w:rPr>
          <w:rFonts w:ascii="Times New Roman" w:eastAsia="Times New Roman" w:hAnsi="Times New Roman" w:cs="Times New Roman"/>
          <w:bCs/>
          <w:sz w:val="24"/>
          <w:szCs w:val="24"/>
          <w:lang w:eastAsia="es-MX"/>
        </w:rPr>
      </w:pPr>
      <w:r w:rsidRPr="00A16F40">
        <w:rPr>
          <w:rFonts w:ascii="Times New Roman" w:eastAsia="Times New Roman" w:hAnsi="Times New Roman" w:cs="Times New Roman"/>
          <w:bCs/>
          <w:sz w:val="24"/>
          <w:szCs w:val="24"/>
          <w:lang w:eastAsia="es-MX"/>
        </w:rPr>
        <w:t xml:space="preserve">Cuba es uno de los países de América Latina que presenta un envejecimiento avanzado de acuerdo a los perfiles actuales del envejecimiento, según el Censo de Población y Viviendas del 2012 el 18.3% de su población tienen más de 60 años y más; en este sentido Villa Clara es en la actualidad la provincia más envejecida del país. </w:t>
      </w:r>
    </w:p>
    <w:p w:rsidR="00EC4CB4" w:rsidRPr="00A16F40" w:rsidRDefault="00EC4CB4" w:rsidP="00EC4CB4">
      <w:pPr>
        <w:spacing w:line="360" w:lineRule="auto"/>
        <w:ind w:firstLine="709"/>
        <w:jc w:val="both"/>
        <w:rPr>
          <w:rFonts w:ascii="Times New Roman" w:eastAsia="Times New Roman" w:hAnsi="Times New Roman" w:cs="Times New Roman"/>
          <w:bCs/>
          <w:sz w:val="24"/>
          <w:szCs w:val="24"/>
          <w:lang w:eastAsia="es-MX"/>
        </w:rPr>
      </w:pPr>
      <w:r w:rsidRPr="00A16F40">
        <w:rPr>
          <w:rFonts w:ascii="Times New Roman" w:eastAsia="Times New Roman" w:hAnsi="Times New Roman" w:cs="Times New Roman"/>
          <w:bCs/>
          <w:sz w:val="24"/>
          <w:szCs w:val="24"/>
          <w:lang w:eastAsia="es-MX"/>
        </w:rPr>
        <w:t>La atención al envejecimiento poblacional y en especial al adulto mayor es un tema relevante a nivel mundial y en particular para Cuba por el elevado índice de envejecimiento que presenta su población, por lo que se deben diseñar acciones, desde la política social, encaminadas a dar respuesta a esta situación.</w:t>
      </w:r>
    </w:p>
    <w:p w:rsidR="00EC4CB4" w:rsidRPr="00A16F40" w:rsidRDefault="00EC4CB4" w:rsidP="00EC4CB4">
      <w:pPr>
        <w:spacing w:line="360" w:lineRule="auto"/>
        <w:ind w:firstLine="709"/>
        <w:jc w:val="both"/>
        <w:rPr>
          <w:rFonts w:ascii="Times New Roman" w:eastAsia="Times New Roman" w:hAnsi="Times New Roman" w:cs="Times New Roman"/>
          <w:bCs/>
          <w:sz w:val="24"/>
          <w:szCs w:val="24"/>
          <w:lang w:eastAsia="es-MX"/>
        </w:rPr>
      </w:pPr>
      <w:r w:rsidRPr="00A16F40">
        <w:rPr>
          <w:rFonts w:ascii="Times New Roman" w:eastAsia="Times New Roman" w:hAnsi="Times New Roman" w:cs="Times New Roman"/>
          <w:bCs/>
          <w:sz w:val="24"/>
          <w:szCs w:val="24"/>
          <w:lang w:eastAsia="es-MX"/>
        </w:rPr>
        <w:t>Se seleccionó la Empresa de Construcción y Montaje de Villa Clara, para dicha investigación siendo una empresa provincial, donde convergen varias generaciones en su accionar diario, logrando así un programa de acompañamiento psicosocial para perfeccionar las relaciones intergeneracionales en los mandos intermedios en dicha organización, a través de un conjunto de acciones para integrar las diferentes generaciones que coexisten en la empresa.</w:t>
      </w:r>
    </w:p>
    <w:p w:rsidR="00A45B07" w:rsidRPr="00A16F40" w:rsidRDefault="008A1C16" w:rsidP="00A45B07">
      <w:pPr>
        <w:spacing w:line="360" w:lineRule="auto"/>
        <w:ind w:firstLine="709"/>
        <w:jc w:val="both"/>
        <w:rPr>
          <w:rFonts w:ascii="Times New Roman" w:eastAsia="Times New Roman" w:hAnsi="Times New Roman" w:cs="Times New Roman"/>
          <w:bCs/>
          <w:sz w:val="24"/>
          <w:szCs w:val="24"/>
          <w:lang w:eastAsia="es-MX"/>
        </w:rPr>
      </w:pPr>
      <w:r w:rsidRPr="00A16F40">
        <w:rPr>
          <w:rFonts w:ascii="Times New Roman" w:hAnsi="Times New Roman" w:cs="Times New Roman"/>
          <w:b/>
          <w:sz w:val="24"/>
          <w:szCs w:val="24"/>
        </w:rPr>
        <w:t>Problemática:</w:t>
      </w:r>
      <w:r w:rsidR="009061A5" w:rsidRPr="00A16F40">
        <w:rPr>
          <w:rFonts w:ascii="Times New Roman" w:hAnsi="Times New Roman" w:cs="Times New Roman"/>
          <w:b/>
          <w:sz w:val="24"/>
          <w:szCs w:val="24"/>
        </w:rPr>
        <w:t xml:space="preserve"> </w:t>
      </w:r>
      <w:r w:rsidR="00EC4CB4" w:rsidRPr="00A16F40">
        <w:rPr>
          <w:rFonts w:ascii="Times New Roman" w:hAnsi="Times New Roman" w:cs="Times New Roman"/>
          <w:sz w:val="24"/>
          <w:szCs w:val="24"/>
        </w:rPr>
        <w:t>Cuba es uno de los países de América Latina que presenta un envejecimiento avanzado de acuerdo a los perfiles actuales del envejecimiento, según el Censo de Población y Viviendas del 2012 el 18.3% de su población tienen más de 60 años y más; en este sentido Villa Clara es en la actualidad la provincia más envejecida del país.</w:t>
      </w:r>
      <w:r w:rsidR="00A45B07" w:rsidRPr="00A16F40">
        <w:rPr>
          <w:rFonts w:ascii="Times New Roman" w:hAnsi="Times New Roman" w:cs="Times New Roman"/>
          <w:sz w:val="24"/>
          <w:szCs w:val="24"/>
        </w:rPr>
        <w:t xml:space="preserve"> </w:t>
      </w:r>
      <w:r w:rsidR="00A45B07" w:rsidRPr="00A16F40">
        <w:rPr>
          <w:rFonts w:ascii="Times New Roman" w:eastAsia="Times New Roman" w:hAnsi="Times New Roman" w:cs="Times New Roman"/>
          <w:bCs/>
          <w:sz w:val="24"/>
          <w:szCs w:val="24"/>
          <w:lang w:eastAsia="es-MX"/>
        </w:rPr>
        <w:t>La Empresa objeto de estudio el 1ro de diciembre de 2016 y como resultado del proceso de perfeccionamiento del Ministerio de la Construcción en el país, nace la antes mencionada Empresa de Construcción y Montaje de Villa Clara, a 4 años de su creación Villacons cuenta con una fuerza laboral que a pesar de las limitaciones y tensiones por las que ha atravesado el país, junto a las condiciones impuestas por la COVID-19, ha enfrentado los retos productivos y ha estado presente en las disimiles obras de impacto socioeconómicas para el desarrollo de la provincia.</w:t>
      </w:r>
    </w:p>
    <w:p w:rsidR="00A45B07" w:rsidRPr="00A16F40" w:rsidRDefault="00A45B07" w:rsidP="00A45B07">
      <w:pPr>
        <w:spacing w:line="360" w:lineRule="auto"/>
        <w:ind w:firstLine="709"/>
        <w:jc w:val="both"/>
        <w:rPr>
          <w:rFonts w:ascii="Times New Roman" w:eastAsia="Times New Roman" w:hAnsi="Times New Roman" w:cs="Times New Roman"/>
          <w:bCs/>
          <w:sz w:val="24"/>
          <w:szCs w:val="24"/>
          <w:lang w:eastAsia="es-MX"/>
        </w:rPr>
      </w:pPr>
      <w:r w:rsidRPr="00A16F40">
        <w:rPr>
          <w:rFonts w:ascii="Times New Roman" w:eastAsia="Times New Roman" w:hAnsi="Times New Roman" w:cs="Times New Roman"/>
          <w:bCs/>
          <w:sz w:val="24"/>
          <w:szCs w:val="24"/>
          <w:lang w:eastAsia="es-MX"/>
        </w:rPr>
        <w:t xml:space="preserve">La empresa se destaca por tener una fuerza de trabajo donde convergen varias generaciones, como se había aclarado anteriormente, tanto en </w:t>
      </w:r>
      <w:r w:rsidRPr="00A16F40">
        <w:rPr>
          <w:rFonts w:ascii="Times New Roman" w:eastAsia="Times New Roman" w:hAnsi="Times New Roman" w:cs="Times New Roman"/>
          <w:bCs/>
          <w:sz w:val="24"/>
          <w:szCs w:val="24"/>
          <w:lang w:eastAsia="es-MX"/>
        </w:rPr>
        <w:t>la parte ejecutiva</w:t>
      </w:r>
      <w:r w:rsidRPr="00A16F40">
        <w:rPr>
          <w:rFonts w:ascii="Times New Roman" w:eastAsia="Times New Roman" w:hAnsi="Times New Roman" w:cs="Times New Roman"/>
          <w:bCs/>
          <w:sz w:val="24"/>
          <w:szCs w:val="24"/>
          <w:lang w:eastAsia="es-MX"/>
        </w:rPr>
        <w:t xml:space="preserve"> como técnica. Cuenta en la Dirección de la Empresa, donde se enfocará el estudio y específicamente los mandos intermedios, con representación de personal en los rangos de edades comprendidos desde menos de 40 años hasta más de 70 años, existiendo una brecha intergeneracional en varios aspectos que son decisivos en la parte productiva y resultados que pudiera alcanzar dicha entidad. </w:t>
      </w:r>
    </w:p>
    <w:p w:rsidR="008A1C16" w:rsidRPr="00A16F40" w:rsidRDefault="008A1C16" w:rsidP="00EC4CB4">
      <w:pPr>
        <w:spacing w:after="0" w:line="360" w:lineRule="auto"/>
        <w:jc w:val="both"/>
        <w:rPr>
          <w:rFonts w:ascii="Times New Roman" w:hAnsi="Times New Roman" w:cs="Times New Roman"/>
          <w:sz w:val="24"/>
          <w:szCs w:val="24"/>
        </w:rPr>
      </w:pPr>
    </w:p>
    <w:p w:rsidR="00B55843" w:rsidRPr="00A16F40" w:rsidRDefault="00B55843" w:rsidP="00B55843">
      <w:pPr>
        <w:spacing w:line="360" w:lineRule="auto"/>
        <w:ind w:firstLine="709"/>
        <w:jc w:val="both"/>
        <w:rPr>
          <w:rFonts w:ascii="Times New Roman" w:hAnsi="Times New Roman" w:cs="Times New Roman"/>
          <w:b/>
          <w:sz w:val="24"/>
          <w:szCs w:val="24"/>
        </w:rPr>
      </w:pPr>
      <w:r w:rsidRPr="00A16F40">
        <w:rPr>
          <w:rFonts w:ascii="Times New Roman" w:hAnsi="Times New Roman" w:cs="Times New Roman"/>
          <w:b/>
          <w:sz w:val="24"/>
          <w:szCs w:val="24"/>
        </w:rPr>
        <w:t>Objetivo General:</w:t>
      </w:r>
    </w:p>
    <w:p w:rsidR="00B55843" w:rsidRPr="00A16F40" w:rsidRDefault="00B55843" w:rsidP="00B55843">
      <w:pPr>
        <w:spacing w:line="360" w:lineRule="auto"/>
        <w:ind w:firstLine="709"/>
        <w:jc w:val="both"/>
        <w:rPr>
          <w:rFonts w:ascii="Times New Roman" w:hAnsi="Times New Roman" w:cs="Times New Roman"/>
          <w:sz w:val="24"/>
          <w:szCs w:val="24"/>
        </w:rPr>
      </w:pPr>
      <w:r w:rsidRPr="00A16F40">
        <w:rPr>
          <w:rFonts w:ascii="Times New Roman" w:hAnsi="Times New Roman" w:cs="Times New Roman"/>
          <w:sz w:val="24"/>
          <w:szCs w:val="24"/>
        </w:rPr>
        <w:t>Proponer un programa de acompañamiento psicosocial para perfeccionar las relaciones intergeneracionales en los mandos intermedios en la Empresa de Construcción y Montaje de Villa Clara.</w:t>
      </w:r>
    </w:p>
    <w:p w:rsidR="00B55843" w:rsidRPr="00A16F40" w:rsidRDefault="00B55843" w:rsidP="00B55843">
      <w:pPr>
        <w:spacing w:line="360" w:lineRule="auto"/>
        <w:ind w:firstLine="709"/>
        <w:jc w:val="both"/>
        <w:rPr>
          <w:rFonts w:ascii="Times New Roman" w:hAnsi="Times New Roman" w:cs="Times New Roman"/>
          <w:b/>
          <w:sz w:val="24"/>
          <w:szCs w:val="24"/>
        </w:rPr>
      </w:pPr>
      <w:r w:rsidRPr="00A16F40">
        <w:rPr>
          <w:rFonts w:ascii="Times New Roman" w:hAnsi="Times New Roman" w:cs="Times New Roman"/>
          <w:b/>
          <w:sz w:val="24"/>
          <w:szCs w:val="24"/>
        </w:rPr>
        <w:t>Objetivos Específicos:</w:t>
      </w:r>
    </w:p>
    <w:p w:rsidR="00B55843" w:rsidRPr="00A16F40" w:rsidRDefault="00B55843" w:rsidP="00B55843">
      <w:pPr>
        <w:pStyle w:val="Prrafodelista"/>
        <w:numPr>
          <w:ilvl w:val="0"/>
          <w:numId w:val="1"/>
        </w:numPr>
        <w:tabs>
          <w:tab w:val="left" w:pos="292"/>
        </w:tabs>
        <w:spacing w:line="360" w:lineRule="auto"/>
        <w:jc w:val="both"/>
        <w:rPr>
          <w:rFonts w:ascii="Times New Roman" w:hAnsi="Times New Roman" w:cs="Times New Roman"/>
          <w:sz w:val="24"/>
          <w:szCs w:val="24"/>
        </w:rPr>
      </w:pPr>
      <w:r w:rsidRPr="00A16F40">
        <w:rPr>
          <w:rFonts w:ascii="Times New Roman" w:hAnsi="Times New Roman" w:cs="Times New Roman"/>
          <w:sz w:val="24"/>
          <w:szCs w:val="24"/>
        </w:rPr>
        <w:t>Sistematizar investigaciones científicas y experiencias de trabajo psicosocial en las relaciones intergeneracionales.</w:t>
      </w:r>
    </w:p>
    <w:p w:rsidR="00B55843" w:rsidRPr="00A16F40" w:rsidRDefault="00B55843" w:rsidP="00B55843">
      <w:pPr>
        <w:pStyle w:val="Prrafodelista"/>
        <w:numPr>
          <w:ilvl w:val="0"/>
          <w:numId w:val="1"/>
        </w:numPr>
        <w:tabs>
          <w:tab w:val="left" w:pos="292"/>
        </w:tabs>
        <w:spacing w:line="360" w:lineRule="auto"/>
        <w:jc w:val="both"/>
        <w:rPr>
          <w:rFonts w:ascii="Times New Roman" w:hAnsi="Times New Roman" w:cs="Times New Roman"/>
          <w:sz w:val="24"/>
          <w:szCs w:val="24"/>
        </w:rPr>
      </w:pPr>
      <w:r w:rsidRPr="00A16F40">
        <w:rPr>
          <w:rFonts w:ascii="Times New Roman" w:hAnsi="Times New Roman" w:cs="Times New Roman"/>
          <w:sz w:val="24"/>
          <w:szCs w:val="24"/>
        </w:rPr>
        <w:t>Caracterizar las relaciones intergeneracionales en los mandos intermedios de la Empresa de Construcción y Montaje de Villa Clara.</w:t>
      </w:r>
    </w:p>
    <w:p w:rsidR="00B55843" w:rsidRPr="00A16F40" w:rsidRDefault="00B55843" w:rsidP="00B55843">
      <w:pPr>
        <w:pStyle w:val="Prrafodelista"/>
        <w:numPr>
          <w:ilvl w:val="0"/>
          <w:numId w:val="1"/>
        </w:numPr>
        <w:tabs>
          <w:tab w:val="left" w:pos="292"/>
        </w:tabs>
        <w:spacing w:line="360" w:lineRule="auto"/>
        <w:jc w:val="both"/>
        <w:rPr>
          <w:rFonts w:ascii="Times New Roman" w:hAnsi="Times New Roman" w:cs="Times New Roman"/>
          <w:sz w:val="24"/>
          <w:szCs w:val="24"/>
        </w:rPr>
      </w:pPr>
      <w:r w:rsidRPr="00A16F40">
        <w:rPr>
          <w:rFonts w:ascii="Times New Roman" w:hAnsi="Times New Roman" w:cs="Times New Roman"/>
          <w:sz w:val="24"/>
          <w:szCs w:val="24"/>
        </w:rPr>
        <w:t>Diseñar un programa de acompañamiento psicosocial para perfeccionar las relaciones intergeneracionales en los mandos intermedios en la Empresa de Construcción y Montaje de Villa Clara.</w:t>
      </w:r>
    </w:p>
    <w:p w:rsidR="002C798E" w:rsidRPr="00A16F40" w:rsidRDefault="008A1C16" w:rsidP="002C798E">
      <w:pPr>
        <w:spacing w:after="0" w:line="360" w:lineRule="auto"/>
        <w:ind w:left="360"/>
        <w:jc w:val="both"/>
        <w:rPr>
          <w:rFonts w:ascii="Times New Roman" w:hAnsi="Times New Roman" w:cs="Times New Roman"/>
          <w:sz w:val="24"/>
          <w:szCs w:val="24"/>
        </w:rPr>
      </w:pPr>
      <w:r w:rsidRPr="00A16F40">
        <w:rPr>
          <w:rFonts w:ascii="Times New Roman" w:hAnsi="Times New Roman" w:cs="Times New Roman"/>
          <w:b/>
          <w:sz w:val="24"/>
          <w:szCs w:val="24"/>
        </w:rPr>
        <w:t>Metodología:</w:t>
      </w:r>
      <w:r w:rsidR="009061A5" w:rsidRPr="00A16F40">
        <w:rPr>
          <w:rFonts w:ascii="Times New Roman" w:hAnsi="Times New Roman" w:cs="Times New Roman"/>
          <w:b/>
          <w:sz w:val="24"/>
          <w:szCs w:val="24"/>
        </w:rPr>
        <w:t xml:space="preserve"> </w:t>
      </w:r>
      <w:r w:rsidR="002C798E" w:rsidRPr="00A16F40">
        <w:rPr>
          <w:rFonts w:ascii="Times New Roman" w:hAnsi="Times New Roman" w:cs="Times New Roman"/>
          <w:sz w:val="24"/>
          <w:szCs w:val="24"/>
        </w:rPr>
        <w:t xml:space="preserve">El acompañamiento psicosocial como toda alternativa de intervención psicosocial requiere de un proceso de análisis de necesidades, por lo que resulta importante asumir la metodología cualitativa para la comprensión epistemológica de fenómenos sociales. </w:t>
      </w:r>
    </w:p>
    <w:p w:rsidR="002C798E" w:rsidRPr="00A16F40" w:rsidRDefault="002C798E" w:rsidP="002C798E">
      <w:pPr>
        <w:spacing w:after="0" w:line="360" w:lineRule="auto"/>
        <w:ind w:left="360"/>
        <w:jc w:val="both"/>
        <w:rPr>
          <w:rFonts w:ascii="Times New Roman" w:hAnsi="Times New Roman" w:cs="Times New Roman"/>
          <w:b/>
          <w:sz w:val="24"/>
          <w:szCs w:val="24"/>
        </w:rPr>
      </w:pPr>
      <w:r w:rsidRPr="00A16F40">
        <w:rPr>
          <w:rFonts w:ascii="Times New Roman" w:hAnsi="Times New Roman" w:cs="Times New Roman"/>
          <w:color w:val="000000"/>
          <w:sz w:val="24"/>
          <w:szCs w:val="24"/>
          <w:lang w:val="es-MX"/>
        </w:rPr>
        <w:t>Como posibles instrumentos a aplicar para la identificación de necesidades se utilizaron: la entrevista semiestructurada, el grupo de enfoque y la observación científica. La entrevista semiestructurada permite recoger la información aportada por cada uno de los participantes en la identificación de las problemáticas referida a la relación intergeneracional</w:t>
      </w:r>
      <w:r w:rsidRPr="00A16F40">
        <w:rPr>
          <w:rFonts w:ascii="Times New Roman" w:hAnsi="Times New Roman" w:cs="Times New Roman"/>
          <w:color w:val="000000"/>
          <w:sz w:val="24"/>
          <w:szCs w:val="24"/>
          <w:lang w:val="es-MX"/>
        </w:rPr>
        <w:t xml:space="preserve">. </w:t>
      </w:r>
      <w:r w:rsidRPr="00A16F40">
        <w:rPr>
          <w:rFonts w:ascii="Times New Roman" w:hAnsi="Times New Roman" w:cs="Times New Roman"/>
          <w:color w:val="000000"/>
          <w:sz w:val="24"/>
          <w:szCs w:val="24"/>
          <w:lang w:val="es-MX"/>
        </w:rPr>
        <w:t>El grupo de enfoque</w:t>
      </w:r>
      <w:r w:rsidRPr="00A16F40">
        <w:rPr>
          <w:rFonts w:ascii="Times New Roman" w:hAnsi="Times New Roman" w:cs="Times New Roman"/>
          <w:color w:val="000000"/>
          <w:sz w:val="24"/>
          <w:szCs w:val="24"/>
          <w:lang w:val="es-MX"/>
        </w:rPr>
        <w:t xml:space="preserve"> </w:t>
      </w:r>
      <w:r w:rsidRPr="00A16F40">
        <w:rPr>
          <w:rFonts w:ascii="Times New Roman" w:hAnsi="Times New Roman" w:cs="Times New Roman"/>
          <w:color w:val="000000"/>
          <w:sz w:val="24"/>
          <w:szCs w:val="24"/>
          <w:lang w:val="es-MX"/>
        </w:rPr>
        <w:t>se construirá de manera grupal la concepción que tiene el grupo de relaciones intergeneracionales</w:t>
      </w:r>
      <w:r w:rsidRPr="00A16F40">
        <w:rPr>
          <w:rFonts w:ascii="Times New Roman" w:hAnsi="Times New Roman" w:cs="Times New Roman"/>
          <w:color w:val="000000"/>
          <w:sz w:val="24"/>
          <w:szCs w:val="24"/>
          <w:lang w:val="es-MX"/>
        </w:rPr>
        <w:t xml:space="preserve">. </w:t>
      </w:r>
      <w:r w:rsidRPr="00A16F40">
        <w:rPr>
          <w:rFonts w:ascii="Times New Roman" w:hAnsi="Times New Roman" w:cs="Times New Roman"/>
          <w:color w:val="000000"/>
          <w:sz w:val="24"/>
          <w:szCs w:val="24"/>
          <w:lang w:val="es-MX"/>
        </w:rPr>
        <w:t>La observación científica al desarrollo del grupo de enfoque contribuye a corroborar la dinámica interrelacionar de los participantes. El empleo de este instrumento posibilita al investigador/observador el mantenimiento de un rol activo y de reflexión permanente a partir de la pertenencia, pertinencia, comunicación, cooperación y clima de interacciones como unidades de observación adaptados de la propuesta de Pérez Martínez (2017) y Rodríguez-González (2018)</w:t>
      </w:r>
    </w:p>
    <w:p w:rsidR="002C798E" w:rsidRPr="00A16F40" w:rsidRDefault="002C798E" w:rsidP="002C798E">
      <w:pPr>
        <w:spacing w:after="0" w:line="360" w:lineRule="auto"/>
        <w:ind w:left="360"/>
        <w:jc w:val="both"/>
        <w:rPr>
          <w:rFonts w:ascii="Times New Roman" w:hAnsi="Times New Roman" w:cs="Times New Roman"/>
          <w:b/>
          <w:sz w:val="24"/>
          <w:szCs w:val="24"/>
        </w:rPr>
      </w:pPr>
    </w:p>
    <w:p w:rsidR="002C798E" w:rsidRPr="00A16F40" w:rsidRDefault="008A1C16" w:rsidP="002C798E">
      <w:pPr>
        <w:spacing w:line="360" w:lineRule="auto"/>
        <w:ind w:firstLine="709"/>
        <w:jc w:val="both"/>
        <w:rPr>
          <w:rFonts w:ascii="Times New Roman" w:hAnsi="Times New Roman" w:cs="Times New Roman"/>
          <w:sz w:val="24"/>
          <w:szCs w:val="24"/>
        </w:rPr>
      </w:pPr>
      <w:r w:rsidRPr="00A16F40">
        <w:rPr>
          <w:rFonts w:ascii="Times New Roman" w:hAnsi="Times New Roman" w:cs="Times New Roman"/>
          <w:b/>
          <w:sz w:val="24"/>
          <w:szCs w:val="24"/>
        </w:rPr>
        <w:t>Resultados y discusión:</w:t>
      </w:r>
      <w:r w:rsidR="009061A5" w:rsidRPr="00A16F40">
        <w:rPr>
          <w:rFonts w:ascii="Times New Roman" w:hAnsi="Times New Roman" w:cs="Times New Roman"/>
          <w:b/>
          <w:sz w:val="24"/>
          <w:szCs w:val="24"/>
        </w:rPr>
        <w:t xml:space="preserve"> </w:t>
      </w:r>
      <w:r w:rsidR="002C798E" w:rsidRPr="00A16F40">
        <w:rPr>
          <w:rFonts w:ascii="Times New Roman" w:hAnsi="Times New Roman" w:cs="Times New Roman"/>
          <w:sz w:val="24"/>
          <w:szCs w:val="24"/>
        </w:rPr>
        <w:t>El programa de acompañamiento psicosocial que se pretende realizar da respuesta al análisis de las necesidades y su lectura en términos de acompañamiento. Dicho programa proyecta hacia cumplir en buena medida los objetivos propuestos y confirmar buena parte de los objetivos iniciales, según se puso de manifiesto en el apartado de la discusión de tales resultados</w:t>
      </w:r>
    </w:p>
    <w:p w:rsidR="002C798E" w:rsidRPr="00A16F40" w:rsidRDefault="002C798E" w:rsidP="002C798E">
      <w:pPr>
        <w:spacing w:line="360" w:lineRule="auto"/>
        <w:jc w:val="both"/>
        <w:rPr>
          <w:rFonts w:ascii="Times New Roman" w:hAnsi="Times New Roman" w:cs="Times New Roman"/>
          <w:sz w:val="24"/>
          <w:szCs w:val="24"/>
        </w:rPr>
      </w:pPr>
      <w:r w:rsidRPr="00A16F40">
        <w:rPr>
          <w:rFonts w:ascii="Times New Roman" w:hAnsi="Times New Roman" w:cs="Times New Roman"/>
          <w:sz w:val="24"/>
          <w:szCs w:val="24"/>
        </w:rPr>
        <w:t xml:space="preserve">Un programa de intervención requiere de la selección de un conjunto de contenidos coherente con las necesidades de los destinatarios, con los objetivos propios del programa y con las características del contexto de intervención. De este modo, se plantean su especificidad a partir de la elaboración de su diseño y planificación pormenorizada (Fernández-Ballesteros, 1996). </w:t>
      </w:r>
    </w:p>
    <w:p w:rsidR="002C798E" w:rsidRPr="00A16F40" w:rsidRDefault="002C798E" w:rsidP="002C798E">
      <w:pPr>
        <w:spacing w:line="360" w:lineRule="auto"/>
        <w:jc w:val="both"/>
        <w:rPr>
          <w:rFonts w:ascii="Times New Roman" w:hAnsi="Times New Roman" w:cs="Times New Roman"/>
          <w:sz w:val="24"/>
          <w:szCs w:val="24"/>
        </w:rPr>
      </w:pPr>
      <w:r w:rsidRPr="00A16F40">
        <w:rPr>
          <w:rFonts w:ascii="Times New Roman" w:hAnsi="Times New Roman" w:cs="Times New Roman"/>
          <w:sz w:val="24"/>
          <w:szCs w:val="24"/>
        </w:rPr>
        <w:t>Por cada uno de los instrumentos aplicados se recopilarán una serie de datos que serán corroborados a partir de triangulación de fuentes, datos y métodos. A partir del trabajo grupal que se propone para diseñar el programa de acompañamiento para perfeccionar las relaciones intergeneracionales se gestará un proceso de varias sesiones grupales de trabajo. En un primer momento se realizará un diagnóstico de las necesidades que emergen en el grupo sobre las relaciones intergeneracionales y las percepciones que tienen sobre las mismas los mandos intermedios, en un segundo momento se   elaborarán acciones que logren la realización del programa de acompañamiento   y en una tercera sección correspondería a la aplicación de dicho programa, con el fin de perfeccionar las relaciones intergeneracionales.</w:t>
      </w:r>
    </w:p>
    <w:p w:rsidR="002C798E" w:rsidRPr="00A16F40" w:rsidRDefault="008A1C16" w:rsidP="002C798E">
      <w:pPr>
        <w:spacing w:line="360" w:lineRule="auto"/>
        <w:ind w:firstLine="709"/>
        <w:jc w:val="both"/>
        <w:rPr>
          <w:rFonts w:ascii="Times New Roman" w:hAnsi="Times New Roman" w:cs="Times New Roman"/>
          <w:sz w:val="24"/>
          <w:szCs w:val="24"/>
        </w:rPr>
      </w:pPr>
      <w:r w:rsidRPr="00A16F40">
        <w:rPr>
          <w:rFonts w:ascii="Times New Roman" w:hAnsi="Times New Roman" w:cs="Times New Roman"/>
          <w:b/>
          <w:sz w:val="24"/>
          <w:szCs w:val="24"/>
        </w:rPr>
        <w:t>Conclusiones:</w:t>
      </w:r>
      <w:r w:rsidR="009061A5" w:rsidRPr="00A16F40">
        <w:rPr>
          <w:rFonts w:ascii="Times New Roman" w:hAnsi="Times New Roman" w:cs="Times New Roman"/>
          <w:b/>
          <w:sz w:val="24"/>
          <w:szCs w:val="24"/>
        </w:rPr>
        <w:t xml:space="preserve"> </w:t>
      </w:r>
      <w:r w:rsidR="002C798E" w:rsidRPr="00A16F40">
        <w:rPr>
          <w:rFonts w:ascii="Times New Roman" w:hAnsi="Times New Roman" w:cs="Times New Roman"/>
          <w:sz w:val="24"/>
          <w:szCs w:val="24"/>
        </w:rPr>
        <w:t xml:space="preserve">Se realizó una revisión bibliográfica sobre el tema a investigar, se elaboró propuestas para aplicar entrevista semiestructurada y la guía de observación y se organiza el proceso de trabajo grupal en las 3 etapas con sus posibles participantes, objetivos y esquema organizativo. </w:t>
      </w:r>
    </w:p>
    <w:p w:rsidR="009061A5" w:rsidRPr="00A16F40" w:rsidRDefault="009061A5" w:rsidP="002C798E">
      <w:pPr>
        <w:spacing w:after="0" w:line="360" w:lineRule="auto"/>
        <w:ind w:left="360"/>
        <w:jc w:val="both"/>
        <w:rPr>
          <w:rFonts w:ascii="Times New Roman" w:hAnsi="Times New Roman" w:cs="Times New Roman"/>
          <w:sz w:val="24"/>
          <w:szCs w:val="24"/>
        </w:rPr>
      </w:pPr>
    </w:p>
    <w:p w:rsidR="002C798E" w:rsidRPr="00A16F40" w:rsidRDefault="009061A5" w:rsidP="002C798E">
      <w:pPr>
        <w:pStyle w:val="HTMLconformatoprevio"/>
        <w:spacing w:line="360" w:lineRule="auto"/>
        <w:jc w:val="both"/>
        <w:rPr>
          <w:rFonts w:ascii="Times New Roman" w:hAnsi="Times New Roman" w:cs="Times New Roman"/>
          <w:bCs/>
          <w:i/>
          <w:sz w:val="24"/>
          <w:szCs w:val="24"/>
          <w:lang w:val="es-ES"/>
        </w:rPr>
      </w:pPr>
      <w:r w:rsidRPr="00A16F40">
        <w:rPr>
          <w:rFonts w:ascii="Times New Roman" w:hAnsi="Times New Roman" w:cs="Times New Roman"/>
          <w:b/>
          <w:bCs/>
          <w:i/>
          <w:sz w:val="24"/>
          <w:szCs w:val="24"/>
          <w:lang w:val="en-US"/>
        </w:rPr>
        <w:t xml:space="preserve">Abstract: </w:t>
      </w:r>
      <w:r w:rsidR="002C798E" w:rsidRPr="00A16F40">
        <w:rPr>
          <w:rFonts w:ascii="Times New Roman" w:hAnsi="Times New Roman" w:cs="Times New Roman"/>
          <w:bCs/>
          <w:i/>
          <w:sz w:val="24"/>
          <w:szCs w:val="24"/>
          <w:lang w:val="en-US"/>
        </w:rPr>
        <w:t xml:space="preserve">An important issue both on the government agenda and in the business system in Cuba is the treatment of the intergenerational issue. </w:t>
      </w:r>
      <w:proofErr w:type="spellStart"/>
      <w:r w:rsidR="002C798E" w:rsidRPr="00A16F40">
        <w:rPr>
          <w:rFonts w:ascii="Times New Roman" w:hAnsi="Times New Roman" w:cs="Times New Roman"/>
          <w:bCs/>
          <w:i/>
          <w:sz w:val="24"/>
          <w:szCs w:val="24"/>
          <w:lang w:val="es-ES"/>
        </w:rPr>
        <w:t>Population</w:t>
      </w:r>
      <w:proofErr w:type="spellEnd"/>
      <w:r w:rsidR="002C798E" w:rsidRPr="00A16F40">
        <w:rPr>
          <w:rFonts w:ascii="Times New Roman" w:hAnsi="Times New Roman" w:cs="Times New Roman"/>
          <w:bCs/>
          <w:i/>
          <w:sz w:val="24"/>
          <w:szCs w:val="24"/>
          <w:lang w:val="es-ES"/>
        </w:rPr>
        <w:t xml:space="preserve"> </w:t>
      </w:r>
      <w:proofErr w:type="spellStart"/>
      <w:r w:rsidR="002C798E" w:rsidRPr="00A16F40">
        <w:rPr>
          <w:rFonts w:ascii="Times New Roman" w:hAnsi="Times New Roman" w:cs="Times New Roman"/>
          <w:bCs/>
          <w:i/>
          <w:sz w:val="24"/>
          <w:szCs w:val="24"/>
          <w:lang w:val="es-ES"/>
        </w:rPr>
        <w:t>aging</w:t>
      </w:r>
      <w:proofErr w:type="spellEnd"/>
      <w:r w:rsidR="002C798E" w:rsidRPr="00A16F40">
        <w:rPr>
          <w:rFonts w:ascii="Times New Roman" w:hAnsi="Times New Roman" w:cs="Times New Roman"/>
          <w:bCs/>
          <w:i/>
          <w:sz w:val="24"/>
          <w:szCs w:val="24"/>
          <w:lang w:val="es-ES"/>
        </w:rPr>
        <w:t xml:space="preserve"> </w:t>
      </w:r>
      <w:proofErr w:type="spellStart"/>
      <w:r w:rsidR="002C798E" w:rsidRPr="00A16F40">
        <w:rPr>
          <w:rFonts w:ascii="Times New Roman" w:hAnsi="Times New Roman" w:cs="Times New Roman"/>
          <w:bCs/>
          <w:i/>
          <w:sz w:val="24"/>
          <w:szCs w:val="24"/>
          <w:lang w:val="es-ES"/>
        </w:rPr>
        <w:t>is</w:t>
      </w:r>
      <w:proofErr w:type="spellEnd"/>
      <w:r w:rsidR="002C798E" w:rsidRPr="00A16F40">
        <w:rPr>
          <w:rFonts w:ascii="Times New Roman" w:hAnsi="Times New Roman" w:cs="Times New Roman"/>
          <w:bCs/>
          <w:i/>
          <w:sz w:val="24"/>
          <w:szCs w:val="24"/>
          <w:lang w:val="es-ES"/>
        </w:rPr>
        <w:t xml:space="preserve"> </w:t>
      </w:r>
      <w:proofErr w:type="spellStart"/>
      <w:r w:rsidR="002C798E" w:rsidRPr="00A16F40">
        <w:rPr>
          <w:rFonts w:ascii="Times New Roman" w:hAnsi="Times New Roman" w:cs="Times New Roman"/>
          <w:bCs/>
          <w:i/>
          <w:sz w:val="24"/>
          <w:szCs w:val="24"/>
          <w:lang w:val="es-ES"/>
        </w:rPr>
        <w:t>one</w:t>
      </w:r>
      <w:proofErr w:type="spellEnd"/>
      <w:r w:rsidR="002C798E" w:rsidRPr="00A16F40">
        <w:rPr>
          <w:rFonts w:ascii="Times New Roman" w:hAnsi="Times New Roman" w:cs="Times New Roman"/>
          <w:bCs/>
          <w:i/>
          <w:sz w:val="24"/>
          <w:szCs w:val="24"/>
          <w:lang w:val="es-ES"/>
        </w:rPr>
        <w:t xml:space="preserve"> of the main problems that the province has that radiates throughout the social fabric and the socialist state enterprise, in this case of construction and assembly, is not exempt from this problem, especially in the directions of the middle managers.</w:t>
      </w:r>
    </w:p>
    <w:p w:rsidR="002C798E" w:rsidRPr="00A16F40" w:rsidRDefault="002C798E" w:rsidP="002C798E">
      <w:pPr>
        <w:pStyle w:val="HTMLconformatoprevio"/>
        <w:spacing w:line="360" w:lineRule="auto"/>
        <w:jc w:val="both"/>
        <w:rPr>
          <w:rFonts w:ascii="Times New Roman" w:hAnsi="Times New Roman" w:cs="Times New Roman"/>
          <w:bCs/>
          <w:i/>
          <w:sz w:val="24"/>
          <w:szCs w:val="24"/>
          <w:lang w:val="es-ES"/>
        </w:rPr>
      </w:pPr>
      <w:r w:rsidRPr="00A16F40">
        <w:rPr>
          <w:rFonts w:ascii="Times New Roman" w:hAnsi="Times New Roman" w:cs="Times New Roman"/>
          <w:bCs/>
          <w:i/>
          <w:sz w:val="24"/>
          <w:szCs w:val="24"/>
          <w:lang w:val="es-ES"/>
        </w:rPr>
        <w:t>Cuba is one of the Latin American countries that presents advanced aging according to current aging profiles. According to the 2012 Population and Housing Census, 18.3% of its population are over 60 years old and over; In this sense, Villa Clara is currently the oldest province in the country.</w:t>
      </w:r>
    </w:p>
    <w:p w:rsidR="002C798E" w:rsidRPr="00A16F40" w:rsidRDefault="002C798E" w:rsidP="002C798E">
      <w:pPr>
        <w:pStyle w:val="HTMLconformatoprevio"/>
        <w:spacing w:line="360" w:lineRule="auto"/>
        <w:jc w:val="both"/>
        <w:rPr>
          <w:rFonts w:ascii="Times New Roman" w:hAnsi="Times New Roman" w:cs="Times New Roman"/>
          <w:bCs/>
          <w:i/>
          <w:sz w:val="24"/>
          <w:szCs w:val="24"/>
          <w:lang w:val="es-ES"/>
        </w:rPr>
      </w:pPr>
      <w:r w:rsidRPr="00A16F40">
        <w:rPr>
          <w:rFonts w:ascii="Times New Roman" w:hAnsi="Times New Roman" w:cs="Times New Roman"/>
          <w:bCs/>
          <w:i/>
          <w:sz w:val="24"/>
          <w:szCs w:val="24"/>
          <w:lang w:val="es-ES"/>
        </w:rPr>
        <w:t>Attention to population aging and especially to the elderly is a relevant issue worldwide and in particular for Cuba due to the high rate of aging that its population presents, so actions must be designed, from social policy, aimed at giving response to this situation.</w:t>
      </w:r>
    </w:p>
    <w:p w:rsidR="002C798E" w:rsidRPr="00A16F40" w:rsidRDefault="002C798E" w:rsidP="002C798E">
      <w:pPr>
        <w:pStyle w:val="HTMLconformatoprevio"/>
        <w:spacing w:line="360" w:lineRule="auto"/>
        <w:jc w:val="both"/>
        <w:rPr>
          <w:rFonts w:ascii="Times New Roman" w:hAnsi="Times New Roman" w:cs="Times New Roman"/>
          <w:bCs/>
          <w:i/>
          <w:sz w:val="24"/>
          <w:szCs w:val="24"/>
          <w:lang w:val="es-ES"/>
        </w:rPr>
      </w:pPr>
      <w:r w:rsidRPr="00A16F40">
        <w:rPr>
          <w:rFonts w:ascii="Times New Roman" w:hAnsi="Times New Roman" w:cs="Times New Roman"/>
          <w:bCs/>
          <w:i/>
          <w:sz w:val="24"/>
          <w:szCs w:val="24"/>
          <w:lang w:val="es-ES"/>
        </w:rPr>
        <w:t xml:space="preserve">The Villa Clara Construction and Assembly Company was selected for said research, being a provincial company, where several generations converge in their daily activities, thus achieving a psychosocial support program to improve intergenerational relationships in the middle managers in said organization, through </w:t>
      </w:r>
      <w:proofErr w:type="spellStart"/>
      <w:r w:rsidRPr="00A16F40">
        <w:rPr>
          <w:rFonts w:ascii="Times New Roman" w:hAnsi="Times New Roman" w:cs="Times New Roman"/>
          <w:bCs/>
          <w:i/>
          <w:sz w:val="24"/>
          <w:szCs w:val="24"/>
          <w:lang w:val="es-ES"/>
        </w:rPr>
        <w:t>through</w:t>
      </w:r>
      <w:proofErr w:type="spellEnd"/>
      <w:r w:rsidRPr="00A16F40">
        <w:rPr>
          <w:rFonts w:ascii="Times New Roman" w:hAnsi="Times New Roman" w:cs="Times New Roman"/>
          <w:bCs/>
          <w:i/>
          <w:sz w:val="24"/>
          <w:szCs w:val="24"/>
          <w:lang w:val="es-ES"/>
        </w:rPr>
        <w:t xml:space="preserve"> a set of actions to integrate the different generations that coexist in the company.</w:t>
      </w:r>
    </w:p>
    <w:p w:rsidR="009061A5" w:rsidRPr="00A16F40" w:rsidRDefault="009061A5" w:rsidP="00FF3346">
      <w:pPr>
        <w:spacing w:after="0" w:line="360" w:lineRule="auto"/>
        <w:jc w:val="both"/>
        <w:rPr>
          <w:rFonts w:ascii="Times New Roman" w:hAnsi="Times New Roman" w:cs="Times New Roman"/>
          <w:sz w:val="24"/>
          <w:szCs w:val="24"/>
          <w:lang w:val="es-MX"/>
        </w:rPr>
      </w:pPr>
    </w:p>
    <w:p w:rsidR="002C798E" w:rsidRPr="00A16F40" w:rsidRDefault="002C798E" w:rsidP="002C798E">
      <w:pPr>
        <w:spacing w:line="360" w:lineRule="auto"/>
        <w:jc w:val="both"/>
        <w:rPr>
          <w:rFonts w:ascii="Times New Roman" w:hAnsi="Times New Roman" w:cs="Times New Roman"/>
          <w:sz w:val="24"/>
          <w:szCs w:val="24"/>
        </w:rPr>
      </w:pPr>
      <w:r w:rsidRPr="00A16F40">
        <w:rPr>
          <w:rFonts w:ascii="Times New Roman" w:hAnsi="Times New Roman" w:cs="Times New Roman"/>
          <w:b/>
          <w:sz w:val="24"/>
          <w:szCs w:val="24"/>
        </w:rPr>
        <w:lastRenderedPageBreak/>
        <w:t>Palabras claves</w:t>
      </w:r>
      <w:r w:rsidRPr="00A16F40">
        <w:rPr>
          <w:rFonts w:ascii="Times New Roman" w:hAnsi="Times New Roman" w:cs="Times New Roman"/>
          <w:sz w:val="24"/>
          <w:szCs w:val="24"/>
        </w:rPr>
        <w:t>: estilos de dirección, acompañamiento psicosocial, relaciones intergeneracionales, mandos intermedios</w:t>
      </w:r>
    </w:p>
    <w:p w:rsidR="009061A5" w:rsidRPr="00A16F40" w:rsidRDefault="009061A5" w:rsidP="00FF3346">
      <w:pPr>
        <w:spacing w:after="0" w:line="360" w:lineRule="auto"/>
        <w:jc w:val="both"/>
        <w:rPr>
          <w:rFonts w:ascii="Times New Roman" w:hAnsi="Times New Roman" w:cs="Times New Roman"/>
          <w:sz w:val="24"/>
          <w:szCs w:val="24"/>
        </w:rPr>
      </w:pPr>
    </w:p>
    <w:p w:rsidR="002C798E" w:rsidRPr="00A16F40" w:rsidRDefault="002C798E" w:rsidP="002C798E">
      <w:pPr>
        <w:pStyle w:val="HTMLconformatoprevio"/>
        <w:spacing w:line="360" w:lineRule="auto"/>
        <w:jc w:val="both"/>
        <w:rPr>
          <w:rFonts w:ascii="Times New Roman" w:hAnsi="Times New Roman" w:cs="Times New Roman"/>
          <w:b/>
          <w:bCs/>
          <w:i/>
          <w:sz w:val="24"/>
          <w:szCs w:val="24"/>
          <w:lang w:val="en-US"/>
        </w:rPr>
      </w:pPr>
      <w:r w:rsidRPr="00A16F40">
        <w:rPr>
          <w:rFonts w:ascii="Times New Roman" w:hAnsi="Times New Roman" w:cs="Times New Roman"/>
          <w:b/>
          <w:bCs/>
          <w:i/>
          <w:sz w:val="24"/>
          <w:szCs w:val="24"/>
          <w:lang w:val="en-US"/>
        </w:rPr>
        <w:t xml:space="preserve">Keywords: </w:t>
      </w:r>
      <w:r w:rsidRPr="00A16F40">
        <w:rPr>
          <w:rFonts w:ascii="Times New Roman" w:hAnsi="Times New Roman" w:cs="Times New Roman"/>
          <w:bCs/>
          <w:i/>
          <w:sz w:val="24"/>
          <w:szCs w:val="24"/>
          <w:lang w:val="en-US"/>
        </w:rPr>
        <w:t>management styles, psychosocial support, intergenerational relationships, middle managers</w:t>
      </w:r>
    </w:p>
    <w:p w:rsidR="00A21A1F" w:rsidRPr="00A16F40" w:rsidRDefault="00A21A1F" w:rsidP="00FF3346">
      <w:pPr>
        <w:spacing w:after="0" w:line="360" w:lineRule="auto"/>
        <w:jc w:val="both"/>
        <w:rPr>
          <w:rFonts w:ascii="Times New Roman" w:hAnsi="Times New Roman" w:cs="Times New Roman"/>
          <w:sz w:val="24"/>
          <w:szCs w:val="24"/>
          <w:lang w:val="en-US"/>
        </w:rPr>
      </w:pPr>
    </w:p>
    <w:p w:rsidR="00A21A1F" w:rsidRPr="00A16F40" w:rsidRDefault="00A21A1F" w:rsidP="00FF3346">
      <w:pPr>
        <w:spacing w:after="0" w:line="360" w:lineRule="auto"/>
        <w:jc w:val="both"/>
        <w:rPr>
          <w:rFonts w:ascii="Times New Roman" w:hAnsi="Times New Roman" w:cs="Times New Roman"/>
          <w:b/>
          <w:sz w:val="24"/>
          <w:szCs w:val="24"/>
        </w:rPr>
      </w:pPr>
      <w:r w:rsidRPr="00A16F40">
        <w:rPr>
          <w:rFonts w:ascii="Times New Roman" w:hAnsi="Times New Roman" w:cs="Times New Roman"/>
          <w:b/>
          <w:sz w:val="24"/>
          <w:szCs w:val="24"/>
        </w:rPr>
        <w:t>1. Introducción</w:t>
      </w:r>
    </w:p>
    <w:p w:rsidR="00BA12E2" w:rsidRPr="00A16F40" w:rsidRDefault="00BA12E2" w:rsidP="00A16F40">
      <w:pPr>
        <w:spacing w:line="360" w:lineRule="auto"/>
        <w:jc w:val="both"/>
        <w:rPr>
          <w:rFonts w:ascii="Times New Roman" w:hAnsi="Times New Roman" w:cs="Times New Roman"/>
          <w:sz w:val="24"/>
          <w:szCs w:val="24"/>
        </w:rPr>
      </w:pPr>
      <w:r w:rsidRPr="00A16F40">
        <w:rPr>
          <w:rFonts w:ascii="Times New Roman" w:hAnsi="Times New Roman" w:cs="Times New Roman"/>
          <w:sz w:val="24"/>
          <w:szCs w:val="24"/>
        </w:rPr>
        <w:t xml:space="preserve">         </w:t>
      </w:r>
      <w:r w:rsidRPr="00A16F40">
        <w:rPr>
          <w:rFonts w:ascii="Times New Roman" w:hAnsi="Times New Roman" w:cs="Times New Roman"/>
          <w:sz w:val="24"/>
          <w:szCs w:val="24"/>
        </w:rPr>
        <w:t>Cuba</w:t>
      </w:r>
      <w:r w:rsidRPr="00A16F40">
        <w:rPr>
          <w:rFonts w:ascii="Times New Roman" w:hAnsi="Times New Roman" w:cs="Times New Roman"/>
          <w:sz w:val="24"/>
          <w:szCs w:val="24"/>
          <w:lang w:eastAsia="es-MX"/>
        </w:rPr>
        <w:t xml:space="preserve"> se enfrenta a un proceso de actualización de su modelo económico, lo que impacta en todos espacios de la vida social. En este mismo contexto hoy se vive una nueva normalidad ante las consecuencias que trae consigo el enfrentamiento a la COVID-19. En este escenario el sistema empresarial debe tener un papel crucial en su misión de ser la locomotora que impulse el desarrollo económico social. </w:t>
      </w:r>
      <w:r w:rsidRPr="00A16F40">
        <w:rPr>
          <w:rFonts w:ascii="Times New Roman" w:hAnsi="Times New Roman" w:cs="Times New Roman"/>
          <w:sz w:val="24"/>
          <w:szCs w:val="24"/>
        </w:rPr>
        <w:t>Lo común en todos los estudios de satisfacción de clientes es el foco en la satisfacción de empleados. Sin embargo, tendríamos que tener en cuenta que quienes están aplicando las prácticas de la “calidad del servicio interno”, del “marketing interno”, y de la “cadena de valor en los servicios”, son sin duda alguna los mandos intermedios. Son ellos quienes dirigen de modo continuo a los empleados y por tanto ejercen una indiscutible influencia en sus comportamientos de cara a los clientes y su satisfacción. Así, Berry afirma que una característica distinguida de las compañías con excelencia en el servicio es la existencia de líderes en el nivel intermedio quienes asumen sus responsabilidades con sus cualidades de liderazgo, lo cual sostiene el éxito organizacional Berry, (1999).</w:t>
      </w:r>
      <w:r w:rsidR="00A16F40" w:rsidRPr="00A16F40">
        <w:rPr>
          <w:rFonts w:ascii="Times New Roman" w:hAnsi="Times New Roman" w:cs="Times New Roman"/>
          <w:sz w:val="24"/>
          <w:szCs w:val="24"/>
        </w:rPr>
        <w:t xml:space="preserve"> </w:t>
      </w:r>
      <w:r w:rsidRPr="00A16F40">
        <w:rPr>
          <w:rFonts w:ascii="Times New Roman" w:hAnsi="Times New Roman" w:cs="Times New Roman"/>
          <w:sz w:val="24"/>
          <w:szCs w:val="24"/>
        </w:rPr>
        <w:t>En esta dirección, resulta coherente considerar la atención de las relaciones intergeneracionales en los estilos de dirección en los mandos intermedios desde estrategias de acompañamiento psicosocial. Es favorable el reconocimiento de las alternativas de fortalecimiento teórico, metodológico y practico en la construcción y transformación de realidades más favorables.</w:t>
      </w:r>
      <w:r w:rsidR="00A16F40" w:rsidRPr="00A16F40">
        <w:rPr>
          <w:rFonts w:ascii="Times New Roman" w:hAnsi="Times New Roman" w:cs="Times New Roman"/>
          <w:sz w:val="24"/>
          <w:szCs w:val="24"/>
        </w:rPr>
        <w:t xml:space="preserve"> </w:t>
      </w:r>
      <w:r w:rsidRPr="00A16F40">
        <w:rPr>
          <w:rFonts w:ascii="Times New Roman" w:hAnsi="Times New Roman" w:cs="Times New Roman"/>
          <w:sz w:val="24"/>
          <w:szCs w:val="24"/>
        </w:rPr>
        <w:t>La necesidad del estudio de las relaciones intergeneracionales en los estilos de dirección en los mandos intermedios en la Empresa de Construcción y Montaje de Villa Clara trae como resultado un programa de acompañamiento psicosocial a dichos especialistas en aras de mejorar los estilos de dirección a ese nivel. Tanto en la práctica como en la teoría, se evidencia escasa presencia de investigaciones científicas que demuestran el estudio de los mismos en esta organización.</w:t>
      </w:r>
      <w:r w:rsidR="00A16F40" w:rsidRPr="00A16F40">
        <w:rPr>
          <w:rFonts w:ascii="Times New Roman" w:hAnsi="Times New Roman" w:cs="Times New Roman"/>
          <w:sz w:val="24"/>
          <w:szCs w:val="24"/>
        </w:rPr>
        <w:t xml:space="preserve"> </w:t>
      </w:r>
      <w:r w:rsidRPr="00A16F40">
        <w:rPr>
          <w:rFonts w:ascii="Times New Roman" w:hAnsi="Times New Roman" w:cs="Times New Roman"/>
          <w:sz w:val="24"/>
          <w:szCs w:val="24"/>
        </w:rPr>
        <w:t>El acompañamiento desde la perspectiva psicosocial implica el respeto y el reconocimiento de la transformación de los grupos vulnerables ajustados a sus necesidades individuales y colectivas. El envejecimiento poblacional se presenta como un reto para las sociedades modernas, no solo desde el punto de vista económico sino también político, social, cultural, por la variedad de sectores que incluye y por el consecuente impacto en el desarrollo social de un país. Cuba es uno de los países de América Latina que presenta un envejecimiento avanzado de acuerdo a los perfiles actuales del envejecimiento, según el Censo de Población y Viviendas del 2012 el 18.3% de su población tienen más de 60 años y más; en este sentido Villa Clara es en la actualidad la provincia más envejecida del país. La atención al envejecimiento poblacional y en especial al adulto mayor es un tema relevante a nivel mundial y en particular para Cuba por el elevado índice de envejecimiento que presenta su población, por lo que se deben diseñar acciones, desde la política social, encaminadas a dar respuesta a esta situación.</w:t>
      </w:r>
      <w:r w:rsidR="00A16F40" w:rsidRPr="00A16F40">
        <w:rPr>
          <w:rFonts w:ascii="Times New Roman" w:hAnsi="Times New Roman" w:cs="Times New Roman"/>
          <w:sz w:val="24"/>
          <w:szCs w:val="24"/>
        </w:rPr>
        <w:t xml:space="preserve"> </w:t>
      </w:r>
      <w:r w:rsidRPr="00A16F40">
        <w:rPr>
          <w:rFonts w:ascii="Times New Roman" w:hAnsi="Times New Roman" w:cs="Times New Roman"/>
          <w:sz w:val="24"/>
          <w:szCs w:val="24"/>
        </w:rPr>
        <w:t>Como parte de la situación que se describe en cuanto a el envejecimiento poblacional en Villa Clara, en el sector de la construcción se evidencia aspectos descritos anteriormente relacionados con la gran cantidad de trabajadores que laboran en dicho sector, donde se ven varias generaciones trabajando juntas. Específicamente se centra esta investigación en la Empresa de Construcción y Montaje de Villa Clara, para dicha investigación teniendo en cuenta que es una empresa provincial, donde convergen varias generaciones en su accionar diario. Este sector se caracteriza por poca fluctuación de la fuerza laboral, existiendo trabajadores en edad de jubilación y pasan este periodo de edad laboral. Sin embargo, con el pasar de los años han ingresado a la entidad varios jóvenes, los cuales han hecho aportes para el beneficio de la Empresa y se han basado además en las experiencias y conocimientos de los más longevos. Otro aspecto que se analizarás son los estilos de dirección de los mandos intermedios en las organizaciones, desarrollando la importancia de los mismos dentro de las entidades. Por ello, se presenta una propuesta de p</w:t>
      </w:r>
      <w:r w:rsidRPr="00A16F40">
        <w:rPr>
          <w:rFonts w:ascii="Times New Roman" w:eastAsia="Times New Roman" w:hAnsi="Times New Roman" w:cs="Times New Roman"/>
          <w:bCs/>
          <w:sz w:val="24"/>
          <w:szCs w:val="24"/>
          <w:lang w:eastAsia="es-MX"/>
        </w:rPr>
        <w:t>rograma de acompañamiento psicosocial para perfeccionar las relaciones intergeneracionales en los mandos intermedios en la Empresa de Construcción y Montaje de Villa Clara.</w:t>
      </w:r>
      <w:r w:rsidR="00A16F40" w:rsidRPr="00A16F40">
        <w:rPr>
          <w:rFonts w:ascii="Times New Roman" w:eastAsia="Times New Roman" w:hAnsi="Times New Roman" w:cs="Times New Roman"/>
          <w:bCs/>
          <w:sz w:val="24"/>
          <w:szCs w:val="24"/>
          <w:lang w:eastAsia="es-MX"/>
        </w:rPr>
        <w:t xml:space="preserve"> </w:t>
      </w:r>
      <w:r w:rsidRPr="00A16F40">
        <w:rPr>
          <w:rFonts w:ascii="Times New Roman" w:eastAsia="Times New Roman" w:hAnsi="Times New Roman" w:cs="Times New Roman"/>
          <w:bCs/>
          <w:sz w:val="24"/>
          <w:szCs w:val="24"/>
          <w:lang w:eastAsia="es-MX"/>
        </w:rPr>
        <w:t>La Empresa objeto de estudio el 1ro de diciembre de 2016 y como resultado del proceso de perfeccionamiento del Ministerio de la Construcción en el país, nace la antes mencionada Empresa de Construcción y Montaje de Villa Clara, a 4 años de su creación Villacons cuenta con una fuerza laboral que a pesar de las limitaciones y tensiones por las que ha atravesado el país, junto a las condiciones impuestas por la COVID-19, ha enfrentado los retos productivos y ha estado presente en las disimiles obras de impacto socioeconómicas para el desarrollo de la provincia.</w:t>
      </w:r>
      <w:r w:rsidR="00A16F40" w:rsidRPr="00A16F40">
        <w:rPr>
          <w:rFonts w:ascii="Times New Roman" w:eastAsia="Times New Roman" w:hAnsi="Times New Roman" w:cs="Times New Roman"/>
          <w:bCs/>
          <w:sz w:val="24"/>
          <w:szCs w:val="24"/>
          <w:lang w:eastAsia="es-MX"/>
        </w:rPr>
        <w:t xml:space="preserve"> </w:t>
      </w:r>
      <w:r w:rsidRPr="00A16F40">
        <w:rPr>
          <w:rFonts w:ascii="Times New Roman" w:eastAsia="Times New Roman" w:hAnsi="Times New Roman" w:cs="Times New Roman"/>
          <w:bCs/>
          <w:sz w:val="24"/>
          <w:szCs w:val="24"/>
          <w:lang w:eastAsia="es-MX"/>
        </w:rPr>
        <w:t xml:space="preserve">La empresa se destaca por tener una fuerza de trabajo donde convergen varias generaciones, como se había aclarado anteriormente, tanto en </w:t>
      </w:r>
      <w:r w:rsidR="00A16F40" w:rsidRPr="00A16F40">
        <w:rPr>
          <w:rFonts w:ascii="Times New Roman" w:eastAsia="Times New Roman" w:hAnsi="Times New Roman" w:cs="Times New Roman"/>
          <w:bCs/>
          <w:sz w:val="24"/>
          <w:szCs w:val="24"/>
          <w:lang w:eastAsia="es-MX"/>
        </w:rPr>
        <w:t>la parte ejecutiva</w:t>
      </w:r>
      <w:r w:rsidRPr="00A16F40">
        <w:rPr>
          <w:rFonts w:ascii="Times New Roman" w:eastAsia="Times New Roman" w:hAnsi="Times New Roman" w:cs="Times New Roman"/>
          <w:bCs/>
          <w:sz w:val="24"/>
          <w:szCs w:val="24"/>
          <w:lang w:eastAsia="es-MX"/>
        </w:rPr>
        <w:t xml:space="preserve"> como técnica. Cuenta en la Dirección de la Empresa, donde se enfocará el estudio y específicamente los mandos intermedios, con representación de personal en los rangos de edades comprendidos desde menos de 40 años hasta más de 70 años, existiendo una brecha intergeneracional en varios aspectos que son decisivos en la parte productiva y resultados que pudiera alcanzar dicha entidad. </w:t>
      </w:r>
      <w:r w:rsidRPr="00A16F40">
        <w:rPr>
          <w:rFonts w:ascii="Times New Roman" w:hAnsi="Times New Roman" w:cs="Times New Roman"/>
          <w:sz w:val="24"/>
          <w:szCs w:val="24"/>
        </w:rPr>
        <w:t xml:space="preserve">El gran reto de la empresa de servicios en la actualidad es orientarse con mayor precisión a sus clientes y conseguir su satisfacción y lealtad. Si bien el impulso de la innovación, el uso de tecnologías de información, y concretamente la creación de valor son factores decisivos, el gran factor a dirigir con una mejor proyección es el factor humano. Sin un enfoque consistente orientado a la persona, no será posible desarrollar la capacidad de servir al cliente en la organización. </w:t>
      </w:r>
    </w:p>
    <w:p w:rsidR="00A21A1F" w:rsidRPr="00A16F40" w:rsidRDefault="00A21A1F" w:rsidP="00FF3346">
      <w:pPr>
        <w:spacing w:after="0" w:line="360" w:lineRule="auto"/>
        <w:jc w:val="both"/>
        <w:rPr>
          <w:rFonts w:ascii="Times New Roman" w:hAnsi="Times New Roman" w:cs="Times New Roman"/>
          <w:b/>
          <w:sz w:val="24"/>
          <w:szCs w:val="24"/>
        </w:rPr>
      </w:pPr>
      <w:r w:rsidRPr="00A16F40">
        <w:rPr>
          <w:rFonts w:ascii="Times New Roman" w:hAnsi="Times New Roman" w:cs="Times New Roman"/>
          <w:b/>
          <w:sz w:val="24"/>
          <w:szCs w:val="24"/>
        </w:rPr>
        <w:t>2. Metodología</w:t>
      </w:r>
    </w:p>
    <w:p w:rsidR="00A16F40" w:rsidRPr="00A16F40" w:rsidRDefault="00A16F40" w:rsidP="00A16F40">
      <w:pPr>
        <w:spacing w:line="360" w:lineRule="auto"/>
        <w:jc w:val="both"/>
        <w:rPr>
          <w:rFonts w:ascii="Times New Roman" w:hAnsi="Times New Roman" w:cs="Times New Roman"/>
          <w:sz w:val="24"/>
          <w:szCs w:val="24"/>
        </w:rPr>
      </w:pPr>
      <w:r w:rsidRPr="00A16F40">
        <w:rPr>
          <w:rFonts w:ascii="Times New Roman" w:hAnsi="Times New Roman" w:cs="Times New Roman"/>
          <w:sz w:val="24"/>
          <w:szCs w:val="24"/>
        </w:rPr>
        <w:t xml:space="preserve">El acompañamiento psicosocial como toda alternativa de intervención psicosocial requiere de un proceso de análisis de necesidades, por lo que resulta importante asumir la metodología cualitativa para la comprensión epistemológica de fenómenos sociales. Se pretende comprender la relación existente entre las relaciones intergeneracionales en los mandos intermedios y la institución. Dicho enfoque facilita el trabajo con los grupos. Considerar la pertinencia de la investigación cualitativa desde su visión holística de la realidad y la complejidad de su trama social implica el reconocimiento de la investigación cualitativa de segundo orden que parte de la interacción estrecha entre conocimiento y realidad social. El conocimiento reflexivo como su principal característica favorece el estudio y la explicación de la sociedad en la medida que señala cómo conforma y transforma a la misma (Mejía, 2002). los sujetos que participan en la investigación aportan un conocimiento intelectual y de conciencia humana capaz de proporcionar una aproximación a la realidad investigada, definen los marcos del orden social en que se ubican y a su vez, son productos de esta realidad, por lo que influyen en la medida que forman parte de ella como actores sociales (Ibáñez, 1990; Martínez, 1993).La adopción de la investigación cualitativa fundamentada en la epistemología cualitativa propuesta por González-Rey (1997, 2013) considera como principios básicos que el conocimiento presenta un carácter constructivo-interpretativo, la investigación supone un proceso de comunicación dialógica, y lo singular constituye un nivel legítimo y relevante de la producción del conocimiento. Asumirlos, implica una comprensión de los procesos sociales en una relación compleja, recursiva entre el sujeto y la sociedad en tanto el conocimiento se sustenta en sistemas de significación capaz de organizar prácticas sociales en nuevas experiencias. El análisis de necesidades resulta del conocimiento legítimo y pertinente, lo cual permite la construcción de un modelo teórico comprensivo a partir de la singularidad del ser humano y los espacios de vida social donde se desenvuelven (González-Rey, 1997, 2000, 2006, 2013; González-Rey y </w:t>
      </w:r>
      <w:proofErr w:type="spellStart"/>
      <w:r w:rsidRPr="00A16F40">
        <w:rPr>
          <w:rFonts w:ascii="Times New Roman" w:hAnsi="Times New Roman" w:cs="Times New Roman"/>
          <w:sz w:val="24"/>
          <w:szCs w:val="24"/>
        </w:rPr>
        <w:t>Mitjáns</w:t>
      </w:r>
      <w:proofErr w:type="spellEnd"/>
      <w:r w:rsidRPr="00A16F40">
        <w:rPr>
          <w:rFonts w:ascii="Times New Roman" w:hAnsi="Times New Roman" w:cs="Times New Roman"/>
          <w:sz w:val="24"/>
          <w:szCs w:val="24"/>
        </w:rPr>
        <w:t>, 2016; Pérez-Martínez, 2017; Rodríguez-González, 2018).</w:t>
      </w:r>
    </w:p>
    <w:p w:rsidR="00A16F40" w:rsidRPr="00A16F40" w:rsidRDefault="00A16F40" w:rsidP="00A16F40">
      <w:pPr>
        <w:spacing w:line="360" w:lineRule="auto"/>
        <w:jc w:val="both"/>
        <w:rPr>
          <w:rFonts w:ascii="Times New Roman" w:hAnsi="Times New Roman" w:cs="Times New Roman"/>
          <w:b/>
          <w:sz w:val="24"/>
          <w:szCs w:val="24"/>
        </w:rPr>
      </w:pPr>
      <w:r w:rsidRPr="00A16F40">
        <w:rPr>
          <w:rFonts w:ascii="Times New Roman" w:hAnsi="Times New Roman" w:cs="Times New Roman"/>
          <w:sz w:val="24"/>
          <w:szCs w:val="24"/>
        </w:rPr>
        <w:t xml:space="preserve">           </w:t>
      </w:r>
      <w:r w:rsidRPr="00A16F40">
        <w:rPr>
          <w:rFonts w:ascii="Times New Roman" w:hAnsi="Times New Roman" w:cs="Times New Roman"/>
          <w:b/>
          <w:sz w:val="24"/>
          <w:szCs w:val="24"/>
        </w:rPr>
        <w:t>Selección de la muestra:</w:t>
      </w:r>
    </w:p>
    <w:p w:rsidR="00A16F40" w:rsidRPr="00A16F40" w:rsidRDefault="00A16F40" w:rsidP="00A16F40">
      <w:pPr>
        <w:autoSpaceDE w:val="0"/>
        <w:autoSpaceDN w:val="0"/>
        <w:adjustRightInd w:val="0"/>
        <w:spacing w:after="0" w:line="360" w:lineRule="auto"/>
        <w:ind w:firstLine="709"/>
        <w:jc w:val="both"/>
        <w:rPr>
          <w:rFonts w:ascii="Times New Roman" w:hAnsi="Times New Roman" w:cs="Times New Roman"/>
          <w:color w:val="000000"/>
          <w:sz w:val="24"/>
          <w:szCs w:val="24"/>
          <w:lang w:val="es-MX"/>
        </w:rPr>
      </w:pPr>
      <w:r w:rsidRPr="00A16F40">
        <w:rPr>
          <w:rFonts w:ascii="Times New Roman" w:hAnsi="Times New Roman" w:cs="Times New Roman"/>
          <w:color w:val="000000"/>
          <w:sz w:val="24"/>
          <w:szCs w:val="24"/>
          <w:lang w:val="es-MX"/>
        </w:rPr>
        <w:t xml:space="preserve">El conocimiento de aspectos de la organización y el funcionamiento del grupo permitió la participación del investigador en las actividades organizadas dentro del espacio social del cual forman parte de manera oficial. En este proceso emergieron las primeras necesidades que se fueron construyendo en ejes de intervención para la construcción del programa de acompañamiento psicosocial. </w:t>
      </w:r>
    </w:p>
    <w:p w:rsidR="00A16F40" w:rsidRPr="00A16F40" w:rsidRDefault="00A16F40" w:rsidP="00A16F40">
      <w:pPr>
        <w:tabs>
          <w:tab w:val="left" w:pos="9923"/>
        </w:tabs>
        <w:spacing w:line="360" w:lineRule="auto"/>
        <w:jc w:val="both"/>
        <w:rPr>
          <w:rFonts w:ascii="Times New Roman" w:hAnsi="Times New Roman" w:cs="Times New Roman"/>
          <w:color w:val="000000"/>
          <w:sz w:val="24"/>
          <w:szCs w:val="24"/>
          <w:lang w:val="es-MX"/>
        </w:rPr>
      </w:pPr>
      <w:r w:rsidRPr="00A16F40">
        <w:rPr>
          <w:rFonts w:ascii="Times New Roman" w:hAnsi="Times New Roman" w:cs="Times New Roman"/>
          <w:color w:val="000000"/>
          <w:sz w:val="24"/>
          <w:szCs w:val="24"/>
          <w:lang w:val="es-MX"/>
        </w:rPr>
        <w:t>La selección de los participantes y materiales siguió una estrategia intencional (Ruiz-Olabuénaga, 1999) lo cual permitió seleccionar a los participantes según un criterio estratégico personal, que respondió a las condiciones, objetivos y acceso a las personas, situaciones y materiales, así como las responsabilidades desempeñadas en la empresa, la experiencia y estabilidad en el cargo que ocupan y el tiempo trabajado en el sector de la construcción. Además, se tuvo en cuenta la emergencia de las propias ideas investigativas que se derivaron del análisis de la información, garantizando la saturación y la riqueza de la información.</w:t>
      </w:r>
    </w:p>
    <w:p w:rsidR="00A16F40" w:rsidRPr="00A16F40" w:rsidRDefault="00A16F40" w:rsidP="00A16F40">
      <w:pPr>
        <w:autoSpaceDE w:val="0"/>
        <w:autoSpaceDN w:val="0"/>
        <w:adjustRightInd w:val="0"/>
        <w:spacing w:after="0" w:line="360" w:lineRule="auto"/>
        <w:ind w:firstLine="709"/>
        <w:jc w:val="both"/>
        <w:rPr>
          <w:rFonts w:ascii="Times New Roman" w:hAnsi="Times New Roman" w:cs="Times New Roman"/>
          <w:color w:val="000000"/>
          <w:sz w:val="24"/>
          <w:szCs w:val="24"/>
          <w:lang w:val="es-MX"/>
        </w:rPr>
      </w:pPr>
      <w:r w:rsidRPr="00A16F40">
        <w:rPr>
          <w:rFonts w:ascii="Times New Roman" w:hAnsi="Times New Roman" w:cs="Times New Roman"/>
          <w:color w:val="000000"/>
          <w:sz w:val="24"/>
          <w:szCs w:val="24"/>
          <w:lang w:val="es-MX"/>
        </w:rPr>
        <w:t>El grupo quedó conformado por 8 personas representantes de cada una de las direcciones que participaron, de los mismos 4 son hombres y 4 mujeres, la edad promedio es 57 años, siendo además 2 de nivel medio superior y 6 nivel superior, los mismos se desglosan a continuación:</w:t>
      </w:r>
    </w:p>
    <w:tbl>
      <w:tblPr>
        <w:tblStyle w:val="Tablaconcuadrcula"/>
        <w:tblW w:w="502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53"/>
      </w:tblGrid>
      <w:tr w:rsidR="00A16F40" w:rsidRPr="00A16F40" w:rsidTr="00D750E5">
        <w:trPr>
          <w:jc w:val="center"/>
        </w:trPr>
        <w:tc>
          <w:tcPr>
            <w:tcW w:w="5000" w:type="pct"/>
            <w:vAlign w:val="center"/>
          </w:tcPr>
          <w:p w:rsidR="00A16F40" w:rsidRPr="00A16F40" w:rsidRDefault="00A16F40" w:rsidP="00A16F40">
            <w:pPr>
              <w:pStyle w:val="Prrafodelista"/>
              <w:numPr>
                <w:ilvl w:val="0"/>
                <w:numId w:val="3"/>
              </w:numPr>
              <w:tabs>
                <w:tab w:val="left" w:pos="9923"/>
              </w:tabs>
              <w:spacing w:line="360" w:lineRule="auto"/>
              <w:jc w:val="both"/>
              <w:rPr>
                <w:rFonts w:eastAsia="Calibri"/>
                <w:color w:val="000000"/>
                <w:sz w:val="24"/>
                <w:szCs w:val="24"/>
                <w:lang w:val="es-MX" w:eastAsia="en-US"/>
              </w:rPr>
            </w:pPr>
            <w:r w:rsidRPr="00A16F40">
              <w:rPr>
                <w:rFonts w:eastAsia="Calibri"/>
                <w:color w:val="000000"/>
                <w:sz w:val="24"/>
                <w:szCs w:val="24"/>
                <w:lang w:val="es-MX" w:eastAsia="en-US"/>
              </w:rPr>
              <w:t>Jefe de Puesto de Dirección, Dirección General</w:t>
            </w:r>
          </w:p>
        </w:tc>
      </w:tr>
      <w:tr w:rsidR="00A16F40" w:rsidRPr="00A16F40" w:rsidTr="00D750E5">
        <w:trPr>
          <w:jc w:val="center"/>
        </w:trPr>
        <w:tc>
          <w:tcPr>
            <w:tcW w:w="5000" w:type="pct"/>
            <w:vAlign w:val="center"/>
          </w:tcPr>
          <w:p w:rsidR="00A16F40" w:rsidRPr="00A16F40" w:rsidRDefault="00A16F40" w:rsidP="00A16F40">
            <w:pPr>
              <w:pStyle w:val="Prrafodelista"/>
              <w:numPr>
                <w:ilvl w:val="0"/>
                <w:numId w:val="3"/>
              </w:numPr>
              <w:tabs>
                <w:tab w:val="left" w:pos="9923"/>
              </w:tabs>
              <w:spacing w:line="360" w:lineRule="auto"/>
              <w:jc w:val="both"/>
              <w:rPr>
                <w:rFonts w:eastAsia="Calibri"/>
                <w:color w:val="000000"/>
                <w:sz w:val="24"/>
                <w:szCs w:val="24"/>
                <w:lang w:val="es-MX" w:eastAsia="en-US"/>
              </w:rPr>
            </w:pPr>
            <w:r w:rsidRPr="00A16F40">
              <w:rPr>
                <w:rFonts w:eastAsia="Calibri"/>
                <w:color w:val="000000"/>
                <w:sz w:val="24"/>
                <w:szCs w:val="24"/>
                <w:lang w:val="es-MX" w:eastAsia="en-US"/>
              </w:rPr>
              <w:t>Auditor Principal</w:t>
            </w:r>
            <w:r w:rsidRPr="00A16F40">
              <w:rPr>
                <w:lang w:val="es-ES_tradnl"/>
              </w:rPr>
              <w:t xml:space="preserve"> </w:t>
            </w:r>
            <w:r w:rsidRPr="00A16F40">
              <w:rPr>
                <w:rFonts w:eastAsia="Calibri"/>
                <w:color w:val="000000"/>
                <w:sz w:val="24"/>
                <w:szCs w:val="24"/>
                <w:lang w:val="es-MX" w:eastAsia="en-US"/>
              </w:rPr>
              <w:t>(Especialista Principal), Dirección General</w:t>
            </w:r>
          </w:p>
        </w:tc>
      </w:tr>
      <w:tr w:rsidR="00A16F40" w:rsidRPr="00A16F40" w:rsidTr="00D750E5">
        <w:trPr>
          <w:jc w:val="center"/>
        </w:trPr>
        <w:tc>
          <w:tcPr>
            <w:tcW w:w="5000" w:type="pct"/>
            <w:vAlign w:val="center"/>
          </w:tcPr>
          <w:p w:rsidR="00A16F40" w:rsidRPr="00A16F40" w:rsidRDefault="00A16F40" w:rsidP="00A16F40">
            <w:pPr>
              <w:pStyle w:val="Prrafodelista"/>
              <w:numPr>
                <w:ilvl w:val="0"/>
                <w:numId w:val="3"/>
              </w:numPr>
              <w:tabs>
                <w:tab w:val="left" w:pos="9923"/>
              </w:tabs>
              <w:spacing w:line="360" w:lineRule="auto"/>
              <w:jc w:val="both"/>
              <w:rPr>
                <w:rFonts w:eastAsia="Calibri"/>
                <w:color w:val="000000"/>
                <w:sz w:val="24"/>
                <w:szCs w:val="24"/>
                <w:lang w:val="es-MX" w:eastAsia="en-US"/>
              </w:rPr>
            </w:pPr>
            <w:r w:rsidRPr="00A16F40">
              <w:rPr>
                <w:rFonts w:eastAsia="Calibri"/>
                <w:color w:val="000000"/>
                <w:sz w:val="24"/>
                <w:szCs w:val="24"/>
                <w:lang w:val="es-MX" w:eastAsia="en-US"/>
              </w:rPr>
              <w:t>Especialista A en Obras de Arquitectura e Industriales (Especialista Principal), Dirección de Operaciones</w:t>
            </w:r>
          </w:p>
        </w:tc>
      </w:tr>
      <w:tr w:rsidR="00A16F40" w:rsidRPr="00A16F40" w:rsidTr="00D750E5">
        <w:trPr>
          <w:trHeight w:val="100"/>
          <w:jc w:val="center"/>
        </w:trPr>
        <w:tc>
          <w:tcPr>
            <w:tcW w:w="5000" w:type="pct"/>
            <w:vAlign w:val="center"/>
          </w:tcPr>
          <w:p w:rsidR="00A16F40" w:rsidRPr="00A16F40" w:rsidRDefault="00A16F40" w:rsidP="00A16F40">
            <w:pPr>
              <w:pStyle w:val="Prrafodelista"/>
              <w:numPr>
                <w:ilvl w:val="0"/>
                <w:numId w:val="3"/>
              </w:numPr>
              <w:tabs>
                <w:tab w:val="left" w:pos="9923"/>
              </w:tabs>
              <w:spacing w:line="360" w:lineRule="auto"/>
              <w:jc w:val="both"/>
              <w:rPr>
                <w:rFonts w:eastAsia="Calibri"/>
                <w:color w:val="000000"/>
                <w:sz w:val="24"/>
                <w:szCs w:val="24"/>
                <w:lang w:val="es-MX" w:eastAsia="en-US"/>
              </w:rPr>
            </w:pPr>
            <w:r w:rsidRPr="00A16F40">
              <w:rPr>
                <w:rFonts w:eastAsia="Calibri"/>
                <w:color w:val="000000"/>
                <w:sz w:val="24"/>
                <w:szCs w:val="24"/>
                <w:lang w:val="es-MX" w:eastAsia="en-US"/>
              </w:rPr>
              <w:t>Especialista B en Gestión Económica (Especialista Principal), Dirección de Economía</w:t>
            </w:r>
          </w:p>
        </w:tc>
      </w:tr>
      <w:tr w:rsidR="00A16F40" w:rsidRPr="00A16F40" w:rsidTr="00D750E5">
        <w:trPr>
          <w:jc w:val="center"/>
        </w:trPr>
        <w:tc>
          <w:tcPr>
            <w:tcW w:w="5000" w:type="pct"/>
            <w:vAlign w:val="center"/>
          </w:tcPr>
          <w:p w:rsidR="00A16F40" w:rsidRPr="00A16F40" w:rsidRDefault="00A16F40" w:rsidP="00A16F40">
            <w:pPr>
              <w:pStyle w:val="Prrafodelista"/>
              <w:numPr>
                <w:ilvl w:val="0"/>
                <w:numId w:val="3"/>
              </w:numPr>
              <w:tabs>
                <w:tab w:val="left" w:pos="9923"/>
              </w:tabs>
              <w:spacing w:line="360" w:lineRule="auto"/>
              <w:jc w:val="both"/>
              <w:rPr>
                <w:rFonts w:eastAsia="Calibri"/>
                <w:color w:val="000000"/>
                <w:sz w:val="24"/>
                <w:szCs w:val="24"/>
                <w:lang w:val="es-MX" w:eastAsia="en-US"/>
              </w:rPr>
            </w:pPr>
            <w:r w:rsidRPr="00A16F40">
              <w:rPr>
                <w:rFonts w:eastAsia="Calibri"/>
                <w:color w:val="000000"/>
                <w:sz w:val="24"/>
                <w:szCs w:val="24"/>
                <w:lang w:val="es-MX" w:eastAsia="en-US"/>
              </w:rPr>
              <w:t>Especialista B en Gestión de Recursos Humanos (Especialista Principal), Dirección Capital Humano</w:t>
            </w:r>
          </w:p>
        </w:tc>
      </w:tr>
      <w:tr w:rsidR="00A16F40" w:rsidRPr="00A16F40" w:rsidTr="00D750E5">
        <w:trPr>
          <w:jc w:val="center"/>
        </w:trPr>
        <w:tc>
          <w:tcPr>
            <w:tcW w:w="5000" w:type="pct"/>
            <w:vAlign w:val="center"/>
          </w:tcPr>
          <w:p w:rsidR="00A16F40" w:rsidRPr="00A16F40" w:rsidRDefault="00A16F40" w:rsidP="00A16F40">
            <w:pPr>
              <w:pStyle w:val="Prrafodelista"/>
              <w:numPr>
                <w:ilvl w:val="0"/>
                <w:numId w:val="3"/>
              </w:numPr>
              <w:tabs>
                <w:tab w:val="left" w:pos="9923"/>
              </w:tabs>
              <w:spacing w:line="360" w:lineRule="auto"/>
              <w:jc w:val="both"/>
              <w:rPr>
                <w:rFonts w:eastAsia="Calibri"/>
                <w:color w:val="000000"/>
                <w:sz w:val="24"/>
                <w:szCs w:val="24"/>
                <w:lang w:val="es-MX" w:eastAsia="en-US"/>
              </w:rPr>
            </w:pPr>
            <w:r w:rsidRPr="00A16F40">
              <w:rPr>
                <w:rFonts w:eastAsia="Calibri"/>
                <w:color w:val="000000"/>
                <w:sz w:val="24"/>
                <w:szCs w:val="24"/>
                <w:lang w:val="es-MX" w:eastAsia="en-US"/>
              </w:rPr>
              <w:t>Especialista B en Seguridad y Salud en el Trabajo (Especialista Principal), Dirección Capital Humano</w:t>
            </w:r>
          </w:p>
        </w:tc>
      </w:tr>
      <w:tr w:rsidR="00A16F40" w:rsidRPr="00A16F40" w:rsidTr="00D750E5">
        <w:trPr>
          <w:jc w:val="center"/>
        </w:trPr>
        <w:tc>
          <w:tcPr>
            <w:tcW w:w="5000" w:type="pct"/>
            <w:vAlign w:val="center"/>
          </w:tcPr>
          <w:p w:rsidR="00A16F40" w:rsidRPr="00A16F40" w:rsidRDefault="00A16F40" w:rsidP="00A16F40">
            <w:pPr>
              <w:pStyle w:val="Prrafodelista"/>
              <w:numPr>
                <w:ilvl w:val="0"/>
                <w:numId w:val="3"/>
              </w:numPr>
              <w:tabs>
                <w:tab w:val="left" w:pos="9923"/>
              </w:tabs>
              <w:spacing w:line="360" w:lineRule="auto"/>
              <w:jc w:val="both"/>
              <w:rPr>
                <w:rFonts w:eastAsia="Calibri"/>
                <w:color w:val="000000"/>
                <w:sz w:val="24"/>
                <w:szCs w:val="24"/>
                <w:lang w:val="es-MX" w:eastAsia="en-US"/>
              </w:rPr>
            </w:pPr>
            <w:r w:rsidRPr="00A16F40">
              <w:rPr>
                <w:rFonts w:eastAsia="Calibri"/>
                <w:color w:val="000000"/>
                <w:sz w:val="24"/>
                <w:szCs w:val="24"/>
                <w:lang w:val="es-MX" w:eastAsia="en-US"/>
              </w:rPr>
              <w:t>Especialista en Mantenimiento, Reparación y Organización de Talleres (Especialista Principal), Dirección de Equipos</w:t>
            </w:r>
          </w:p>
        </w:tc>
      </w:tr>
      <w:tr w:rsidR="00A16F40" w:rsidRPr="00A16F40" w:rsidTr="00D750E5">
        <w:trPr>
          <w:jc w:val="center"/>
        </w:trPr>
        <w:tc>
          <w:tcPr>
            <w:tcW w:w="5000" w:type="pct"/>
          </w:tcPr>
          <w:p w:rsidR="00A16F40" w:rsidRPr="00A16F40" w:rsidRDefault="00A16F40" w:rsidP="00A16F40">
            <w:pPr>
              <w:pStyle w:val="Prrafodelista"/>
              <w:numPr>
                <w:ilvl w:val="0"/>
                <w:numId w:val="3"/>
              </w:numPr>
              <w:tabs>
                <w:tab w:val="left" w:pos="9923"/>
              </w:tabs>
              <w:spacing w:line="360" w:lineRule="auto"/>
              <w:jc w:val="both"/>
              <w:rPr>
                <w:rFonts w:eastAsia="Calibri"/>
                <w:color w:val="000000"/>
                <w:sz w:val="24"/>
                <w:szCs w:val="24"/>
                <w:lang w:val="es-MX" w:eastAsia="en-US"/>
              </w:rPr>
            </w:pPr>
            <w:r w:rsidRPr="00A16F40">
              <w:rPr>
                <w:rFonts w:eastAsia="Calibri"/>
                <w:color w:val="000000"/>
                <w:sz w:val="24"/>
                <w:szCs w:val="24"/>
                <w:lang w:val="es-MX" w:eastAsia="en-US"/>
              </w:rPr>
              <w:t>Especialista A en Obras de Arquitectura e Industriales</w:t>
            </w:r>
            <w:r w:rsidRPr="00A16F40">
              <w:rPr>
                <w:lang w:val="es-ES_tradnl"/>
              </w:rPr>
              <w:t xml:space="preserve"> </w:t>
            </w:r>
            <w:r w:rsidRPr="00A16F40">
              <w:rPr>
                <w:rFonts w:eastAsia="Calibri"/>
                <w:color w:val="000000"/>
                <w:sz w:val="24"/>
                <w:szCs w:val="24"/>
                <w:lang w:val="es-MX" w:eastAsia="en-US"/>
              </w:rPr>
              <w:t>(Especialista Principal), Dirección Técnica</w:t>
            </w:r>
          </w:p>
        </w:tc>
      </w:tr>
    </w:tbl>
    <w:p w:rsidR="00A16F40" w:rsidRPr="00A16F40" w:rsidRDefault="00A16F40" w:rsidP="00A16F40">
      <w:pPr>
        <w:spacing w:line="360" w:lineRule="auto"/>
        <w:ind w:firstLine="709"/>
        <w:jc w:val="both"/>
        <w:rPr>
          <w:rFonts w:ascii="Times New Roman" w:hAnsi="Times New Roman" w:cs="Times New Roman"/>
          <w:b/>
          <w:sz w:val="24"/>
          <w:szCs w:val="24"/>
        </w:rPr>
      </w:pPr>
      <w:r w:rsidRPr="00A16F40">
        <w:rPr>
          <w:rFonts w:ascii="Times New Roman" w:hAnsi="Times New Roman" w:cs="Times New Roman"/>
          <w:b/>
          <w:sz w:val="24"/>
          <w:szCs w:val="24"/>
        </w:rPr>
        <w:t>Instrumentos:</w:t>
      </w:r>
    </w:p>
    <w:p w:rsidR="00A16F40" w:rsidRPr="00A16F40" w:rsidRDefault="00A16F40" w:rsidP="00A16F40">
      <w:pPr>
        <w:autoSpaceDE w:val="0"/>
        <w:autoSpaceDN w:val="0"/>
        <w:adjustRightInd w:val="0"/>
        <w:spacing w:after="0" w:line="360" w:lineRule="auto"/>
        <w:jc w:val="both"/>
        <w:rPr>
          <w:rFonts w:ascii="Times New Roman" w:hAnsi="Times New Roman" w:cs="Times New Roman"/>
          <w:color w:val="000000"/>
          <w:lang w:val="es-MX"/>
        </w:rPr>
      </w:pPr>
      <w:r w:rsidRPr="00A16F40">
        <w:rPr>
          <w:rFonts w:ascii="Times New Roman" w:hAnsi="Times New Roman" w:cs="Times New Roman"/>
          <w:color w:val="000000"/>
          <w:sz w:val="24"/>
          <w:szCs w:val="24"/>
          <w:lang w:val="es-MX"/>
        </w:rPr>
        <w:t>Como posibles instrumentos a aplicar para la identificación de necesidades se utilizaron: la entrevista semiestructurada, el grupo de enfoque y la observación científica. La entrevista semiestructurada permite recoger la información aportada por cada uno de los participantes en la identificación de las problemáticas referida a la relación intergeneracional, las expectativas de los adultos mayores y su relación con los especialistas de menor longevidad.</w:t>
      </w:r>
      <w:r w:rsidRPr="00A16F40">
        <w:rPr>
          <w:rFonts w:ascii="Times New Roman" w:hAnsi="Times New Roman" w:cs="Times New Roman"/>
          <w:color w:val="000000"/>
          <w:lang w:val="es-MX"/>
        </w:rPr>
        <w:t xml:space="preserve">  </w:t>
      </w:r>
    </w:p>
    <w:p w:rsidR="00A16F40" w:rsidRPr="00A16F40" w:rsidRDefault="00A16F40" w:rsidP="00A16F40">
      <w:pPr>
        <w:autoSpaceDE w:val="0"/>
        <w:autoSpaceDN w:val="0"/>
        <w:adjustRightInd w:val="0"/>
        <w:spacing w:after="0" w:line="360" w:lineRule="auto"/>
        <w:jc w:val="both"/>
        <w:rPr>
          <w:rFonts w:ascii="Times New Roman" w:hAnsi="Times New Roman" w:cs="Times New Roman"/>
          <w:sz w:val="24"/>
          <w:szCs w:val="24"/>
          <w:lang w:val="es-MX"/>
        </w:rPr>
      </w:pPr>
      <w:r w:rsidRPr="00A16F40">
        <w:rPr>
          <w:rFonts w:ascii="Times New Roman" w:hAnsi="Times New Roman" w:cs="Times New Roman"/>
          <w:color w:val="000000"/>
          <w:sz w:val="24"/>
          <w:szCs w:val="24"/>
          <w:lang w:val="es-MX"/>
        </w:rPr>
        <w:t xml:space="preserve">El grupo de enfoque favorece la generación y la construcción de significados a partir de la participación colectiva (Hernández, Fernández y Baptista, 2014). La sesión se debe realizar en un espacio confortable, silencioso y aislado a fin de proporcionar tranquilidad e interacción grupal. En este caso se construirá de manera grupal la concepción que tiene el grupo de relaciones intergeneracionales. Se identificarán las necesidades de los diferentes grupos etarios que conforman la muestra. Se construirán las posibles acciones conjuntas para fortalecer las relaciones laborales dentro del equipo. Se diseñará una propuesta de programa de acompañamiento conformada por los criterios y opiniones que puedan aportar los miembros del equipo para perfeccionar las relaciones intergeneracionales. </w:t>
      </w:r>
    </w:p>
    <w:p w:rsidR="00A16F40" w:rsidRPr="00A16F40" w:rsidRDefault="00A16F40" w:rsidP="00A16F40">
      <w:pPr>
        <w:autoSpaceDE w:val="0"/>
        <w:autoSpaceDN w:val="0"/>
        <w:adjustRightInd w:val="0"/>
        <w:spacing w:after="0" w:line="360" w:lineRule="auto"/>
        <w:jc w:val="both"/>
        <w:rPr>
          <w:rFonts w:ascii="Times New Roman" w:hAnsi="Times New Roman" w:cs="Times New Roman"/>
          <w:color w:val="000000"/>
          <w:sz w:val="24"/>
          <w:szCs w:val="24"/>
          <w:lang w:val="es-MX"/>
        </w:rPr>
      </w:pPr>
      <w:r w:rsidRPr="00A16F40">
        <w:rPr>
          <w:rFonts w:ascii="Times New Roman" w:hAnsi="Times New Roman" w:cs="Times New Roman"/>
          <w:color w:val="000000"/>
          <w:sz w:val="24"/>
          <w:szCs w:val="24"/>
          <w:lang w:val="es-MX"/>
        </w:rPr>
        <w:t xml:space="preserve">La observación científica al desarrollo del grupo de enfoque contribuye a corroborar la dinámica interrelacionar de los participantes. El empleo de este instrumento posibilita al investigador/observador el mantenimiento de un rol activo y de reflexión permanente a partir de la pertenencia, pertinencia, comunicación, cooperación y clima de interacciones como unidades de observación adaptados de la propuesta de Pérez Martínez (2017) y Rodríguez-González (2018) que proponen comprender los  procesos grupales, los vínculos entre los sujetos, las experiencias, los eventos y los patrones que se desarrollan durante la interacción grupal. </w:t>
      </w:r>
    </w:p>
    <w:p w:rsidR="00A21A1F" w:rsidRPr="00A16F40" w:rsidRDefault="00A21A1F" w:rsidP="00FF3346">
      <w:pPr>
        <w:spacing w:after="0" w:line="360" w:lineRule="auto"/>
        <w:jc w:val="both"/>
        <w:rPr>
          <w:rFonts w:ascii="Times New Roman" w:hAnsi="Times New Roman" w:cs="Times New Roman"/>
          <w:sz w:val="24"/>
          <w:szCs w:val="24"/>
          <w:lang w:val="es-MX"/>
        </w:rPr>
      </w:pPr>
    </w:p>
    <w:p w:rsidR="00A21A1F" w:rsidRDefault="00A21A1F" w:rsidP="00FF3346">
      <w:pPr>
        <w:spacing w:after="0" w:line="360" w:lineRule="auto"/>
        <w:jc w:val="both"/>
        <w:rPr>
          <w:rFonts w:ascii="Times New Roman" w:hAnsi="Times New Roman" w:cs="Times New Roman"/>
          <w:b/>
          <w:sz w:val="24"/>
          <w:szCs w:val="24"/>
        </w:rPr>
      </w:pPr>
      <w:r w:rsidRPr="00A16F40">
        <w:rPr>
          <w:rFonts w:ascii="Times New Roman" w:hAnsi="Times New Roman" w:cs="Times New Roman"/>
          <w:b/>
          <w:sz w:val="24"/>
          <w:szCs w:val="24"/>
        </w:rPr>
        <w:t>3. Resultados y discusión</w:t>
      </w:r>
    </w:p>
    <w:p w:rsidR="00A16F40" w:rsidRDefault="00A16F40" w:rsidP="00A16F4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Poder manejar información sobre como guiar a los empleados hacia un excelente desempeño, puede conducir las intervenciones e iniciativas organizacionales respecto a cómo a través de los diferentes estilos de dirección o el más idóneo, se pueden alcanzar los objetivos planteados por la organización. </w:t>
      </w:r>
    </w:p>
    <w:p w:rsidR="00A16F40" w:rsidRDefault="00A16F40" w:rsidP="00A16F4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El programa de acompañamiento psicosocial que se pretende realizar da respuesta al análisis de las necesidades y su lectura en términos de acompañamiento. Dicho programa proyecta hacia cumplir en buena medida los objetivos propuestos y confirmar buena parte de los objetivos iniciales, según se puso de manifiesto en el apartado de la discusión de tales resultados</w:t>
      </w:r>
    </w:p>
    <w:p w:rsidR="00A16F40" w:rsidRDefault="00A16F40" w:rsidP="00A16F4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 programa de intervención requiere de la selección de un conjunto de contenidos coherente con las necesidades de los destinatarios, con los objetivos propios del programa y con las características del contexto de intervención. De este modo, se plantean su especificidad a partir de la elaboración de su diseño y planificación pormenorizada (Fernández-Ballesteros, 1996). </w:t>
      </w:r>
    </w:p>
    <w:p w:rsidR="00A16F40" w:rsidRDefault="00A16F40" w:rsidP="00A16F40">
      <w:pPr>
        <w:spacing w:line="360" w:lineRule="auto"/>
        <w:jc w:val="both"/>
        <w:rPr>
          <w:rFonts w:ascii="Times New Roman" w:hAnsi="Times New Roman" w:cs="Times New Roman"/>
          <w:sz w:val="24"/>
          <w:szCs w:val="24"/>
        </w:rPr>
      </w:pPr>
      <w:r>
        <w:rPr>
          <w:rFonts w:ascii="Times New Roman" w:hAnsi="Times New Roman" w:cs="Times New Roman"/>
          <w:sz w:val="24"/>
          <w:szCs w:val="24"/>
        </w:rPr>
        <w:t>Por cada uno de los instrumentos aplicados se recopilarán una serie de datos que serán corroborados a partir de triangulación de fuentes, datos y métodos. A partir del trabajo grupal que se propone para diseñar el programa de acompañamiento para perfeccionar las relaciones intergeneracionales se gestará un proceso de varias sesiones grupales de trabajo. En un primer momento se realizará un diagnóstico de las necesidades que emergen en el grupo sobre las relaciones intergeneracionales y las percepciones que tienen sobre las mismas los mandos intermedios, en un segundo momento se   elaborarán acciones que logren la realización del programa de acompañamiento   y en una tercera sección correspondería a la aplicación de dicho programa, con el fin de perfeccionar las relaciones intergeneracionales.</w:t>
      </w:r>
    </w:p>
    <w:p w:rsidR="00FF3346" w:rsidRPr="00A16F40" w:rsidRDefault="00A16F40"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investigación aún está en etapa de realización debido a cambios de estructura y procesos de ordenamiento a los que se está sometiendo dicha entidad. </w:t>
      </w:r>
    </w:p>
    <w:p w:rsidR="00A16F40" w:rsidRDefault="00A16F40" w:rsidP="00FF3346">
      <w:pPr>
        <w:spacing w:after="0" w:line="360" w:lineRule="auto"/>
        <w:jc w:val="both"/>
        <w:rPr>
          <w:rFonts w:ascii="Times New Roman" w:hAnsi="Times New Roman" w:cs="Times New Roman"/>
          <w:b/>
          <w:sz w:val="24"/>
          <w:szCs w:val="24"/>
        </w:rPr>
      </w:pPr>
    </w:p>
    <w:p w:rsidR="00FF3346" w:rsidRDefault="00FF3346" w:rsidP="00FF3346">
      <w:pPr>
        <w:spacing w:after="0" w:line="360" w:lineRule="auto"/>
        <w:jc w:val="both"/>
        <w:rPr>
          <w:rFonts w:ascii="Times New Roman" w:hAnsi="Times New Roman" w:cs="Times New Roman"/>
          <w:b/>
          <w:sz w:val="24"/>
          <w:szCs w:val="24"/>
        </w:rPr>
      </w:pPr>
      <w:r w:rsidRPr="00A16F40">
        <w:rPr>
          <w:rFonts w:ascii="Times New Roman" w:hAnsi="Times New Roman" w:cs="Times New Roman"/>
          <w:b/>
          <w:sz w:val="24"/>
          <w:szCs w:val="24"/>
        </w:rPr>
        <w:t>4. Conclusiones</w:t>
      </w:r>
    </w:p>
    <w:p w:rsidR="00FF3346" w:rsidRPr="00A16F40" w:rsidRDefault="00A16F40" w:rsidP="00A16F4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 realizó una revisión bibliográfica sobre el tema a investigar, se elaboró propuestas para aplicar entrevista semiestructurada y la guía de observación y se organiza el proceso de trabajo grupal en las 3 etapas con sus posibles participantes, objetivos y esquema organizativo. </w:t>
      </w:r>
      <w:r>
        <w:rPr>
          <w:rFonts w:ascii="Times New Roman" w:hAnsi="Times New Roman" w:cs="Times New Roman"/>
          <w:sz w:val="24"/>
          <w:szCs w:val="24"/>
        </w:rPr>
        <w:t xml:space="preserve">Se debe continuar con el estudio de la investigación, fomentando más investigaciones sobre el tema abordado. </w:t>
      </w:r>
    </w:p>
    <w:p w:rsidR="00FF3346" w:rsidRPr="00A16F40" w:rsidRDefault="00FF3346" w:rsidP="00FF3346">
      <w:pPr>
        <w:spacing w:after="0" w:line="360" w:lineRule="auto"/>
        <w:jc w:val="both"/>
        <w:rPr>
          <w:rFonts w:ascii="Times New Roman" w:hAnsi="Times New Roman" w:cs="Times New Roman"/>
          <w:b/>
          <w:sz w:val="24"/>
          <w:szCs w:val="24"/>
        </w:rPr>
      </w:pPr>
      <w:r w:rsidRPr="00A16F40">
        <w:rPr>
          <w:rFonts w:ascii="Times New Roman" w:hAnsi="Times New Roman" w:cs="Times New Roman"/>
          <w:b/>
          <w:sz w:val="24"/>
          <w:szCs w:val="24"/>
        </w:rPr>
        <w:t>5. Referencias bibliográficas</w:t>
      </w:r>
    </w:p>
    <w:p w:rsidR="00A16F40" w:rsidRPr="00D239FB" w:rsidRDefault="00A16F40" w:rsidP="00A16F40">
      <w:pPr>
        <w:spacing w:line="360" w:lineRule="auto"/>
        <w:ind w:left="567" w:firstLine="709"/>
        <w:jc w:val="both"/>
        <w:rPr>
          <w:rFonts w:ascii="Times New Roman" w:hAnsi="Times New Roman" w:cs="Times New Roman"/>
          <w:i/>
          <w:sz w:val="24"/>
          <w:szCs w:val="24"/>
        </w:rPr>
      </w:pPr>
      <w:r w:rsidRPr="00D239FB">
        <w:rPr>
          <w:rFonts w:ascii="Times New Roman" w:hAnsi="Times New Roman" w:cs="Times New Roman"/>
          <w:sz w:val="24"/>
          <w:szCs w:val="24"/>
        </w:rPr>
        <w:t xml:space="preserve">Aguado, D., Lucía, B. y Arranz, V. (2008). Análisis empírico de la relación entre    competencias y rendimientos en mandos medios: una aproximación inicial. </w:t>
      </w:r>
      <w:r w:rsidRPr="00D239FB">
        <w:rPr>
          <w:rFonts w:ascii="Times New Roman" w:hAnsi="Times New Roman" w:cs="Times New Roman"/>
          <w:i/>
          <w:sz w:val="24"/>
          <w:szCs w:val="24"/>
        </w:rPr>
        <w:t>Revista de Psicología Social Aplicada.</w:t>
      </w:r>
    </w:p>
    <w:p w:rsidR="00A16F40" w:rsidRPr="00D239FB" w:rsidRDefault="00A16F40" w:rsidP="00A16F40">
      <w:pPr>
        <w:spacing w:line="360" w:lineRule="auto"/>
        <w:ind w:left="567" w:firstLine="709"/>
        <w:jc w:val="both"/>
        <w:rPr>
          <w:rFonts w:ascii="Times New Roman" w:hAnsi="Times New Roman" w:cs="Times New Roman"/>
          <w:sz w:val="24"/>
          <w:szCs w:val="24"/>
        </w:rPr>
      </w:pPr>
      <w:r w:rsidRPr="00D239FB">
        <w:rPr>
          <w:rFonts w:ascii="Times New Roman" w:hAnsi="Times New Roman" w:cs="Times New Roman"/>
          <w:sz w:val="24"/>
          <w:szCs w:val="24"/>
        </w:rPr>
        <w:t>Blanco, A. &amp; Varela, S. (2007). Los fundamentos de la Intervención psicosocial. En blanco, A. &amp; Rodríguez, R. (coord.) Intervención Psicosocial. (p. 3-44). España: Pearson Educación. Recuperado de https://dialnet.unirioja.es/servlet/libro?codigo=280578.</w:t>
      </w:r>
    </w:p>
    <w:p w:rsidR="00A16F40" w:rsidRPr="00D239FB" w:rsidRDefault="00A16F40" w:rsidP="00A16F40">
      <w:pPr>
        <w:spacing w:line="360" w:lineRule="auto"/>
        <w:ind w:left="567" w:firstLine="709"/>
        <w:jc w:val="both"/>
        <w:rPr>
          <w:rFonts w:ascii="Times New Roman" w:hAnsi="Times New Roman" w:cs="Times New Roman"/>
          <w:sz w:val="24"/>
          <w:szCs w:val="24"/>
        </w:rPr>
      </w:pPr>
      <w:r w:rsidRPr="00D239FB">
        <w:rPr>
          <w:rFonts w:ascii="Times New Roman" w:hAnsi="Times New Roman" w:cs="Times New Roman"/>
          <w:sz w:val="24"/>
          <w:szCs w:val="24"/>
        </w:rPr>
        <w:t xml:space="preserve">Espinosa, M. y Moreno, M. (1999). La importancia del liderazgo y de los cuadros medios en la transferencia de conocimiento en las organizaciones. </w:t>
      </w:r>
      <w:r w:rsidRPr="00D239FB">
        <w:rPr>
          <w:rFonts w:ascii="Times New Roman" w:hAnsi="Times New Roman" w:cs="Times New Roman"/>
          <w:i/>
          <w:sz w:val="24"/>
          <w:szCs w:val="24"/>
        </w:rPr>
        <w:t>La gestión de la diversidad: XIII Congreso Nacional, IX Congreso Hispano-</w:t>
      </w:r>
      <w:proofErr w:type="gramStart"/>
      <w:r w:rsidRPr="00D239FB">
        <w:rPr>
          <w:rFonts w:ascii="Times New Roman" w:hAnsi="Times New Roman" w:cs="Times New Roman"/>
          <w:i/>
          <w:sz w:val="24"/>
          <w:szCs w:val="24"/>
        </w:rPr>
        <w:t>Francés</w:t>
      </w:r>
      <w:proofErr w:type="gramEnd"/>
      <w:r w:rsidRPr="00D239FB">
        <w:rPr>
          <w:rFonts w:ascii="Times New Roman" w:hAnsi="Times New Roman" w:cs="Times New Roman"/>
          <w:i/>
          <w:sz w:val="24"/>
          <w:szCs w:val="24"/>
        </w:rPr>
        <w:t>, Logroño (La Rioja), 16, 17 y 18 de junio, 1999</w:t>
      </w:r>
      <w:r w:rsidRPr="00D239FB">
        <w:rPr>
          <w:rFonts w:ascii="Times New Roman" w:hAnsi="Times New Roman" w:cs="Times New Roman"/>
          <w:sz w:val="24"/>
          <w:szCs w:val="24"/>
        </w:rPr>
        <w:t xml:space="preserve"> (pp. 531-536). Universidad de la Rioja.</w:t>
      </w:r>
    </w:p>
    <w:p w:rsidR="00A16F40" w:rsidRPr="00D239FB" w:rsidRDefault="00A16F40" w:rsidP="00A16F40">
      <w:pPr>
        <w:spacing w:line="360" w:lineRule="auto"/>
        <w:ind w:left="567" w:firstLine="709"/>
        <w:jc w:val="both"/>
        <w:rPr>
          <w:rFonts w:ascii="Times New Roman" w:hAnsi="Times New Roman" w:cs="Times New Roman"/>
          <w:sz w:val="24"/>
          <w:szCs w:val="24"/>
        </w:rPr>
      </w:pPr>
      <w:r w:rsidRPr="00D239FB">
        <w:rPr>
          <w:rFonts w:ascii="Times New Roman" w:hAnsi="Times New Roman" w:cs="Times New Roman"/>
          <w:sz w:val="24"/>
          <w:szCs w:val="24"/>
        </w:rPr>
        <w:t xml:space="preserve">Fuentes, M (1997). </w:t>
      </w:r>
      <w:r w:rsidRPr="00D239FB">
        <w:rPr>
          <w:rFonts w:ascii="Times New Roman" w:hAnsi="Times New Roman" w:cs="Times New Roman"/>
          <w:i/>
          <w:sz w:val="24"/>
          <w:szCs w:val="24"/>
        </w:rPr>
        <w:t>La intervención psicosocial: su implementación a través de programas de entrenamiento en el ámbito grupal</w:t>
      </w:r>
      <w:r w:rsidRPr="00D239FB">
        <w:rPr>
          <w:rFonts w:ascii="Times New Roman" w:hAnsi="Times New Roman" w:cs="Times New Roman"/>
          <w:sz w:val="24"/>
          <w:szCs w:val="24"/>
        </w:rPr>
        <w:t xml:space="preserve">. Revista Cubana de Psicología, 14 (2), 2-16. Recuperado de </w:t>
      </w:r>
      <w:hyperlink r:id="rId8" w:history="1">
        <w:r w:rsidRPr="00D239FB">
          <w:rPr>
            <w:rStyle w:val="Hipervnculo"/>
            <w:rFonts w:ascii="Times New Roman" w:hAnsi="Times New Roman" w:cs="Times New Roman"/>
            <w:color w:val="auto"/>
            <w:sz w:val="24"/>
            <w:szCs w:val="24"/>
          </w:rPr>
          <w:t>http://galadri.psico.uh.cu/revis/</w:t>
        </w:r>
      </w:hyperlink>
      <w:r w:rsidRPr="00D239FB">
        <w:rPr>
          <w:rFonts w:ascii="Times New Roman" w:hAnsi="Times New Roman" w:cs="Times New Roman"/>
          <w:sz w:val="24"/>
          <w:szCs w:val="24"/>
        </w:rPr>
        <w:t>.</w:t>
      </w:r>
    </w:p>
    <w:p w:rsidR="00A16F40" w:rsidRPr="00D239FB" w:rsidRDefault="00A16F40" w:rsidP="00A16F40">
      <w:pPr>
        <w:spacing w:line="360" w:lineRule="auto"/>
        <w:ind w:left="567" w:firstLine="709"/>
        <w:jc w:val="both"/>
        <w:rPr>
          <w:rFonts w:ascii="Times New Roman" w:hAnsi="Times New Roman" w:cs="Times New Roman"/>
          <w:sz w:val="24"/>
          <w:szCs w:val="24"/>
        </w:rPr>
      </w:pPr>
      <w:r w:rsidRPr="00D239FB">
        <w:rPr>
          <w:rFonts w:ascii="Times New Roman" w:hAnsi="Times New Roman" w:cs="Times New Roman"/>
          <w:sz w:val="24"/>
          <w:szCs w:val="24"/>
        </w:rPr>
        <w:t xml:space="preserve">González-Rey, F. (2016). </w:t>
      </w:r>
      <w:r w:rsidRPr="00D239FB">
        <w:rPr>
          <w:rFonts w:ascii="Times New Roman" w:hAnsi="Times New Roman" w:cs="Times New Roman"/>
          <w:i/>
          <w:sz w:val="24"/>
          <w:szCs w:val="24"/>
        </w:rPr>
        <w:t xml:space="preserve">Los estudios </w:t>
      </w:r>
      <w:r>
        <w:rPr>
          <w:rFonts w:ascii="Times New Roman" w:hAnsi="Times New Roman" w:cs="Times New Roman"/>
          <w:i/>
          <w:sz w:val="24"/>
          <w:szCs w:val="24"/>
        </w:rPr>
        <w:t xml:space="preserve">psicosociales hoy: aportes a la </w:t>
      </w:r>
      <w:r w:rsidRPr="00D239FB">
        <w:rPr>
          <w:rFonts w:ascii="Times New Roman" w:hAnsi="Times New Roman" w:cs="Times New Roman"/>
          <w:i/>
          <w:sz w:val="24"/>
          <w:szCs w:val="24"/>
        </w:rPr>
        <w:t>intervención psicosocial. Recuperado de</w:t>
      </w:r>
      <w:hyperlink r:id="rId9" w:history="1">
        <w:r w:rsidRPr="00D239FB">
          <w:rPr>
            <w:rStyle w:val="Hipervnculo"/>
            <w:rFonts w:ascii="Times New Roman" w:hAnsi="Times New Roman" w:cs="Times New Roman"/>
            <w:color w:val="auto"/>
            <w:sz w:val="24"/>
            <w:szCs w:val="24"/>
          </w:rPr>
          <w:t>https://www.researchgate.net/publication/301346640</w:t>
        </w:r>
      </w:hyperlink>
      <w:r w:rsidRPr="00D239FB">
        <w:rPr>
          <w:rFonts w:ascii="Times New Roman" w:hAnsi="Times New Roman" w:cs="Times New Roman"/>
          <w:sz w:val="24"/>
          <w:szCs w:val="24"/>
        </w:rPr>
        <w:t xml:space="preserve"> Capitulo 1 Los Estudios Psicosociales Hoy Aportes a la Intervención Psicosocial FERNANDO GONZALEZ REY? enrichld=rgreq-4da39030f17b1f5e0492d8d0331742a8-XXX&amp;enrichSource=Y292ZJQYWdlOzMwMTM0NjY0MDtBUzozNTE4OTg4MTgzNjc0OTBAMTQ2MDYyNDEwOA%3D%3D&amp;el=1 x 2&amp; </w:t>
      </w:r>
      <w:proofErr w:type="spellStart"/>
      <w:r w:rsidRPr="00D239FB">
        <w:rPr>
          <w:rFonts w:ascii="Times New Roman" w:hAnsi="Times New Roman" w:cs="Times New Roman"/>
          <w:sz w:val="24"/>
          <w:szCs w:val="24"/>
        </w:rPr>
        <w:t>esc</w:t>
      </w:r>
      <w:proofErr w:type="spellEnd"/>
      <w:r w:rsidRPr="00D239FB">
        <w:rPr>
          <w:rFonts w:ascii="Times New Roman" w:hAnsi="Times New Roman" w:cs="Times New Roman"/>
          <w:sz w:val="24"/>
          <w:szCs w:val="24"/>
        </w:rPr>
        <w:t>=</w:t>
      </w:r>
      <w:proofErr w:type="spellStart"/>
      <w:r w:rsidRPr="00D239FB">
        <w:rPr>
          <w:rFonts w:ascii="Times New Roman" w:hAnsi="Times New Roman" w:cs="Times New Roman"/>
          <w:sz w:val="24"/>
          <w:szCs w:val="24"/>
        </w:rPr>
        <w:t>publicationCoverPdf</w:t>
      </w:r>
      <w:proofErr w:type="spellEnd"/>
      <w:r w:rsidRPr="00D239FB">
        <w:rPr>
          <w:rFonts w:ascii="Times New Roman" w:hAnsi="Times New Roman" w:cs="Times New Roman"/>
          <w:sz w:val="24"/>
          <w:szCs w:val="24"/>
        </w:rPr>
        <w:t>.</w:t>
      </w:r>
    </w:p>
    <w:p w:rsidR="00A16F40" w:rsidRPr="00D239FB" w:rsidRDefault="00A16F40" w:rsidP="00A16F40">
      <w:pPr>
        <w:spacing w:line="360" w:lineRule="auto"/>
        <w:ind w:left="567" w:firstLine="709"/>
        <w:jc w:val="both"/>
        <w:rPr>
          <w:rFonts w:ascii="Times New Roman" w:hAnsi="Times New Roman" w:cs="Times New Roman"/>
          <w:sz w:val="24"/>
          <w:szCs w:val="24"/>
        </w:rPr>
      </w:pPr>
      <w:r w:rsidRPr="00D239FB">
        <w:rPr>
          <w:rFonts w:ascii="Times New Roman" w:hAnsi="Times New Roman" w:cs="Times New Roman"/>
          <w:sz w:val="24"/>
          <w:szCs w:val="24"/>
        </w:rPr>
        <w:t xml:space="preserve">Montero, M. (2012). El concepto de Intervención Social desde una Perspectiva Psicológico-Comunitaria. </w:t>
      </w:r>
      <w:r w:rsidRPr="00D239FB">
        <w:rPr>
          <w:rFonts w:ascii="Times New Roman" w:hAnsi="Times New Roman" w:cs="Times New Roman"/>
          <w:i/>
          <w:sz w:val="24"/>
          <w:szCs w:val="24"/>
        </w:rPr>
        <w:t>MEC-EDUPAZ</w:t>
      </w:r>
      <w:r w:rsidRPr="00D239FB">
        <w:rPr>
          <w:rFonts w:ascii="Times New Roman" w:hAnsi="Times New Roman" w:cs="Times New Roman"/>
          <w:sz w:val="24"/>
          <w:szCs w:val="24"/>
        </w:rPr>
        <w:t>, 1, 54-76.</w:t>
      </w:r>
    </w:p>
    <w:p w:rsidR="00A16F40" w:rsidRPr="00D239FB" w:rsidRDefault="00A16F40" w:rsidP="00A16F40">
      <w:pPr>
        <w:spacing w:line="360" w:lineRule="auto"/>
        <w:ind w:left="567" w:firstLine="709"/>
        <w:jc w:val="both"/>
        <w:rPr>
          <w:rFonts w:ascii="Times New Roman" w:hAnsi="Times New Roman" w:cs="Times New Roman"/>
          <w:sz w:val="24"/>
          <w:szCs w:val="24"/>
        </w:rPr>
      </w:pPr>
      <w:r w:rsidRPr="00D239FB">
        <w:rPr>
          <w:rFonts w:ascii="Times New Roman" w:hAnsi="Times New Roman" w:cs="Times New Roman"/>
          <w:sz w:val="24"/>
          <w:szCs w:val="24"/>
        </w:rPr>
        <w:t xml:space="preserve">Ramírez, R., Abreu, J. L, &amp; </w:t>
      </w:r>
      <w:proofErr w:type="spellStart"/>
      <w:r w:rsidRPr="00D239FB">
        <w:rPr>
          <w:rFonts w:ascii="Times New Roman" w:hAnsi="Times New Roman" w:cs="Times New Roman"/>
          <w:sz w:val="24"/>
          <w:szCs w:val="24"/>
        </w:rPr>
        <w:t>Badii</w:t>
      </w:r>
      <w:proofErr w:type="spellEnd"/>
      <w:r w:rsidRPr="00D239FB">
        <w:rPr>
          <w:rFonts w:ascii="Times New Roman" w:hAnsi="Times New Roman" w:cs="Times New Roman"/>
          <w:sz w:val="24"/>
          <w:szCs w:val="24"/>
        </w:rPr>
        <w:t xml:space="preserve">, M. H. (2008). La motivación laboral, factor fundamental hacia el logro de objetivos organizacionales: caso empresa manufacturera de tubería de acero. Revista </w:t>
      </w:r>
      <w:proofErr w:type="spellStart"/>
      <w:r w:rsidRPr="00D239FB">
        <w:rPr>
          <w:rFonts w:ascii="Times New Roman" w:hAnsi="Times New Roman" w:cs="Times New Roman"/>
          <w:sz w:val="24"/>
          <w:szCs w:val="24"/>
        </w:rPr>
        <w:t>Daena</w:t>
      </w:r>
      <w:proofErr w:type="spellEnd"/>
      <w:r w:rsidRPr="00D239FB">
        <w:rPr>
          <w:rFonts w:ascii="Times New Roman" w:hAnsi="Times New Roman" w:cs="Times New Roman"/>
          <w:sz w:val="24"/>
          <w:szCs w:val="24"/>
        </w:rPr>
        <w:t xml:space="preserve"> (International </w:t>
      </w:r>
      <w:proofErr w:type="spellStart"/>
      <w:r w:rsidRPr="00D239FB">
        <w:rPr>
          <w:rFonts w:ascii="Times New Roman" w:hAnsi="Times New Roman" w:cs="Times New Roman"/>
          <w:sz w:val="24"/>
          <w:szCs w:val="24"/>
        </w:rPr>
        <w:t>Journal</w:t>
      </w:r>
      <w:proofErr w:type="spellEnd"/>
      <w:r w:rsidRPr="00D239FB">
        <w:rPr>
          <w:rFonts w:ascii="Times New Roman" w:hAnsi="Times New Roman" w:cs="Times New Roman"/>
          <w:sz w:val="24"/>
          <w:szCs w:val="24"/>
        </w:rPr>
        <w:t xml:space="preserve"> of </w:t>
      </w:r>
      <w:proofErr w:type="spellStart"/>
      <w:r w:rsidRPr="00D239FB">
        <w:rPr>
          <w:rFonts w:ascii="Times New Roman" w:hAnsi="Times New Roman" w:cs="Times New Roman"/>
          <w:sz w:val="24"/>
          <w:szCs w:val="24"/>
        </w:rPr>
        <w:t>Good</w:t>
      </w:r>
      <w:proofErr w:type="spellEnd"/>
      <w:r w:rsidRPr="00D239FB">
        <w:rPr>
          <w:rFonts w:ascii="Times New Roman" w:hAnsi="Times New Roman" w:cs="Times New Roman"/>
          <w:sz w:val="24"/>
          <w:szCs w:val="24"/>
        </w:rPr>
        <w:t xml:space="preserve"> </w:t>
      </w:r>
      <w:proofErr w:type="spellStart"/>
      <w:r w:rsidRPr="00D239FB">
        <w:rPr>
          <w:rFonts w:ascii="Times New Roman" w:hAnsi="Times New Roman" w:cs="Times New Roman"/>
          <w:sz w:val="24"/>
          <w:szCs w:val="24"/>
        </w:rPr>
        <w:t>Conscience</w:t>
      </w:r>
      <w:proofErr w:type="spellEnd"/>
      <w:r w:rsidRPr="00D239FB">
        <w:rPr>
          <w:rFonts w:ascii="Times New Roman" w:hAnsi="Times New Roman" w:cs="Times New Roman"/>
          <w:sz w:val="24"/>
          <w:szCs w:val="24"/>
        </w:rPr>
        <w:t>), 3 (1).</w:t>
      </w:r>
    </w:p>
    <w:p w:rsidR="00A16F40" w:rsidRPr="00D239FB" w:rsidRDefault="00A16F40" w:rsidP="00A16F40">
      <w:pPr>
        <w:spacing w:line="360" w:lineRule="auto"/>
        <w:ind w:firstLine="709"/>
        <w:jc w:val="both"/>
        <w:rPr>
          <w:rFonts w:ascii="Times New Roman" w:hAnsi="Times New Roman" w:cs="Times New Roman"/>
          <w:b/>
          <w:bCs/>
          <w:sz w:val="24"/>
          <w:szCs w:val="24"/>
        </w:rPr>
      </w:pPr>
      <w:r>
        <w:t xml:space="preserve">          </w:t>
      </w:r>
      <w:hyperlink r:id="rId10" w:tooltip="Nociones de economía y empresa" w:history="1">
        <w:r w:rsidRPr="00D239FB">
          <w:rPr>
            <w:rFonts w:ascii="Times New Roman" w:hAnsi="Times New Roman" w:cs="Times New Roman"/>
            <w:sz w:val="24"/>
            <w:szCs w:val="24"/>
          </w:rPr>
          <w:t>Nociones de economía y empresa</w:t>
        </w:r>
      </w:hyperlink>
      <w:r>
        <w:rPr>
          <w:rFonts w:ascii="Times New Roman" w:hAnsi="Times New Roman" w:cs="Times New Roman"/>
          <w:sz w:val="24"/>
          <w:szCs w:val="24"/>
        </w:rPr>
        <w:t xml:space="preserve">. Los principales estilos    </w:t>
      </w:r>
      <w:proofErr w:type="spellStart"/>
      <w:r>
        <w:rPr>
          <w:rFonts w:ascii="Times New Roman" w:hAnsi="Times New Roman" w:cs="Times New Roman"/>
          <w:sz w:val="24"/>
          <w:szCs w:val="24"/>
        </w:rPr>
        <w:t>de</w:t>
      </w:r>
      <w:r w:rsidRPr="00D239FB">
        <w:rPr>
          <w:rFonts w:ascii="Times New Roman" w:hAnsi="Times New Roman" w:cs="Times New Roman"/>
          <w:sz w:val="24"/>
          <w:szCs w:val="24"/>
        </w:rPr>
        <w:t>dirección</w:t>
      </w:r>
      <w:proofErr w:type="spellEnd"/>
      <w:r w:rsidRPr="00D239FB">
        <w:rPr>
          <w:rFonts w:ascii="Times New Roman" w:hAnsi="Times New Roman" w:cs="Times New Roman"/>
          <w:sz w:val="24"/>
          <w:szCs w:val="24"/>
        </w:rPr>
        <w:t xml:space="preserve"> empresarial. Recuperado de </w:t>
      </w:r>
      <w:hyperlink r:id="rId11" w:history="1">
        <w:r w:rsidRPr="00D239FB">
          <w:rPr>
            <w:rFonts w:ascii="Times New Roman" w:hAnsi="Times New Roman" w:cs="Times New Roman"/>
            <w:sz w:val="24"/>
            <w:szCs w:val="24"/>
          </w:rPr>
          <w:t>https://nocionesdeeconomiayempresa.wordpress.com/2013/04/21/los-principales-estilos-de-direccion-empresarial/</w:t>
        </w:r>
      </w:hyperlink>
    </w:p>
    <w:p w:rsidR="00D36D1C" w:rsidRPr="00A16F40" w:rsidRDefault="00A16F40" w:rsidP="00DC6C5D">
      <w:pPr>
        <w:spacing w:line="360" w:lineRule="auto"/>
        <w:ind w:firstLine="709"/>
        <w:jc w:val="both"/>
        <w:rPr>
          <w:rFonts w:ascii="Times New Roman" w:hAnsi="Times New Roman" w:cs="Times New Roman"/>
          <w:sz w:val="24"/>
          <w:szCs w:val="24"/>
        </w:rPr>
      </w:pPr>
      <w:hyperlink r:id="rId12" w:tooltip="Formación y Orientación Laboral en Tiempos Modernos" w:history="1">
        <w:r w:rsidRPr="00D239FB">
          <w:rPr>
            <w:rFonts w:ascii="Times New Roman" w:hAnsi="Times New Roman" w:cs="Times New Roman"/>
            <w:sz w:val="24"/>
            <w:szCs w:val="24"/>
          </w:rPr>
          <w:t>Tiempos Modernos</w:t>
        </w:r>
      </w:hyperlink>
      <w:r w:rsidRPr="00D239FB">
        <w:rPr>
          <w:rFonts w:ascii="Times New Roman" w:hAnsi="Times New Roman" w:cs="Times New Roman"/>
          <w:sz w:val="24"/>
          <w:szCs w:val="24"/>
        </w:rPr>
        <w:br/>
        <w:t xml:space="preserve">Web de Formación y Orientación Labora. II. Estilos de Dirección. (2010). Recuperado de </w:t>
      </w:r>
      <w:hyperlink r:id="rId13" w:history="1">
        <w:r w:rsidRPr="00D239FB">
          <w:rPr>
            <w:rFonts w:ascii="Times New Roman" w:hAnsi="Times New Roman" w:cs="Times New Roman"/>
            <w:sz w:val="24"/>
            <w:szCs w:val="24"/>
          </w:rPr>
          <w:t>http://www.tiemposmodernos.eu/estilos-de-direccion-ret/</w:t>
        </w:r>
      </w:hyperlink>
    </w:p>
    <w:sectPr w:rsidR="00D36D1C" w:rsidRPr="00A16F40" w:rsidSect="00C8585B">
      <w:headerReference w:type="default" r:id="rId14"/>
      <w:footerReference w:type="default" r:id="rId15"/>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5FF" w:rsidRDefault="007455FF" w:rsidP="00C8585B">
      <w:pPr>
        <w:spacing w:after="0" w:line="240" w:lineRule="auto"/>
      </w:pPr>
      <w:r>
        <w:separator/>
      </w:r>
    </w:p>
  </w:endnote>
  <w:endnote w:type="continuationSeparator" w:id="0">
    <w:p w:rsidR="007455FF" w:rsidRDefault="007455FF"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535737">
          <w:rPr>
            <w:noProof/>
          </w:rPr>
          <w:t>2</w:t>
        </w:r>
        <w:r>
          <w:rPr>
            <w:noProof/>
          </w:rPr>
          <w:fldChar w:fldCharType="end"/>
        </w:r>
      </w:p>
    </w:sdtContent>
  </w:sdt>
  <w:p w:rsidR="009D5E02" w:rsidRPr="00C8585B" w:rsidRDefault="000A6EC7"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9D5E02" w:rsidRPr="00C8585B">
      <w:rPr>
        <w:rFonts w:ascii="Verdana" w:hAnsi="Verdana"/>
        <w:b/>
        <w:sz w:val="16"/>
        <w:szCs w:val="16"/>
        <w:lang w:val="es-ES_tradnl"/>
      </w:rPr>
      <w:t>Convención</w:t>
    </w:r>
    <w:r w:rsidR="00BC770B">
      <w:rPr>
        <w:rFonts w:ascii="Verdana" w:hAnsi="Verdana"/>
        <w:b/>
        <w:sz w:val="16"/>
        <w:szCs w:val="16"/>
        <w:lang w:val="es-ES_tradnl"/>
      </w:rPr>
      <w:t xml:space="preserve"> </w:t>
    </w:r>
    <w:r w:rsidR="009D5E02" w:rsidRPr="00C8585B">
      <w:rPr>
        <w:rFonts w:ascii="Verdana" w:hAnsi="Verdana"/>
        <w:b/>
        <w:sz w:val="16"/>
        <w:szCs w:val="16"/>
        <w:lang w:val="es-ES_tradnl"/>
      </w:rPr>
      <w:t>20</w:t>
    </w:r>
    <w:r w:rsidR="00671849">
      <w:rPr>
        <w:rFonts w:ascii="Verdana" w:hAnsi="Verdana"/>
        <w:b/>
        <w:sz w:val="16"/>
        <w:szCs w:val="16"/>
        <w:lang w:val="es-ES_tradnl"/>
      </w:rPr>
      <w:t>21</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5FF" w:rsidRDefault="007455FF" w:rsidP="00C8585B">
      <w:pPr>
        <w:spacing w:after="0" w:line="240" w:lineRule="auto"/>
      </w:pPr>
      <w:r>
        <w:separator/>
      </w:r>
    </w:p>
  </w:footnote>
  <w:footnote w:type="continuationSeparator" w:id="0">
    <w:p w:rsidR="007455FF" w:rsidRDefault="007455FF"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s-MX" w:eastAsia="es-MX"/>
            </w:rPr>
            <w:drawing>
              <wp:anchor distT="0" distB="0" distL="114300" distR="114300" simplePos="0" relativeHeight="25166592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0A6EC7" w:rsidP="00F31B37">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F31B37" w:rsidRPr="00C8585B">
            <w:rPr>
              <w:rFonts w:ascii="Verdana" w:hAnsi="Verdana"/>
              <w:b/>
              <w:sz w:val="16"/>
              <w:szCs w:val="16"/>
              <w:lang w:val="es-ES_tradnl"/>
            </w:rPr>
            <w:t xml:space="preserve">Convención </w:t>
          </w:r>
          <w:r w:rsidR="00F31B37">
            <w:rPr>
              <w:rFonts w:ascii="Verdana" w:hAnsi="Verdana"/>
              <w:b/>
              <w:sz w:val="16"/>
              <w:szCs w:val="16"/>
              <w:lang w:val="es-ES_tradnl"/>
            </w:rPr>
            <w:t>2021</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9D5E02" w:rsidRDefault="009D5E0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hybridMultilevel"/>
    <w:tmpl w:val="792ACDFA"/>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02F7B7E"/>
    <w:multiLevelType w:val="hybridMultilevel"/>
    <w:tmpl w:val="5D866810"/>
    <w:lvl w:ilvl="0" w:tplc="6C822D0A">
      <w:start w:val="1"/>
      <w:numFmt w:val="decimal"/>
      <w:lvlText w:val="%1."/>
      <w:lvlJc w:val="left"/>
      <w:pPr>
        <w:ind w:left="405" w:hanging="36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2"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A6EC7"/>
    <w:rsid w:val="000C14DC"/>
    <w:rsid w:val="002C798E"/>
    <w:rsid w:val="002E0882"/>
    <w:rsid w:val="002E272A"/>
    <w:rsid w:val="00403285"/>
    <w:rsid w:val="00535737"/>
    <w:rsid w:val="005754D8"/>
    <w:rsid w:val="006271E4"/>
    <w:rsid w:val="00667F10"/>
    <w:rsid w:val="00671849"/>
    <w:rsid w:val="007455FF"/>
    <w:rsid w:val="00815971"/>
    <w:rsid w:val="0088159E"/>
    <w:rsid w:val="008A1C16"/>
    <w:rsid w:val="009061A5"/>
    <w:rsid w:val="0091621C"/>
    <w:rsid w:val="009B1EF2"/>
    <w:rsid w:val="009D5E02"/>
    <w:rsid w:val="009D67CD"/>
    <w:rsid w:val="00A156A5"/>
    <w:rsid w:val="00A16F40"/>
    <w:rsid w:val="00A21A1F"/>
    <w:rsid w:val="00A45B07"/>
    <w:rsid w:val="00A62A14"/>
    <w:rsid w:val="00AE534B"/>
    <w:rsid w:val="00B2024E"/>
    <w:rsid w:val="00B55843"/>
    <w:rsid w:val="00B80E97"/>
    <w:rsid w:val="00BA12E2"/>
    <w:rsid w:val="00BC770B"/>
    <w:rsid w:val="00C17100"/>
    <w:rsid w:val="00C8585B"/>
    <w:rsid w:val="00CD2BC3"/>
    <w:rsid w:val="00D36D1C"/>
    <w:rsid w:val="00D52BAB"/>
    <w:rsid w:val="00D73DE9"/>
    <w:rsid w:val="00DC6C5D"/>
    <w:rsid w:val="00E40131"/>
    <w:rsid w:val="00E912D0"/>
    <w:rsid w:val="00EC4CB4"/>
    <w:rsid w:val="00F31B3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2E2480"/>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1">
    <w:name w:val="heading 1"/>
    <w:basedOn w:val="Normal"/>
    <w:link w:val="Ttulo1Car"/>
    <w:uiPriority w:val="9"/>
    <w:qFormat/>
    <w:rsid w:val="00EC4CB4"/>
    <w:pPr>
      <w:spacing w:before="100" w:beforeAutospacing="1" w:after="100" w:afterAutospacing="1" w:line="240" w:lineRule="auto"/>
      <w:outlineLvl w:val="0"/>
    </w:pPr>
    <w:rPr>
      <w:rFonts w:ascii="Times New Roman" w:eastAsia="Times New Roman" w:hAnsi="Times New Roman" w:cs="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tulo1Car">
    <w:name w:val="Título 1 Car"/>
    <w:basedOn w:val="Fuentedeprrafopredeter"/>
    <w:link w:val="Ttulo1"/>
    <w:uiPriority w:val="9"/>
    <w:rsid w:val="00EC4CB4"/>
    <w:rPr>
      <w:rFonts w:ascii="Times New Roman" w:eastAsia="Times New Roman" w:hAnsi="Times New Roman" w:cs="Times New Roman"/>
      <w:b/>
      <w:bCs/>
      <w:kern w:val="36"/>
      <w:sz w:val="48"/>
      <w:szCs w:val="48"/>
      <w:lang w:val="es-MX" w:eastAsia="es-MX"/>
    </w:rPr>
  </w:style>
  <w:style w:type="paragraph" w:styleId="HTMLconformatoprevio">
    <w:name w:val="HTML Preformatted"/>
    <w:basedOn w:val="Normal"/>
    <w:link w:val="HTMLconformatoprevioCar"/>
    <w:uiPriority w:val="99"/>
    <w:unhideWhenUsed/>
    <w:rsid w:val="00EC4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EC4CB4"/>
    <w:rPr>
      <w:rFonts w:ascii="Courier New" w:eastAsia="Times New Roman" w:hAnsi="Courier New" w:cs="Courier New"/>
      <w:sz w:val="20"/>
      <w:szCs w:val="20"/>
      <w:lang w:val="es-MX" w:eastAsia="es-MX"/>
    </w:rPr>
  </w:style>
  <w:style w:type="character" w:customStyle="1" w:styleId="y2iqfc">
    <w:name w:val="y2iqfc"/>
    <w:basedOn w:val="Fuentedeprrafopredeter"/>
    <w:rsid w:val="00EC4CB4"/>
  </w:style>
  <w:style w:type="table" w:styleId="Tablaconcuadrcula">
    <w:name w:val="Table Grid"/>
    <w:basedOn w:val="Tablanormal"/>
    <w:rsid w:val="00A16F40"/>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336983">
      <w:bodyDiv w:val="1"/>
      <w:marLeft w:val="0"/>
      <w:marRight w:val="0"/>
      <w:marTop w:val="0"/>
      <w:marBottom w:val="0"/>
      <w:divBdr>
        <w:top w:val="none" w:sz="0" w:space="0" w:color="auto"/>
        <w:left w:val="none" w:sz="0" w:space="0" w:color="auto"/>
        <w:bottom w:val="none" w:sz="0" w:space="0" w:color="auto"/>
        <w:right w:val="none" w:sz="0" w:space="0" w:color="auto"/>
      </w:divBdr>
    </w:div>
    <w:div w:id="1143696819">
      <w:bodyDiv w:val="1"/>
      <w:marLeft w:val="0"/>
      <w:marRight w:val="0"/>
      <w:marTop w:val="0"/>
      <w:marBottom w:val="0"/>
      <w:divBdr>
        <w:top w:val="none" w:sz="0" w:space="0" w:color="auto"/>
        <w:left w:val="none" w:sz="0" w:space="0" w:color="auto"/>
        <w:bottom w:val="none" w:sz="0" w:space="0" w:color="auto"/>
        <w:right w:val="none" w:sz="0" w:space="0" w:color="auto"/>
      </w:divBdr>
    </w:div>
    <w:div w:id="176996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aladri.psico.uh.cu/revis/" TargetMode="External"/><Relationship Id="rId13" Type="http://schemas.openxmlformats.org/officeDocument/2006/relationships/hyperlink" Target="http://www.tiemposmodernos.eu/estilos-de-direccion-ret/" TargetMode="External"/><Relationship Id="rId3" Type="http://schemas.openxmlformats.org/officeDocument/2006/relationships/settings" Target="settings.xml"/><Relationship Id="rId7" Type="http://schemas.openxmlformats.org/officeDocument/2006/relationships/hyperlink" Target="mailto:anacp@geconsvc.cu" TargetMode="External"/><Relationship Id="rId12" Type="http://schemas.openxmlformats.org/officeDocument/2006/relationships/hyperlink" Target="http://www.tiemposmodernos.e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ocionesdeeconomiayempresa.wordpress.com/2013/04/21/los-principales-estilos-de-direccion-empresaria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nocionesdeeconomiayempresa.wordpress.com/" TargetMode="External"/><Relationship Id="rId4" Type="http://schemas.openxmlformats.org/officeDocument/2006/relationships/webSettings" Target="webSettings.xml"/><Relationship Id="rId9" Type="http://schemas.openxmlformats.org/officeDocument/2006/relationships/hyperlink" Target="https://www.researchgate.net/publication/301346640"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12</Pages>
  <Words>4074</Words>
  <Characters>22411</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Ana Luisa Camellón Pérez</cp:lastModifiedBy>
  <cp:revision>7</cp:revision>
  <dcterms:created xsi:type="dcterms:W3CDTF">2021-11-03T17:10:00Z</dcterms:created>
  <dcterms:modified xsi:type="dcterms:W3CDTF">2021-11-03T17:49:00Z</dcterms:modified>
</cp:coreProperties>
</file>