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3855B" w14:textId="77777777" w:rsidR="000A6D27" w:rsidRPr="00047011" w:rsidRDefault="00830478" w:rsidP="000A6D27">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VI Symposium of Logistics and Quality Management</w:t>
      </w:r>
    </w:p>
    <w:p w14:paraId="1E5FCA4E" w14:textId="77777777" w:rsidR="000A6D27" w:rsidRPr="00047011" w:rsidRDefault="000A6D27" w:rsidP="000A6D27">
      <w:pPr>
        <w:spacing w:after="0"/>
        <w:jc w:val="center"/>
        <w:rPr>
          <w:rFonts w:ascii="Times New Roman" w:hAnsi="Times New Roman" w:cs="Times New Roman"/>
          <w:sz w:val="24"/>
          <w:szCs w:val="24"/>
          <w:lang w:val="en-US"/>
        </w:rPr>
      </w:pPr>
    </w:p>
    <w:p w14:paraId="5BE0C86F" w14:textId="77777777" w:rsidR="003A1623" w:rsidRPr="005C085A" w:rsidRDefault="003A1623" w:rsidP="000A6D27">
      <w:pPr>
        <w:spacing w:after="0"/>
        <w:jc w:val="center"/>
        <w:rPr>
          <w:rFonts w:ascii="Times New Roman" w:hAnsi="Times New Roman" w:cs="Times New Roman"/>
          <w:b/>
          <w:sz w:val="24"/>
          <w:szCs w:val="24"/>
          <w:lang w:val="es-419"/>
        </w:rPr>
      </w:pPr>
    </w:p>
    <w:p w14:paraId="597629B5" w14:textId="77777777" w:rsidR="000A6D27" w:rsidRPr="00047011" w:rsidRDefault="000A6D27" w:rsidP="000A6D27">
      <w:pPr>
        <w:spacing w:after="0"/>
        <w:jc w:val="center"/>
        <w:rPr>
          <w:rFonts w:ascii="Times New Roman" w:hAnsi="Times New Roman" w:cs="Times New Roman"/>
          <w:b/>
          <w:sz w:val="28"/>
          <w:szCs w:val="28"/>
          <w:lang w:val="en-US"/>
        </w:rPr>
      </w:pPr>
      <w:r w:rsidRPr="00047011">
        <w:rPr>
          <w:rFonts w:ascii="Times New Roman" w:hAnsi="Times New Roman" w:cs="Times New Roman"/>
          <w:b/>
          <w:sz w:val="28"/>
          <w:szCs w:val="28"/>
          <w:lang w:val="en-US"/>
        </w:rPr>
        <w:t xml:space="preserve">Title </w:t>
      </w:r>
    </w:p>
    <w:p w14:paraId="252AE75D" w14:textId="77777777" w:rsidR="00D81C03" w:rsidRPr="000030FA" w:rsidRDefault="00D81C03" w:rsidP="00D81C03">
      <w:pPr>
        <w:spacing w:after="0"/>
        <w:jc w:val="center"/>
        <w:rPr>
          <w:rFonts w:ascii="Times New Roman" w:hAnsi="Times New Roman" w:cs="Times New Roman"/>
          <w:b/>
          <w:i/>
          <w:sz w:val="28"/>
          <w:szCs w:val="28"/>
          <w:lang w:val="en-US"/>
        </w:rPr>
      </w:pPr>
      <w:r w:rsidRPr="000030FA">
        <w:rPr>
          <w:rFonts w:ascii="Times New Roman" w:hAnsi="Times New Roman" w:cs="Times New Roman"/>
          <w:b/>
          <w:i/>
          <w:sz w:val="28"/>
          <w:szCs w:val="28"/>
          <w:lang w:val="en-US"/>
        </w:rPr>
        <w:t>How can the modal shift be achieved?</w:t>
      </w:r>
    </w:p>
    <w:p w14:paraId="79FA8FC2" w14:textId="77777777" w:rsidR="000A6D27" w:rsidRPr="00047011" w:rsidRDefault="000A6D27" w:rsidP="000A6D27">
      <w:pPr>
        <w:spacing w:after="0"/>
        <w:jc w:val="center"/>
        <w:rPr>
          <w:rFonts w:ascii="Times New Roman" w:hAnsi="Times New Roman" w:cs="Times New Roman"/>
          <w:b/>
          <w:i/>
          <w:sz w:val="24"/>
          <w:szCs w:val="24"/>
          <w:lang w:val="en-US"/>
        </w:rPr>
      </w:pPr>
    </w:p>
    <w:p w14:paraId="1C69EF6D" w14:textId="77777777" w:rsidR="000A6D27" w:rsidRPr="000030FA" w:rsidRDefault="000A6D27" w:rsidP="000A6D27">
      <w:pPr>
        <w:spacing w:after="0"/>
        <w:jc w:val="center"/>
        <w:rPr>
          <w:rFonts w:ascii="Times New Roman" w:hAnsi="Times New Roman" w:cs="Times New Roman"/>
          <w:b/>
          <w:i/>
          <w:sz w:val="28"/>
          <w:szCs w:val="28"/>
          <w:lang w:val="es-CU"/>
        </w:rPr>
      </w:pPr>
      <w:r w:rsidRPr="000030FA">
        <w:rPr>
          <w:rFonts w:ascii="Times New Roman" w:hAnsi="Times New Roman" w:cs="Times New Roman"/>
          <w:b/>
          <w:i/>
          <w:sz w:val="28"/>
          <w:szCs w:val="28"/>
          <w:lang w:val="es-CU"/>
        </w:rPr>
        <w:t>Ti</w:t>
      </w:r>
      <w:r w:rsidR="000030FA" w:rsidRPr="000030FA">
        <w:rPr>
          <w:rFonts w:ascii="Times New Roman" w:hAnsi="Times New Roman" w:cs="Times New Roman"/>
          <w:b/>
          <w:i/>
          <w:sz w:val="28"/>
          <w:szCs w:val="28"/>
          <w:lang w:val="es-CU"/>
        </w:rPr>
        <w:t>tulo</w:t>
      </w:r>
    </w:p>
    <w:p w14:paraId="2712FC72" w14:textId="77777777" w:rsidR="000A6D27" w:rsidRPr="000030FA" w:rsidRDefault="000030FA" w:rsidP="000030FA">
      <w:pPr>
        <w:spacing w:after="0"/>
        <w:jc w:val="center"/>
        <w:rPr>
          <w:rFonts w:ascii="Times New Roman" w:hAnsi="Times New Roman" w:cs="Times New Roman"/>
          <w:b/>
          <w:i/>
          <w:sz w:val="28"/>
          <w:szCs w:val="28"/>
          <w:lang w:val="en-US"/>
        </w:rPr>
      </w:pPr>
      <w:r w:rsidRPr="000030FA">
        <w:rPr>
          <w:rFonts w:ascii="Times New Roman" w:hAnsi="Times New Roman" w:cs="Times New Roman"/>
          <w:b/>
          <w:i/>
          <w:sz w:val="28"/>
          <w:szCs w:val="28"/>
          <w:lang w:val="en-US"/>
        </w:rPr>
        <w:t>¿Cómo lograr la transferencia modal?</w:t>
      </w:r>
    </w:p>
    <w:p w14:paraId="1E6B5EB5" w14:textId="77777777" w:rsidR="000A6D27" w:rsidRDefault="000A6D27" w:rsidP="008F449B">
      <w:pPr>
        <w:spacing w:after="0" w:line="360" w:lineRule="auto"/>
        <w:jc w:val="center"/>
        <w:rPr>
          <w:rFonts w:ascii="Times New Roman" w:hAnsi="Times New Roman" w:cs="Times New Roman"/>
          <w:sz w:val="24"/>
          <w:szCs w:val="24"/>
          <w:lang w:val="en-US"/>
        </w:rPr>
      </w:pPr>
    </w:p>
    <w:p w14:paraId="0EEEE02B" w14:textId="5EF45BD0" w:rsidR="00A85555" w:rsidRPr="00047011" w:rsidRDefault="00A85555" w:rsidP="00A85555">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Béla Illés</w:t>
      </w:r>
      <w:r w:rsidRPr="00047011">
        <w:rPr>
          <w:rFonts w:ascii="Times New Roman" w:hAnsi="Times New Roman" w:cs="Times New Roman"/>
          <w:b/>
          <w:sz w:val="24"/>
          <w:szCs w:val="24"/>
          <w:vertAlign w:val="superscript"/>
          <w:lang w:val="en-US"/>
        </w:rPr>
        <w:t>1</w:t>
      </w:r>
      <w:r w:rsidRPr="00047011">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Lászlo</w:t>
      </w:r>
      <w:proofErr w:type="spellEnd"/>
      <w:r>
        <w:rPr>
          <w:rFonts w:ascii="Times New Roman" w:hAnsi="Times New Roman" w:cs="Times New Roman"/>
          <w:b/>
          <w:sz w:val="24"/>
          <w:szCs w:val="24"/>
          <w:lang w:val="en-US"/>
        </w:rPr>
        <w:t xml:space="preserve"> Vida</w:t>
      </w:r>
      <w:r w:rsidRPr="00A85555">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Pr>
          <w:rFonts w:ascii="Times New Roman" w:hAnsi="Times New Roman" w:cs="Times New Roman"/>
          <w:b/>
          <w:sz w:val="24"/>
          <w:szCs w:val="24"/>
          <w:lang w:val="en-US"/>
        </w:rPr>
        <w:t>István Bíró</w:t>
      </w:r>
      <w:r w:rsidRPr="00A76E52">
        <w:rPr>
          <w:rFonts w:ascii="Times New Roman" w:hAnsi="Times New Roman" w:cs="Times New Roman"/>
          <w:b/>
          <w:sz w:val="24"/>
          <w:szCs w:val="24"/>
          <w:vertAlign w:val="superscript"/>
          <w:lang w:val="en-US"/>
        </w:rPr>
        <w:t>3</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Antal</w:t>
      </w:r>
      <w:proofErr w:type="spellEnd"/>
      <w:r>
        <w:rPr>
          <w:rFonts w:ascii="Times New Roman" w:hAnsi="Times New Roman" w:cs="Times New Roman"/>
          <w:b/>
          <w:sz w:val="24"/>
          <w:szCs w:val="24"/>
          <w:lang w:val="en-US"/>
        </w:rPr>
        <w:t xml:space="preserve"> Véha</w:t>
      </w:r>
      <w:r w:rsidRPr="00A76E52">
        <w:rPr>
          <w:rFonts w:ascii="Times New Roman" w:hAnsi="Times New Roman" w:cs="Times New Roman"/>
          <w:b/>
          <w:sz w:val="24"/>
          <w:szCs w:val="24"/>
          <w:vertAlign w:val="superscript"/>
          <w:lang w:val="en-US"/>
        </w:rPr>
        <w:t>4</w:t>
      </w:r>
    </w:p>
    <w:p w14:paraId="7D1A92E1" w14:textId="77777777" w:rsidR="00A85555" w:rsidRPr="00047011" w:rsidRDefault="00A85555" w:rsidP="00A85555">
      <w:pPr>
        <w:spacing w:after="0" w:line="360" w:lineRule="auto"/>
        <w:rPr>
          <w:rFonts w:ascii="Times New Roman" w:hAnsi="Times New Roman" w:cs="Times New Roman"/>
          <w:sz w:val="24"/>
          <w:szCs w:val="24"/>
          <w:lang w:val="en-US"/>
        </w:rPr>
      </w:pPr>
    </w:p>
    <w:p w14:paraId="7F81C9F4" w14:textId="77777777" w:rsidR="00A85555" w:rsidRPr="008F449B" w:rsidRDefault="00A85555" w:rsidP="00A85555">
      <w:pPr>
        <w:pStyle w:val="Listaszerbekezds"/>
        <w:numPr>
          <w:ilvl w:val="0"/>
          <w:numId w:val="3"/>
        </w:numPr>
        <w:spacing w:after="0" w:line="360" w:lineRule="auto"/>
        <w:rPr>
          <w:rFonts w:ascii="Times New Roman" w:hAnsi="Times New Roman" w:cs="Times New Roman"/>
          <w:sz w:val="24"/>
          <w:szCs w:val="24"/>
          <w:lang w:val="en-US"/>
        </w:rPr>
      </w:pPr>
      <w:r w:rsidRPr="008F449B">
        <w:rPr>
          <w:rFonts w:ascii="Times New Roman" w:hAnsi="Times New Roman" w:cs="Times New Roman"/>
          <w:sz w:val="24"/>
          <w:szCs w:val="24"/>
          <w:lang w:val="en-US"/>
        </w:rPr>
        <w:t xml:space="preserve">University </w:t>
      </w:r>
      <w:r>
        <w:rPr>
          <w:rFonts w:ascii="Times New Roman" w:hAnsi="Times New Roman" w:cs="Times New Roman"/>
          <w:sz w:val="24"/>
          <w:szCs w:val="24"/>
          <w:lang w:val="en-US"/>
        </w:rPr>
        <w:t xml:space="preserve">of </w:t>
      </w:r>
      <w:r w:rsidRPr="008F449B">
        <w:rPr>
          <w:rFonts w:ascii="Times New Roman" w:hAnsi="Times New Roman" w:cs="Times New Roman"/>
          <w:sz w:val="24"/>
          <w:szCs w:val="24"/>
          <w:lang w:val="en-US"/>
        </w:rPr>
        <w:t>Miskolc, Hungary, bela.illes@uni-miskolc.hu</w:t>
      </w:r>
    </w:p>
    <w:p w14:paraId="312D9E89" w14:textId="3B37104A" w:rsidR="00A85555" w:rsidRDefault="00A85555" w:rsidP="00A85555">
      <w:pPr>
        <w:pStyle w:val="Listaszerbekezds"/>
        <w:numPr>
          <w:ilvl w:val="0"/>
          <w:numId w:val="3"/>
        </w:numPr>
        <w:spacing w:after="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Hevterv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Kft</w:t>
      </w:r>
      <w:proofErr w:type="spellEnd"/>
      <w:r w:rsidRPr="009F5339">
        <w:rPr>
          <w:rFonts w:ascii="Times New Roman" w:hAnsi="Times New Roman" w:cs="Times New Roman"/>
          <w:sz w:val="24"/>
          <w:szCs w:val="24"/>
          <w:lang w:val="en-US"/>
        </w:rPr>
        <w:t xml:space="preserve">, Hungary, </w:t>
      </w:r>
      <w:hyperlink r:id="rId5" w:history="1">
        <w:r w:rsidRPr="00A85555">
          <w:rPr>
            <w:rFonts w:ascii="Times New Roman" w:hAnsi="Times New Roman" w:cs="Times New Roman"/>
            <w:sz w:val="24"/>
            <w:szCs w:val="24"/>
            <w:lang w:val="en-US"/>
          </w:rPr>
          <w:t>vida@t-online.hu</w:t>
        </w:r>
      </w:hyperlink>
    </w:p>
    <w:p w14:paraId="3E27C237" w14:textId="7E687623" w:rsidR="00A85555" w:rsidRPr="009F5339" w:rsidRDefault="00A85555" w:rsidP="00A85555">
      <w:pPr>
        <w:pStyle w:val="Listaszerbekezds"/>
        <w:numPr>
          <w:ilvl w:val="0"/>
          <w:numId w:val="3"/>
        </w:numPr>
        <w:spacing w:after="0" w:line="360" w:lineRule="auto"/>
        <w:rPr>
          <w:rFonts w:ascii="Times New Roman" w:hAnsi="Times New Roman" w:cs="Times New Roman"/>
          <w:sz w:val="24"/>
          <w:szCs w:val="24"/>
          <w:lang w:val="en-US"/>
        </w:rPr>
      </w:pPr>
      <w:r w:rsidRPr="009F5339">
        <w:rPr>
          <w:rFonts w:ascii="Times New Roman" w:hAnsi="Times New Roman" w:cs="Times New Roman"/>
          <w:sz w:val="24"/>
          <w:szCs w:val="24"/>
          <w:lang w:val="en-US"/>
        </w:rPr>
        <w:t>University</w:t>
      </w:r>
      <w:r>
        <w:rPr>
          <w:rFonts w:ascii="Times New Roman" w:hAnsi="Times New Roman" w:cs="Times New Roman"/>
          <w:sz w:val="24"/>
          <w:szCs w:val="24"/>
          <w:lang w:val="en-US"/>
        </w:rPr>
        <w:t xml:space="preserve"> of</w:t>
      </w:r>
      <w:r w:rsidRPr="009F5339">
        <w:rPr>
          <w:rFonts w:ascii="Times New Roman" w:hAnsi="Times New Roman" w:cs="Times New Roman"/>
          <w:sz w:val="24"/>
          <w:szCs w:val="24"/>
          <w:lang w:val="en-US"/>
        </w:rPr>
        <w:t xml:space="preserve"> </w:t>
      </w:r>
      <w:r>
        <w:rPr>
          <w:rFonts w:ascii="Times New Roman" w:hAnsi="Times New Roman" w:cs="Times New Roman"/>
          <w:sz w:val="24"/>
          <w:szCs w:val="24"/>
          <w:lang w:val="en-US"/>
        </w:rPr>
        <w:t>Szeged</w:t>
      </w:r>
      <w:r w:rsidRPr="009F5339">
        <w:rPr>
          <w:rFonts w:ascii="Times New Roman" w:hAnsi="Times New Roman" w:cs="Times New Roman"/>
          <w:sz w:val="24"/>
          <w:szCs w:val="24"/>
          <w:lang w:val="en-US"/>
        </w:rPr>
        <w:t xml:space="preserve">, Hungary, </w:t>
      </w:r>
      <w:hyperlink r:id="rId6" w:history="1">
        <w:r w:rsidRPr="00A85555">
          <w:rPr>
            <w:rFonts w:ascii="Times New Roman" w:hAnsi="Times New Roman" w:cs="Times New Roman"/>
            <w:sz w:val="24"/>
            <w:szCs w:val="24"/>
            <w:lang w:val="en-US"/>
          </w:rPr>
          <w:t>biro-i@mk.u-szeged.hu</w:t>
        </w:r>
      </w:hyperlink>
    </w:p>
    <w:p w14:paraId="165286A8" w14:textId="135C1587" w:rsidR="00A85555" w:rsidRPr="009F5339" w:rsidRDefault="00A85555" w:rsidP="00A85555">
      <w:pPr>
        <w:pStyle w:val="Listaszerbekezds"/>
        <w:numPr>
          <w:ilvl w:val="0"/>
          <w:numId w:val="3"/>
        </w:numPr>
        <w:spacing w:after="0" w:line="360" w:lineRule="auto"/>
        <w:rPr>
          <w:rFonts w:ascii="Times New Roman" w:hAnsi="Times New Roman" w:cs="Times New Roman"/>
          <w:sz w:val="24"/>
          <w:szCs w:val="24"/>
          <w:lang w:val="en-US"/>
        </w:rPr>
      </w:pPr>
      <w:r w:rsidRPr="009F5339">
        <w:rPr>
          <w:rFonts w:ascii="Times New Roman" w:hAnsi="Times New Roman" w:cs="Times New Roman"/>
          <w:sz w:val="24"/>
          <w:szCs w:val="24"/>
          <w:lang w:val="en-US"/>
        </w:rPr>
        <w:t>University</w:t>
      </w:r>
      <w:r>
        <w:rPr>
          <w:rFonts w:ascii="Times New Roman" w:hAnsi="Times New Roman" w:cs="Times New Roman"/>
          <w:sz w:val="24"/>
          <w:szCs w:val="24"/>
          <w:lang w:val="en-US"/>
        </w:rPr>
        <w:t xml:space="preserve"> of</w:t>
      </w:r>
      <w:r w:rsidRPr="009F5339">
        <w:rPr>
          <w:rFonts w:ascii="Times New Roman" w:hAnsi="Times New Roman" w:cs="Times New Roman"/>
          <w:sz w:val="24"/>
          <w:szCs w:val="24"/>
          <w:lang w:val="en-US"/>
        </w:rPr>
        <w:t xml:space="preserve"> </w:t>
      </w:r>
      <w:r>
        <w:rPr>
          <w:rFonts w:ascii="Times New Roman" w:hAnsi="Times New Roman" w:cs="Times New Roman"/>
          <w:sz w:val="24"/>
          <w:szCs w:val="24"/>
          <w:lang w:val="en-US"/>
        </w:rPr>
        <w:t>Szeged</w:t>
      </w:r>
      <w:r w:rsidRPr="009F5339">
        <w:rPr>
          <w:rFonts w:ascii="Times New Roman" w:hAnsi="Times New Roman" w:cs="Times New Roman"/>
          <w:sz w:val="24"/>
          <w:szCs w:val="24"/>
          <w:lang w:val="en-US"/>
        </w:rPr>
        <w:t xml:space="preserve">, Hungary, </w:t>
      </w:r>
      <w:r>
        <w:rPr>
          <w:rFonts w:ascii="Times New Roman" w:hAnsi="Times New Roman" w:cs="Times New Roman"/>
          <w:sz w:val="24"/>
          <w:szCs w:val="24"/>
          <w:lang w:val="en-US"/>
        </w:rPr>
        <w:t>vehaantal</w:t>
      </w:r>
      <w:r w:rsidRPr="009F5339">
        <w:rPr>
          <w:rFonts w:ascii="Times New Roman" w:hAnsi="Times New Roman" w:cs="Times New Roman"/>
          <w:sz w:val="24"/>
          <w:szCs w:val="24"/>
          <w:lang w:val="en-US"/>
        </w:rPr>
        <w:t>@</w:t>
      </w:r>
      <w:r>
        <w:rPr>
          <w:rFonts w:ascii="Times New Roman" w:hAnsi="Times New Roman" w:cs="Times New Roman"/>
          <w:sz w:val="24"/>
          <w:szCs w:val="24"/>
          <w:lang w:val="en-US"/>
        </w:rPr>
        <w:t>gmail.com</w:t>
      </w:r>
    </w:p>
    <w:p w14:paraId="7C5D38D3" w14:textId="77777777" w:rsidR="000A6D27" w:rsidRDefault="000A6D27" w:rsidP="000A6D27">
      <w:pPr>
        <w:spacing w:after="0" w:line="360" w:lineRule="auto"/>
        <w:jc w:val="both"/>
        <w:rPr>
          <w:rFonts w:ascii="Times New Roman" w:hAnsi="Times New Roman" w:cs="Times New Roman"/>
          <w:sz w:val="24"/>
          <w:szCs w:val="24"/>
        </w:rPr>
      </w:pPr>
    </w:p>
    <w:p w14:paraId="1F59E6D3" w14:textId="77777777" w:rsidR="000A6D27" w:rsidRPr="00047011" w:rsidRDefault="000A6D27" w:rsidP="000A6D27">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b/>
          <w:i/>
          <w:sz w:val="24"/>
          <w:szCs w:val="24"/>
          <w:lang w:val="en-US"/>
        </w:rPr>
        <w:t>Abstract:</w:t>
      </w:r>
      <w:r w:rsidRPr="00047011">
        <w:rPr>
          <w:rFonts w:ascii="Times New Roman" w:hAnsi="Times New Roman" w:cs="Times New Roman"/>
          <w:sz w:val="24"/>
          <w:szCs w:val="24"/>
          <w:lang w:val="en-US"/>
        </w:rPr>
        <w:t xml:space="preserve"> (The abstract must be structured and must not exceed 250 words in length.).</w:t>
      </w:r>
    </w:p>
    <w:p w14:paraId="56F8DCFB" w14:textId="77777777" w:rsidR="00F43389" w:rsidRDefault="00F43389" w:rsidP="00C97B0D">
      <w:pPr>
        <w:spacing w:after="0" w:line="360" w:lineRule="auto"/>
        <w:jc w:val="both"/>
        <w:rPr>
          <w:rFonts w:ascii="Times New Roman" w:hAnsi="Times New Roman" w:cs="Times New Roman"/>
          <w:b/>
          <w:sz w:val="24"/>
          <w:szCs w:val="24"/>
          <w:lang w:val="en-US"/>
        </w:rPr>
      </w:pPr>
    </w:p>
    <w:p w14:paraId="24426918" w14:textId="77777777" w:rsidR="00F7757E" w:rsidRPr="00F7757E" w:rsidRDefault="00F7757E" w:rsidP="00C97B0D">
      <w:pPr>
        <w:spacing w:after="0" w:line="360" w:lineRule="auto"/>
        <w:jc w:val="both"/>
        <w:rPr>
          <w:rFonts w:ascii="Times New Roman" w:hAnsi="Times New Roman" w:cs="Times New Roman"/>
          <w:sz w:val="24"/>
          <w:szCs w:val="24"/>
          <w:lang w:val="en-US"/>
        </w:rPr>
      </w:pPr>
      <w:r w:rsidRPr="00F7757E">
        <w:rPr>
          <w:rFonts w:ascii="Times New Roman" w:hAnsi="Times New Roman" w:cs="Times New Roman"/>
          <w:sz w:val="24"/>
          <w:szCs w:val="24"/>
          <w:lang w:val="en-US"/>
        </w:rPr>
        <w:t>A number of developments aim to increase the share of rail-road freight transport, i.e. modal shift. Road freight transport shows that the objectives have not yet been achieved. The reason is clearly a competitive disadvantage in terms of both time and price. An analysis of container handling procedures in continental terminals, horizontal container handling solutions and the conditions for competitiveness has shown that results can be achieved through complex improvements in container handling, terminal construction practices and freight train traffic management.</w:t>
      </w:r>
    </w:p>
    <w:p w14:paraId="22C68461" w14:textId="77777777" w:rsidR="00F7757E" w:rsidRPr="000030FA" w:rsidRDefault="00F7757E" w:rsidP="00C97B0D">
      <w:pPr>
        <w:spacing w:after="0" w:line="360" w:lineRule="auto"/>
        <w:jc w:val="both"/>
        <w:rPr>
          <w:rFonts w:ascii="Times New Roman" w:hAnsi="Times New Roman" w:cs="Times New Roman"/>
          <w:b/>
          <w:sz w:val="24"/>
          <w:szCs w:val="24"/>
          <w:lang w:val="es-CU"/>
        </w:rPr>
      </w:pPr>
      <w:r w:rsidRPr="000030FA">
        <w:rPr>
          <w:rFonts w:ascii="Times New Roman" w:hAnsi="Times New Roman" w:cs="Times New Roman"/>
          <w:b/>
          <w:sz w:val="24"/>
          <w:szCs w:val="24"/>
          <w:lang w:val="es-CU"/>
        </w:rPr>
        <w:t>Resumen:</w:t>
      </w:r>
    </w:p>
    <w:p w14:paraId="34D13BBB" w14:textId="77777777" w:rsidR="00F43389" w:rsidRDefault="000030FA" w:rsidP="000A6D27">
      <w:pPr>
        <w:spacing w:after="0" w:line="360" w:lineRule="auto"/>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Se </w:t>
      </w:r>
      <w:r w:rsidRPr="000030FA">
        <w:rPr>
          <w:rFonts w:ascii="Times New Roman" w:hAnsi="Times New Roman" w:cs="Times New Roman"/>
          <w:sz w:val="24"/>
          <w:szCs w:val="24"/>
          <w:lang w:val="es-419"/>
        </w:rPr>
        <w:t>pretenden aumentar la cuota del transporte de mercancías ferrocarril-carretera</w:t>
      </w:r>
      <w:r>
        <w:rPr>
          <w:rFonts w:ascii="Times New Roman" w:hAnsi="Times New Roman" w:cs="Times New Roman"/>
          <w:sz w:val="24"/>
          <w:szCs w:val="24"/>
          <w:lang w:val="es-419"/>
        </w:rPr>
        <w:t xml:space="preserve"> mediante el desarrollo de procedimientos como</w:t>
      </w:r>
      <w:r w:rsidRPr="000030FA">
        <w:rPr>
          <w:rFonts w:ascii="Times New Roman" w:hAnsi="Times New Roman" w:cs="Times New Roman"/>
          <w:sz w:val="24"/>
          <w:szCs w:val="24"/>
          <w:lang w:val="es-419"/>
        </w:rPr>
        <w:t xml:space="preserve"> la transferencia modal. </w:t>
      </w:r>
      <w:r>
        <w:rPr>
          <w:rFonts w:ascii="Times New Roman" w:hAnsi="Times New Roman" w:cs="Times New Roman"/>
          <w:sz w:val="24"/>
          <w:szCs w:val="24"/>
          <w:lang w:val="es-419"/>
        </w:rPr>
        <w:t>Una evaluación del volumen del</w:t>
      </w:r>
      <w:r w:rsidRPr="000030FA">
        <w:rPr>
          <w:rFonts w:ascii="Times New Roman" w:hAnsi="Times New Roman" w:cs="Times New Roman"/>
          <w:sz w:val="24"/>
          <w:szCs w:val="24"/>
          <w:lang w:val="es-419"/>
        </w:rPr>
        <w:t xml:space="preserve"> transporte de mercancías por carretera muestra que aún no se han alcanzado los objetivos. La razón es claramente una desventaja competitiva tanto en términos de tiempo como de precio. Un análisis de los procedimientos de manipulación de contenedores en las terminales continentales, de las soluciones horizontales de manipulación de contenedores y de las condiciones de competitividad ha demostrado que pueden lograrse resultados mediante complejas mejoras en la manipulación de contenedores, las prácticas de construcción de terminales y la gestión del tráfico de trenes de mercancías.</w:t>
      </w:r>
    </w:p>
    <w:p w14:paraId="59ED3B24" w14:textId="77777777" w:rsidR="000030FA" w:rsidRPr="00D83F1F" w:rsidRDefault="000030FA" w:rsidP="000A6D27">
      <w:pPr>
        <w:spacing w:after="0" w:line="360" w:lineRule="auto"/>
        <w:jc w:val="both"/>
        <w:rPr>
          <w:rFonts w:ascii="Times New Roman" w:hAnsi="Times New Roman" w:cs="Times New Roman"/>
          <w:sz w:val="24"/>
          <w:szCs w:val="24"/>
          <w:lang w:val="es-419"/>
        </w:rPr>
      </w:pPr>
    </w:p>
    <w:p w14:paraId="7D02B57B" w14:textId="77777777" w:rsidR="000A6D27" w:rsidRDefault="000A6D27" w:rsidP="000A6D27">
      <w:pPr>
        <w:spacing w:after="0" w:line="360" w:lineRule="auto"/>
        <w:jc w:val="both"/>
        <w:rPr>
          <w:rFonts w:ascii="Times New Roman" w:hAnsi="Times New Roman" w:cs="Times New Roman"/>
          <w:sz w:val="24"/>
          <w:szCs w:val="24"/>
          <w:lang w:val="en-US"/>
        </w:rPr>
      </w:pPr>
      <w:proofErr w:type="spellStart"/>
      <w:r w:rsidRPr="00047011">
        <w:rPr>
          <w:rFonts w:ascii="Times New Roman" w:hAnsi="Times New Roman" w:cs="Times New Roman"/>
          <w:b/>
          <w:sz w:val="24"/>
          <w:szCs w:val="24"/>
          <w:lang w:val="en-US"/>
        </w:rPr>
        <w:lastRenderedPageBreak/>
        <w:t>Keyswords</w:t>
      </w:r>
      <w:proofErr w:type="spellEnd"/>
      <w:r w:rsidRPr="00047011">
        <w:rPr>
          <w:rFonts w:ascii="Times New Roman" w:hAnsi="Times New Roman" w:cs="Times New Roman"/>
          <w:b/>
          <w:sz w:val="24"/>
          <w:szCs w:val="24"/>
          <w:lang w:val="en-US"/>
        </w:rPr>
        <w:t>:</w:t>
      </w:r>
      <w:r w:rsidRPr="00047011">
        <w:rPr>
          <w:rFonts w:ascii="Times New Roman" w:hAnsi="Times New Roman" w:cs="Times New Roman"/>
          <w:sz w:val="24"/>
          <w:szCs w:val="24"/>
          <w:lang w:val="en-US"/>
        </w:rPr>
        <w:t xml:space="preserve"> (</w:t>
      </w:r>
      <w:r w:rsidRPr="00047011">
        <w:rPr>
          <w:rFonts w:ascii="Times New Roman" w:hAnsi="Times New Roman" w:cs="Times New Roman"/>
          <w:i/>
          <w:sz w:val="24"/>
          <w:szCs w:val="24"/>
          <w:lang w:val="en-US"/>
        </w:rPr>
        <w:t>no more than 6, it is recommended that you do not repeat terms that appear in the abstract. Each word must be written with a capital initial letter and be separated by a semicolon</w:t>
      </w:r>
      <w:r w:rsidRPr="00047011">
        <w:rPr>
          <w:rFonts w:ascii="Times New Roman" w:hAnsi="Times New Roman" w:cs="Times New Roman"/>
          <w:sz w:val="24"/>
          <w:szCs w:val="24"/>
          <w:lang w:val="en-US"/>
        </w:rPr>
        <w:t>).</w:t>
      </w:r>
    </w:p>
    <w:p w14:paraId="6BF934FB" w14:textId="77777777" w:rsidR="00D15990" w:rsidRPr="00D81C03" w:rsidRDefault="00D15990" w:rsidP="00D15990">
      <w:pPr>
        <w:spacing w:after="0" w:line="360" w:lineRule="auto"/>
        <w:rPr>
          <w:rFonts w:ascii="Times New Roman" w:hAnsi="Times New Roman" w:cs="Times New Roman"/>
          <w:sz w:val="24"/>
          <w:szCs w:val="24"/>
          <w:lang w:val="en-US"/>
        </w:rPr>
      </w:pPr>
    </w:p>
    <w:p w14:paraId="5272606B" w14:textId="77777777" w:rsidR="00D15990" w:rsidRDefault="000030FA" w:rsidP="00D15990">
      <w:pPr>
        <w:spacing w:after="0" w:line="360" w:lineRule="auto"/>
        <w:rPr>
          <w:rFonts w:ascii="Times New Roman" w:hAnsi="Times New Roman" w:cs="Times New Roman"/>
          <w:sz w:val="24"/>
          <w:szCs w:val="24"/>
          <w:lang w:val="en-US"/>
        </w:rPr>
      </w:pPr>
      <w:r w:rsidRPr="000030FA">
        <w:rPr>
          <w:rFonts w:ascii="Times New Roman" w:hAnsi="Times New Roman" w:cs="Times New Roman"/>
          <w:sz w:val="24"/>
          <w:szCs w:val="24"/>
          <w:lang w:val="en-US"/>
        </w:rPr>
        <w:t>Logistics, supply chain management, rail transport, road transport</w:t>
      </w:r>
    </w:p>
    <w:p w14:paraId="08E9BD9E" w14:textId="77777777" w:rsidR="00D15990" w:rsidRDefault="00D15990" w:rsidP="00D15990">
      <w:pPr>
        <w:spacing w:after="0" w:line="360" w:lineRule="auto"/>
        <w:rPr>
          <w:rFonts w:ascii="Times New Roman" w:hAnsi="Times New Roman" w:cs="Times New Roman"/>
          <w:sz w:val="24"/>
          <w:szCs w:val="24"/>
          <w:lang w:val="en-US"/>
        </w:rPr>
      </w:pPr>
    </w:p>
    <w:p w14:paraId="0A1C1A96" w14:textId="77777777" w:rsidR="000A6D27" w:rsidRPr="00047011" w:rsidRDefault="000A6D27" w:rsidP="000A6D27">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b/>
          <w:i/>
          <w:sz w:val="24"/>
          <w:szCs w:val="24"/>
          <w:lang w:val="en-US"/>
        </w:rPr>
        <w:t>Palabras Claves:</w:t>
      </w:r>
      <w:r w:rsidRPr="00047011">
        <w:rPr>
          <w:rFonts w:ascii="Times New Roman" w:hAnsi="Times New Roman" w:cs="Times New Roman"/>
          <w:sz w:val="24"/>
          <w:szCs w:val="24"/>
          <w:lang w:val="en-US"/>
        </w:rPr>
        <w:t xml:space="preserve"> (</w:t>
      </w:r>
      <w:r w:rsidRPr="00047011">
        <w:rPr>
          <w:rFonts w:ascii="Times New Roman" w:hAnsi="Times New Roman" w:cs="Times New Roman"/>
          <w:i/>
          <w:sz w:val="24"/>
          <w:szCs w:val="24"/>
          <w:lang w:val="en-US"/>
        </w:rPr>
        <w:t>faithful translation into Spanish of the keywords section and same format as the previous one adding italics</w:t>
      </w:r>
      <w:r w:rsidRPr="00047011">
        <w:rPr>
          <w:rFonts w:ascii="Times New Roman" w:hAnsi="Times New Roman" w:cs="Times New Roman"/>
          <w:sz w:val="24"/>
          <w:szCs w:val="24"/>
          <w:lang w:val="en-US"/>
        </w:rPr>
        <w:t>).</w:t>
      </w:r>
    </w:p>
    <w:p w14:paraId="7334AB34" w14:textId="77777777" w:rsidR="001C04A6" w:rsidRDefault="001C04A6">
      <w:pPr>
        <w:rPr>
          <w:lang w:val="en-US"/>
        </w:rPr>
      </w:pPr>
    </w:p>
    <w:p w14:paraId="4698EB5E" w14:textId="77777777" w:rsidR="000030FA" w:rsidRPr="00D15990" w:rsidRDefault="000030FA" w:rsidP="000030FA">
      <w:pPr>
        <w:spacing w:after="0" w:line="360" w:lineRule="auto"/>
        <w:rPr>
          <w:rFonts w:ascii="Times New Roman" w:hAnsi="Times New Roman" w:cs="Times New Roman"/>
          <w:sz w:val="24"/>
          <w:szCs w:val="24"/>
          <w:lang w:val="es-419"/>
        </w:rPr>
      </w:pPr>
      <w:r w:rsidRPr="00D15990">
        <w:rPr>
          <w:rFonts w:ascii="Times New Roman" w:hAnsi="Times New Roman" w:cs="Times New Roman"/>
          <w:sz w:val="24"/>
          <w:szCs w:val="24"/>
          <w:lang w:val="es-419"/>
        </w:rPr>
        <w:t xml:space="preserve">Logística, gestión de la cadena de suministro, </w:t>
      </w:r>
      <w:r>
        <w:rPr>
          <w:rFonts w:ascii="Times New Roman" w:hAnsi="Times New Roman" w:cs="Times New Roman"/>
          <w:sz w:val="24"/>
          <w:szCs w:val="24"/>
          <w:lang w:val="es-419"/>
        </w:rPr>
        <w:t>transporte ferroviario, trasporte por carreteras</w:t>
      </w:r>
    </w:p>
    <w:p w14:paraId="738A4A30" w14:textId="77777777" w:rsidR="000030FA" w:rsidRPr="000030FA" w:rsidRDefault="000030FA">
      <w:pPr>
        <w:rPr>
          <w:lang w:val="es-419"/>
        </w:rPr>
      </w:pPr>
    </w:p>
    <w:sectPr w:rsidR="000030FA" w:rsidRPr="000030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1314F"/>
    <w:multiLevelType w:val="multilevel"/>
    <w:tmpl w:val="0407001D"/>
    <w:styleLink w:val="Formatvorlag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FDB4DD0"/>
    <w:multiLevelType w:val="hybridMultilevel"/>
    <w:tmpl w:val="17CA0F80"/>
    <w:lvl w:ilvl="0" w:tplc="43B2696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2416682">
    <w:abstractNumId w:val="0"/>
  </w:num>
  <w:num w:numId="2" w16cid:durableId="351955946">
    <w:abstractNumId w:val="2"/>
  </w:num>
  <w:num w:numId="3" w16cid:durableId="1921866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27"/>
    <w:rsid w:val="000030FA"/>
    <w:rsid w:val="000153F9"/>
    <w:rsid w:val="000A6D27"/>
    <w:rsid w:val="001A68C5"/>
    <w:rsid w:val="001C04A6"/>
    <w:rsid w:val="002513B9"/>
    <w:rsid w:val="003A1623"/>
    <w:rsid w:val="003D2D92"/>
    <w:rsid w:val="0049513F"/>
    <w:rsid w:val="004D6E1C"/>
    <w:rsid w:val="005C085A"/>
    <w:rsid w:val="00830478"/>
    <w:rsid w:val="008F449B"/>
    <w:rsid w:val="0093773A"/>
    <w:rsid w:val="00A85555"/>
    <w:rsid w:val="00AC2006"/>
    <w:rsid w:val="00C97B0D"/>
    <w:rsid w:val="00D15990"/>
    <w:rsid w:val="00D437D9"/>
    <w:rsid w:val="00D81C03"/>
    <w:rsid w:val="00D83F1F"/>
    <w:rsid w:val="00F37DC3"/>
    <w:rsid w:val="00F43389"/>
    <w:rsid w:val="00F775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E1AA"/>
  <w15:chartTrackingRefBased/>
  <w15:docId w15:val="{9C2DC3E5-B671-4C32-B1D9-59F2C4E9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A6D27"/>
    <w:pPr>
      <w:spacing w:after="200" w:line="276" w:lineRule="auto"/>
    </w:pPr>
    <w:rPr>
      <w:lang w:val="es-E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customStyle="1" w:styleId="Formatvorlage2">
    <w:name w:val="Formatvorlage2"/>
    <w:uiPriority w:val="99"/>
    <w:rsid w:val="000153F9"/>
    <w:pPr>
      <w:numPr>
        <w:numId w:val="1"/>
      </w:numPr>
    </w:pPr>
  </w:style>
  <w:style w:type="paragraph" w:styleId="Listaszerbekezds">
    <w:name w:val="List Paragraph"/>
    <w:basedOn w:val="Norml"/>
    <w:uiPriority w:val="34"/>
    <w:qFormat/>
    <w:rsid w:val="000A6D27"/>
    <w:pPr>
      <w:ind w:left="720"/>
      <w:contextualSpacing/>
    </w:pPr>
  </w:style>
  <w:style w:type="character" w:styleId="Hiperhivatkozs">
    <w:name w:val="Hyperlink"/>
    <w:basedOn w:val="Bekezdsalapbettpusa"/>
    <w:uiPriority w:val="99"/>
    <w:unhideWhenUsed/>
    <w:rsid w:val="00A85555"/>
    <w:rPr>
      <w:color w:val="0563C1" w:themeColor="hyperlink"/>
      <w:u w:val="single"/>
    </w:rPr>
  </w:style>
  <w:style w:type="character" w:styleId="Feloldatlanmegemlts">
    <w:name w:val="Unresolved Mention"/>
    <w:basedOn w:val="Bekezdsalapbettpusa"/>
    <w:uiPriority w:val="99"/>
    <w:semiHidden/>
    <w:unhideWhenUsed/>
    <w:rsid w:val="00A85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iro-i@mk.u-szeged.hu" TargetMode="External"/><Relationship Id="rId5" Type="http://schemas.openxmlformats.org/officeDocument/2006/relationships/hyperlink" Target="mailto:vida@t-online.hulc.h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305</Words>
  <Characters>2106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Glistau, Elke, Dr.Ing.</dc:creator>
  <cp:keywords/>
  <dc:description/>
  <cp:lastModifiedBy>Illés Béla László</cp:lastModifiedBy>
  <cp:revision>4</cp:revision>
  <dcterms:created xsi:type="dcterms:W3CDTF">2023-06-28T06:19:00Z</dcterms:created>
  <dcterms:modified xsi:type="dcterms:W3CDTF">2023-06-28T12:24:00Z</dcterms:modified>
</cp:coreProperties>
</file>