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1D73" w14:textId="77777777" w:rsidR="00464562" w:rsidRPr="009547CA" w:rsidRDefault="00464562" w:rsidP="004645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s-ES"/>
        </w:rPr>
      </w:pPr>
      <w:r w:rsidRPr="009547CA">
        <w:rPr>
          <w:rFonts w:ascii="Times New Roman" w:eastAsia="Times New Roman" w:hAnsi="Times New Roman" w:cs="Times New Roman"/>
          <w:color w:val="202124"/>
          <w:sz w:val="24"/>
          <w:szCs w:val="24"/>
          <w:lang w:val="es-ES"/>
        </w:rPr>
        <w:t>Examen del impacto de un curso de inmersión global a corto plazo</w:t>
      </w:r>
    </w:p>
    <w:p w14:paraId="59F1793A" w14:textId="77777777" w:rsidR="00464562" w:rsidRPr="009547CA" w:rsidRDefault="00464562" w:rsidP="004645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val="es-ES"/>
        </w:rPr>
      </w:pPr>
      <w:r w:rsidRPr="009547CA">
        <w:rPr>
          <w:rFonts w:ascii="Times New Roman" w:eastAsia="Times New Roman" w:hAnsi="Times New Roman" w:cs="Times New Roman"/>
          <w:color w:val="202124"/>
          <w:sz w:val="24"/>
          <w:szCs w:val="24"/>
          <w:lang w:val="es-ES"/>
        </w:rPr>
        <w:t>Keith Gelarden Dayton</w:t>
      </w:r>
    </w:p>
    <w:p w14:paraId="1FC4859B" w14:textId="77777777" w:rsidR="00464562" w:rsidRPr="009547CA" w:rsidRDefault="00464562" w:rsidP="004645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42"/>
          <w:szCs w:val="42"/>
        </w:rPr>
      </w:pPr>
      <w:r w:rsidRPr="009547CA">
        <w:rPr>
          <w:rFonts w:ascii="Times New Roman" w:eastAsia="Times New Roman" w:hAnsi="Times New Roman" w:cs="Times New Roman"/>
          <w:color w:val="202124"/>
          <w:sz w:val="24"/>
          <w:szCs w:val="24"/>
          <w:lang w:val="es-ES"/>
        </w:rPr>
        <w:t xml:space="preserve">La investigación muestra que los programas de estudios en el extranjero a corto plazo pueden ofrecer oportunidades transformadoras para los estudiantes cuando se diseñan intencionalmente como parte del plan de estudios, lo que afecta las actitudes hacia la ciudadanía ambiental y da forma a las carreras globales. El </w:t>
      </w:r>
      <w:proofErr w:type="spellStart"/>
      <w:r w:rsidRPr="009547CA">
        <w:rPr>
          <w:rFonts w:ascii="Times New Roman" w:eastAsia="Times New Roman" w:hAnsi="Times New Roman" w:cs="Times New Roman"/>
          <w:color w:val="202124"/>
          <w:sz w:val="24"/>
          <w:szCs w:val="24"/>
          <w:lang w:val="es-ES"/>
        </w:rPr>
        <w:t>Chronicle</w:t>
      </w:r>
      <w:proofErr w:type="spellEnd"/>
      <w:r w:rsidRPr="009547CA">
        <w:rPr>
          <w:rFonts w:ascii="Times New Roman" w:eastAsia="Times New Roman" w:hAnsi="Times New Roman" w:cs="Times New Roman"/>
          <w:color w:val="202124"/>
          <w:sz w:val="24"/>
          <w:szCs w:val="24"/>
          <w:lang w:val="es-ES"/>
        </w:rPr>
        <w:t xml:space="preserve"> of </w:t>
      </w:r>
      <w:proofErr w:type="spellStart"/>
      <w:r w:rsidRPr="009547CA">
        <w:rPr>
          <w:rFonts w:ascii="Times New Roman" w:eastAsia="Times New Roman" w:hAnsi="Times New Roman" w:cs="Times New Roman"/>
          <w:color w:val="202124"/>
          <w:sz w:val="24"/>
          <w:szCs w:val="24"/>
          <w:lang w:val="es-ES"/>
        </w:rPr>
        <w:t>Education</w:t>
      </w:r>
      <w:proofErr w:type="spellEnd"/>
      <w:r w:rsidRPr="009547CA">
        <w:rPr>
          <w:rFonts w:ascii="Times New Roman" w:eastAsia="Times New Roman" w:hAnsi="Times New Roman" w:cs="Times New Roman"/>
          <w:color w:val="202124"/>
          <w:sz w:val="24"/>
          <w:szCs w:val="24"/>
          <w:lang w:val="es-ES"/>
        </w:rPr>
        <w:t xml:space="preserve"> informa que incluso los programas cortos de estudios en el extranjero pueden tener un efecto duradero. Los programas de estudios en el extranjero que ofrecen una experiencia de aula nacional, así como un componente internacional, son un fenómeno creciente en el campo de los programas de educación internacional que permiten a las universidades vincular el contenido de estudios en el extranjero con el plan de estudios institucional, al mismo tiempo que aprovechan la experiencia del profesorado para el liderazgo del programa. Debido a la naturaleza dual (es decir, estudio en el aula seguido de aprendizaje experiencial internacional), los programas de este tipo requieren diferentes enfoques pedagógicos y actividades en el aula y tienen un conjunto diferente de objetivos de aprendizaje que un curso en el que el contenido existe principalmente en un aula. Los estudios reconocen que “estudiar en el extranjero no es simplemente un bien privado o una experiencia individual; más bien, al encontrarse consigo mismos, los estudiantes que estudian en el extranjero traen de regreso a casa perspectivas que ayudan a dar forma a la futura ciudadanía estadounidense” (Tarrant &amp; </w:t>
      </w:r>
      <w:proofErr w:type="spellStart"/>
      <w:r w:rsidRPr="009547CA">
        <w:rPr>
          <w:rFonts w:ascii="Times New Roman" w:eastAsia="Times New Roman" w:hAnsi="Times New Roman" w:cs="Times New Roman"/>
          <w:color w:val="202124"/>
          <w:sz w:val="24"/>
          <w:szCs w:val="24"/>
          <w:lang w:val="es-ES"/>
        </w:rPr>
        <w:t>Lyons</w:t>
      </w:r>
      <w:proofErr w:type="spellEnd"/>
      <w:r w:rsidRPr="009547CA">
        <w:rPr>
          <w:rFonts w:ascii="Times New Roman" w:eastAsia="Times New Roman" w:hAnsi="Times New Roman" w:cs="Times New Roman"/>
          <w:color w:val="202124"/>
          <w:sz w:val="24"/>
          <w:szCs w:val="24"/>
          <w:lang w:val="es-ES"/>
        </w:rPr>
        <w:t>, 2012, p. 411). Un curso corto de estudios en el extranjero impartido en la Universidad de Indiana ofrece una experiencia global en la que los estudiantes aprenden sobre temas comerciales relevantes para Cuba. El curso se enfoca en una pregunta o preguntas comerciales específicas del panorama económico en transición hacia un mayor espíritu empresarial en Cuba. Presentaré una visión general del desarrollo del curso, la pedagogía y el impacto en los estudiantes que han tomado el curso, y la influencia del viaje a Cuba, tanto en los objetivos de aprendizaje como en los efectos</w:t>
      </w:r>
      <w:r>
        <w:rPr>
          <w:rFonts w:ascii="Times New Roman" w:eastAsia="Times New Roman" w:hAnsi="Times New Roman" w:cs="Times New Roman"/>
          <w:color w:val="202124"/>
          <w:sz w:val="24"/>
          <w:szCs w:val="24"/>
          <w:lang w:val="es-ES"/>
        </w:rPr>
        <w:t xml:space="preserve"> </w:t>
      </w:r>
      <w:r w:rsidRPr="009547CA">
        <w:rPr>
          <w:rFonts w:ascii="Times New Roman" w:eastAsia="Times New Roman" w:hAnsi="Times New Roman" w:cs="Times New Roman"/>
          <w:color w:val="202124"/>
          <w:sz w:val="24"/>
          <w:szCs w:val="24"/>
          <w:lang w:val="es-ES"/>
        </w:rPr>
        <w:t>resultantes en el encuentro con Cuba y el futuro mundial</w:t>
      </w:r>
      <w:r>
        <w:rPr>
          <w:rFonts w:ascii="Times New Roman" w:eastAsia="Times New Roman" w:hAnsi="Times New Roman" w:cs="Times New Roman"/>
          <w:color w:val="202124"/>
          <w:sz w:val="24"/>
          <w:szCs w:val="24"/>
          <w:lang w:val="es-ES"/>
        </w:rPr>
        <w:t xml:space="preserve"> </w:t>
      </w:r>
      <w:r w:rsidRPr="009547CA">
        <w:rPr>
          <w:rFonts w:ascii="Times New Roman" w:eastAsia="Times New Roman" w:hAnsi="Times New Roman" w:cs="Times New Roman"/>
          <w:color w:val="202124"/>
          <w:sz w:val="24"/>
          <w:szCs w:val="24"/>
          <w:lang w:val="es-ES"/>
        </w:rPr>
        <w:t>experiencias</w:t>
      </w:r>
      <w:r w:rsidRPr="009547CA">
        <w:rPr>
          <w:rFonts w:ascii="inherit" w:eastAsia="Times New Roman" w:hAnsi="inherit" w:cs="Courier New"/>
          <w:color w:val="202124"/>
          <w:sz w:val="42"/>
          <w:szCs w:val="42"/>
          <w:lang w:val="es-ES"/>
        </w:rPr>
        <w:t>.</w:t>
      </w:r>
    </w:p>
    <w:p w14:paraId="03F52CFB" w14:textId="77777777" w:rsidR="00894E9C" w:rsidRDefault="00894E9C"/>
    <w:sectPr w:rsidR="00894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62"/>
    <w:rsid w:val="00464562"/>
    <w:rsid w:val="0089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0BBA"/>
  <w15:chartTrackingRefBased/>
  <w15:docId w15:val="{4A6CD982-115F-40C5-AFCC-3F84A2E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Company>Indiana University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Keith Gelarden</dc:creator>
  <cp:keywords/>
  <dc:description/>
  <cp:lastModifiedBy>Dayton, Keith Gelarden</cp:lastModifiedBy>
  <cp:revision>1</cp:revision>
  <dcterms:created xsi:type="dcterms:W3CDTF">2023-07-08T14:31:00Z</dcterms:created>
  <dcterms:modified xsi:type="dcterms:W3CDTF">2023-07-08T14:31:00Z</dcterms:modified>
</cp:coreProperties>
</file>