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45E" w:rsidRPr="00CD545E" w:rsidRDefault="00CD545E" w:rsidP="00CD545E">
      <w:pPr>
        <w:spacing w:after="0" w:line="360" w:lineRule="auto"/>
        <w:contextualSpacing/>
        <w:jc w:val="center"/>
        <w:rPr>
          <w:rFonts w:ascii="Times New Roman" w:eastAsia="Times New Roman" w:hAnsi="Times New Roman" w:cs="Times New Roman"/>
          <w:b/>
          <w:sz w:val="28"/>
          <w:szCs w:val="28"/>
          <w:lang w:eastAsia="es-ES"/>
        </w:rPr>
      </w:pPr>
      <w:r w:rsidRPr="00CD545E">
        <w:rPr>
          <w:rFonts w:ascii="Times New Roman" w:eastAsia="Times New Roman" w:hAnsi="Times New Roman" w:cs="Times New Roman"/>
          <w:b/>
          <w:sz w:val="28"/>
          <w:szCs w:val="28"/>
          <w:lang w:eastAsia="es-ES"/>
        </w:rPr>
        <w:t>VI Conferencia Internacional de Estudios Humanísticos 2023</w:t>
      </w:r>
    </w:p>
    <w:p w:rsidR="00CD545E" w:rsidRPr="00CD545E" w:rsidRDefault="00CD545E" w:rsidP="00CD545E">
      <w:pPr>
        <w:spacing w:after="0" w:line="360" w:lineRule="auto"/>
        <w:contextualSpacing/>
        <w:jc w:val="center"/>
        <w:rPr>
          <w:rFonts w:ascii="Times New Roman" w:eastAsia="Times New Roman" w:hAnsi="Times New Roman" w:cs="Times New Roman"/>
          <w:b/>
          <w:sz w:val="28"/>
          <w:szCs w:val="28"/>
          <w:lang w:eastAsia="es-ES"/>
        </w:rPr>
      </w:pPr>
      <w:r w:rsidRPr="00CD545E">
        <w:rPr>
          <w:rFonts w:ascii="Times New Roman" w:eastAsia="Times New Roman" w:hAnsi="Times New Roman" w:cs="Times New Roman"/>
          <w:b/>
          <w:sz w:val="28"/>
          <w:szCs w:val="28"/>
          <w:lang w:eastAsia="es-ES"/>
        </w:rPr>
        <w:t>Taller 5. Red de estudios de identidad cultural cubana y latinoamericana</w:t>
      </w:r>
    </w:p>
    <w:p w:rsidR="00E912D0" w:rsidRDefault="00E912D0" w:rsidP="00667F10">
      <w:pPr>
        <w:spacing w:after="0"/>
        <w:jc w:val="center"/>
        <w:rPr>
          <w:rFonts w:ascii="Times New Roman" w:hAnsi="Times New Roman" w:cs="Times New Roman"/>
          <w:b/>
          <w:sz w:val="24"/>
          <w:szCs w:val="24"/>
        </w:rPr>
      </w:pPr>
      <w:bookmarkStart w:id="0" w:name="_GoBack"/>
      <w:bookmarkEnd w:id="0"/>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36AB9" w:rsidRDefault="00736AB9" w:rsidP="00736AB9">
      <w:pPr>
        <w:spacing w:after="0" w:line="360" w:lineRule="auto"/>
        <w:contextualSpacing/>
        <w:jc w:val="center"/>
        <w:rPr>
          <w:rFonts w:ascii="Times New Roman" w:hAnsi="Times New Roman"/>
          <w:b/>
          <w:sz w:val="28"/>
          <w:szCs w:val="28"/>
        </w:rPr>
      </w:pPr>
      <w:r w:rsidRPr="003E46D0">
        <w:rPr>
          <w:rFonts w:ascii="Times New Roman" w:eastAsia="Times New Roman" w:hAnsi="Times New Roman" w:cs="Times New Roman"/>
          <w:b/>
          <w:sz w:val="28"/>
          <w:szCs w:val="28"/>
        </w:rPr>
        <w:t>Identidad cultural, diversidad y desarrollo local en América Latina y el Caribe</w:t>
      </w:r>
    </w:p>
    <w:p w:rsidR="008A1C16" w:rsidRPr="00736AB9" w:rsidRDefault="008A1C16" w:rsidP="00667F10">
      <w:pPr>
        <w:spacing w:after="0"/>
        <w:jc w:val="center"/>
        <w:rPr>
          <w:rFonts w:ascii="Times New Roman" w:hAnsi="Times New Roman" w:cs="Times New Roman"/>
          <w:b/>
          <w:i/>
          <w:sz w:val="28"/>
          <w:szCs w:val="28"/>
          <w:lang w:val="en-US"/>
        </w:rPr>
      </w:pPr>
      <w:r w:rsidRPr="00736AB9">
        <w:rPr>
          <w:rFonts w:ascii="Times New Roman" w:hAnsi="Times New Roman" w:cs="Times New Roman"/>
          <w:b/>
          <w:i/>
          <w:sz w:val="28"/>
          <w:szCs w:val="28"/>
          <w:lang w:val="en-US"/>
        </w:rPr>
        <w:t>Title</w:t>
      </w:r>
    </w:p>
    <w:p w:rsidR="00736AB9" w:rsidRPr="00BC657F" w:rsidRDefault="00736AB9" w:rsidP="00736AB9">
      <w:pPr>
        <w:spacing w:after="0" w:line="360" w:lineRule="auto"/>
        <w:contextualSpacing/>
        <w:jc w:val="center"/>
        <w:rPr>
          <w:rFonts w:ascii="Times New Roman" w:hAnsi="Times New Roman"/>
          <w:b/>
          <w:i/>
          <w:sz w:val="28"/>
          <w:szCs w:val="28"/>
          <w:lang w:val="en-US"/>
        </w:rPr>
      </w:pPr>
      <w:r w:rsidRPr="00BC657F">
        <w:rPr>
          <w:rFonts w:ascii="Times New Roman" w:hAnsi="Times New Roman"/>
          <w:b/>
          <w:i/>
          <w:sz w:val="28"/>
          <w:szCs w:val="28"/>
          <w:lang w:val="en"/>
        </w:rPr>
        <w:t>Cultural identity, diversity and local development in Latin America and the Caribbean</w:t>
      </w:r>
    </w:p>
    <w:p w:rsidR="00736AB9" w:rsidRDefault="00736AB9" w:rsidP="00736AB9">
      <w:pPr>
        <w:spacing w:before="120" w:after="0" w:line="360" w:lineRule="auto"/>
        <w:contextualSpacing/>
        <w:jc w:val="center"/>
        <w:rPr>
          <w:rFonts w:ascii="Times New Roman" w:eastAsia="Times New Roman" w:hAnsi="Times New Roman" w:cs="Times New Roman"/>
          <w:sz w:val="24"/>
          <w:szCs w:val="24"/>
        </w:rPr>
      </w:pPr>
      <w:r w:rsidRPr="00C21F9D">
        <w:rPr>
          <w:rFonts w:ascii="Times New Roman" w:eastAsia="Times New Roman" w:hAnsi="Times New Roman" w:cs="Times New Roman"/>
          <w:sz w:val="24"/>
          <w:szCs w:val="24"/>
        </w:rPr>
        <w:t>Andrés Oscar Lora Bombino</w:t>
      </w:r>
      <w:r w:rsidRPr="003E46D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Pr="00C21F9D">
        <w:rPr>
          <w:rFonts w:ascii="Times New Roman" w:eastAsia="Times New Roman" w:hAnsi="Times New Roman" w:cs="Times New Roman"/>
          <w:sz w:val="24"/>
          <w:szCs w:val="24"/>
        </w:rPr>
        <w:t xml:space="preserve"> Roberto Garcés González</w:t>
      </w:r>
      <w:r w:rsidRPr="003E46D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736AB9" w:rsidRPr="003E46D0" w:rsidRDefault="00736AB9" w:rsidP="00736AB9">
      <w:pPr>
        <w:pStyle w:val="Prrafodelista"/>
        <w:numPr>
          <w:ilvl w:val="0"/>
          <w:numId w:val="4"/>
        </w:numPr>
        <w:spacing w:before="120" w:after="0" w:line="360" w:lineRule="auto"/>
        <w:jc w:val="both"/>
        <w:rPr>
          <w:rFonts w:ascii="Times New Roman" w:eastAsia="Times New Roman" w:hAnsi="Times New Roman" w:cs="Times New Roman"/>
          <w:sz w:val="24"/>
          <w:szCs w:val="24"/>
          <w:lang w:val="es-ES_tradnl"/>
        </w:rPr>
      </w:pPr>
      <w:r w:rsidRPr="003E46D0">
        <w:rPr>
          <w:rFonts w:ascii="Times New Roman" w:eastAsia="Times New Roman" w:hAnsi="Times New Roman" w:cs="Times New Roman"/>
          <w:sz w:val="24"/>
          <w:szCs w:val="24"/>
          <w:lang w:val="es-ES_tradnl"/>
        </w:rPr>
        <w:t xml:space="preserve">Andrés Oscar Lora Bombino. Departamento de Periodismo. Facultad de Humanidades. Universidad Central “Marta Abreu” de Las Villas. Santa Clara. Cuba. </w:t>
      </w:r>
      <w:hyperlink r:id="rId7" w:history="1">
        <w:r w:rsidRPr="007528FC">
          <w:rPr>
            <w:rStyle w:val="Hipervnculo"/>
            <w:rFonts w:ascii="Times New Roman" w:eastAsia="Times New Roman" w:hAnsi="Times New Roman" w:cs="Times New Roman"/>
            <w:sz w:val="24"/>
            <w:szCs w:val="24"/>
            <w:lang w:val="es-ES_tradnl"/>
          </w:rPr>
          <w:t>alorab@uclv.edu.cu</w:t>
        </w:r>
      </w:hyperlink>
      <w:r>
        <w:rPr>
          <w:rFonts w:ascii="Times New Roman" w:eastAsia="Times New Roman" w:hAnsi="Times New Roman" w:cs="Times New Roman"/>
          <w:sz w:val="24"/>
          <w:szCs w:val="24"/>
          <w:lang w:val="es-ES_tradnl"/>
        </w:rPr>
        <w:t xml:space="preserve"> </w:t>
      </w:r>
      <w:r w:rsidRPr="003E46D0">
        <w:rPr>
          <w:rFonts w:ascii="Times New Roman" w:eastAsia="Times New Roman" w:hAnsi="Times New Roman" w:cs="Times New Roman"/>
          <w:sz w:val="24"/>
          <w:szCs w:val="24"/>
          <w:lang w:val="es-ES_tradnl"/>
        </w:rPr>
        <w:t xml:space="preserve">  </w:t>
      </w:r>
    </w:p>
    <w:p w:rsidR="00736AB9" w:rsidRDefault="00736AB9" w:rsidP="00736AB9">
      <w:pPr>
        <w:pStyle w:val="Prrafodelista"/>
        <w:numPr>
          <w:ilvl w:val="0"/>
          <w:numId w:val="4"/>
        </w:numPr>
        <w:spacing w:before="240" w:after="0" w:line="360" w:lineRule="auto"/>
        <w:ind w:right="57"/>
        <w:jc w:val="both"/>
        <w:rPr>
          <w:rFonts w:ascii="Times New Roman" w:eastAsia="Times New Roman" w:hAnsi="Times New Roman" w:cs="Times New Roman"/>
          <w:sz w:val="24"/>
          <w:szCs w:val="24"/>
          <w:lang w:val="es-ES_tradnl"/>
        </w:rPr>
      </w:pPr>
      <w:r w:rsidRPr="003E46D0">
        <w:rPr>
          <w:rFonts w:ascii="Times New Roman" w:eastAsia="Times New Roman" w:hAnsi="Times New Roman" w:cs="Times New Roman"/>
          <w:sz w:val="24"/>
          <w:szCs w:val="24"/>
          <w:lang w:val="es-ES_tradnl"/>
        </w:rPr>
        <w:t xml:space="preserve">Roberto Garcés González. Centro de Estudios Comunitarios. Facultad de Ciencias Sociales. Universidad Central “Marta Abreu” de Las Villas. Santa Clara. Cuba. </w:t>
      </w:r>
      <w:hyperlink r:id="rId8" w:history="1">
        <w:r w:rsidRPr="007528FC">
          <w:rPr>
            <w:rStyle w:val="Hipervnculo"/>
            <w:rFonts w:ascii="Times New Roman" w:eastAsia="Times New Roman" w:hAnsi="Times New Roman" w:cs="Times New Roman"/>
            <w:sz w:val="24"/>
            <w:szCs w:val="24"/>
            <w:lang w:val="es-ES_tradnl"/>
          </w:rPr>
          <w:t>rgarces@uclv.edu.cu</w:t>
        </w:r>
      </w:hyperlink>
      <w:r>
        <w:rPr>
          <w:rFonts w:ascii="Times New Roman" w:eastAsia="Times New Roman" w:hAnsi="Times New Roman" w:cs="Times New Roman"/>
          <w:sz w:val="24"/>
          <w:szCs w:val="24"/>
          <w:lang w:val="es-ES_tradnl"/>
        </w:rPr>
        <w:t xml:space="preserve"> </w:t>
      </w:r>
      <w:r w:rsidRPr="003E46D0">
        <w:rPr>
          <w:rFonts w:ascii="Times New Roman" w:eastAsia="Times New Roman" w:hAnsi="Times New Roman" w:cs="Times New Roman"/>
          <w:sz w:val="24"/>
          <w:szCs w:val="24"/>
          <w:lang w:val="es-ES_tradnl"/>
        </w:rPr>
        <w:t xml:space="preserve"> </w:t>
      </w:r>
    </w:p>
    <w:p w:rsidR="00FF0608" w:rsidRDefault="00FF0608" w:rsidP="00736AB9">
      <w:pPr>
        <w:spacing w:before="240" w:after="0" w:line="360" w:lineRule="auto"/>
        <w:ind w:right="57"/>
        <w:contextualSpacing/>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736AB9" w:rsidRPr="00DE1CA2" w:rsidRDefault="00736AB9" w:rsidP="00736AB9">
      <w:pPr>
        <w:spacing w:before="240" w:after="0" w:line="360" w:lineRule="auto"/>
        <w:ind w:right="57"/>
        <w:contextualSpacing/>
        <w:jc w:val="both"/>
        <w:rPr>
          <w:rFonts w:ascii="Times New Roman" w:eastAsia="Times New Roman" w:hAnsi="Times New Roman" w:cs="Times New Roman"/>
          <w:sz w:val="24"/>
          <w:szCs w:val="24"/>
          <w:lang w:val="es-ES_tradnl"/>
        </w:rPr>
      </w:pPr>
      <w:r w:rsidRPr="00DE1CA2">
        <w:rPr>
          <w:rFonts w:ascii="Times New Roman" w:eastAsia="Times New Roman" w:hAnsi="Times New Roman" w:cs="Times New Roman"/>
          <w:b/>
          <w:sz w:val="24"/>
          <w:szCs w:val="24"/>
          <w:lang w:val="es-ES_tradnl"/>
        </w:rPr>
        <w:t>Problemática:</w:t>
      </w:r>
      <w:r>
        <w:rPr>
          <w:rFonts w:ascii="Times New Roman" w:eastAsia="Times New Roman" w:hAnsi="Times New Roman" w:cs="Times New Roman"/>
          <w:sz w:val="24"/>
          <w:szCs w:val="24"/>
          <w:lang w:val="es-ES_tradnl"/>
        </w:rPr>
        <w:t xml:space="preserve"> l</w:t>
      </w:r>
      <w:r w:rsidRPr="00C21F9D">
        <w:rPr>
          <w:rFonts w:ascii="Times New Roman" w:eastAsia="Times New Roman" w:hAnsi="Times New Roman" w:cs="Times New Roman"/>
          <w:sz w:val="24"/>
          <w:szCs w:val="24"/>
          <w:lang w:val="es-ES_tradnl"/>
        </w:rPr>
        <w:t>a identidad cultural es esencial para fortalecer los valores de las personas en un territorio. El mund</w:t>
      </w:r>
      <w:r>
        <w:rPr>
          <w:rFonts w:ascii="Times New Roman" w:hAnsi="Times New Roman"/>
          <w:sz w:val="24"/>
          <w:szCs w:val="24"/>
          <w:lang w:val="es-ES_tradnl"/>
        </w:rPr>
        <w:t xml:space="preserve">o </w:t>
      </w:r>
      <w:r w:rsidRPr="00C21F9D">
        <w:rPr>
          <w:rFonts w:ascii="Times New Roman" w:eastAsia="Times New Roman" w:hAnsi="Times New Roman" w:cs="Times New Roman"/>
          <w:sz w:val="24"/>
          <w:szCs w:val="24"/>
          <w:lang w:val="es-ES_tradnl"/>
        </w:rPr>
        <w:t xml:space="preserve">sufre los embates homogeneizadores de la globalización neoliberal y </w:t>
      </w:r>
      <w:r>
        <w:rPr>
          <w:rFonts w:ascii="Times New Roman" w:hAnsi="Times New Roman"/>
          <w:sz w:val="24"/>
          <w:szCs w:val="24"/>
          <w:lang w:val="es-ES_tradnl"/>
        </w:rPr>
        <w:t>el desastre de un</w:t>
      </w:r>
      <w:r w:rsidRPr="00C21F9D">
        <w:rPr>
          <w:rFonts w:ascii="Times New Roman" w:eastAsia="Times New Roman" w:hAnsi="Times New Roman" w:cs="Times New Roman"/>
          <w:sz w:val="24"/>
          <w:szCs w:val="24"/>
          <w:lang w:val="es-ES_tradnl"/>
        </w:rPr>
        <w:t xml:space="preserve"> pensamiento </w:t>
      </w:r>
      <w:r>
        <w:rPr>
          <w:rFonts w:ascii="Times New Roman" w:hAnsi="Times New Roman"/>
          <w:sz w:val="24"/>
          <w:szCs w:val="24"/>
          <w:lang w:val="es-ES_tradnl"/>
        </w:rPr>
        <w:t>dominante</w:t>
      </w:r>
      <w:r w:rsidRPr="00C21F9D">
        <w:rPr>
          <w:rFonts w:ascii="Times New Roman" w:eastAsia="Times New Roman" w:hAnsi="Times New Roman" w:cs="Times New Roman"/>
          <w:sz w:val="24"/>
          <w:szCs w:val="24"/>
          <w:lang w:val="es-ES_tradnl"/>
        </w:rPr>
        <w:t xml:space="preserve"> que enajena en función de intereses dominantes, internos y foráneos. Sin identidad cultural se resquebrajan los nexos sociocomunitarios y ellos son los soportes espirituales de los </w:t>
      </w:r>
      <w:r>
        <w:rPr>
          <w:rFonts w:ascii="Times New Roman" w:eastAsia="Times New Roman" w:hAnsi="Times New Roman" w:cs="Times New Roman"/>
          <w:sz w:val="24"/>
          <w:szCs w:val="24"/>
          <w:lang w:val="es-ES_tradnl"/>
        </w:rPr>
        <w:t xml:space="preserve">procesos de desarrollo local. </w:t>
      </w:r>
      <w:r>
        <w:rPr>
          <w:rFonts w:ascii="Times New Roman" w:hAnsi="Times New Roman"/>
          <w:sz w:val="24"/>
          <w:szCs w:val="24"/>
          <w:lang w:val="es-ES_tradnl"/>
        </w:rPr>
        <w:t xml:space="preserve">El </w:t>
      </w:r>
      <w:r w:rsidRPr="00556130">
        <w:rPr>
          <w:rFonts w:ascii="Times New Roman" w:hAnsi="Times New Roman"/>
          <w:b/>
          <w:sz w:val="24"/>
          <w:szCs w:val="24"/>
          <w:lang w:val="es-ES_tradnl"/>
        </w:rPr>
        <w:t>objetivo</w:t>
      </w:r>
      <w:r>
        <w:rPr>
          <w:rFonts w:ascii="Times New Roman" w:hAnsi="Times New Roman"/>
          <w:sz w:val="24"/>
          <w:szCs w:val="24"/>
          <w:lang w:val="es-ES_tradnl"/>
        </w:rPr>
        <w:t xml:space="preserve"> propuesto es </w:t>
      </w:r>
      <w:r>
        <w:rPr>
          <w:rFonts w:ascii="Times New Roman" w:hAnsi="Times New Roman"/>
          <w:sz w:val="24"/>
          <w:szCs w:val="24"/>
        </w:rPr>
        <w:t>analizar</w:t>
      </w:r>
      <w:r w:rsidRPr="00AA227F">
        <w:rPr>
          <w:rFonts w:ascii="Times New Roman" w:hAnsi="Times New Roman" w:cs="Times New Roman"/>
          <w:sz w:val="24"/>
          <w:szCs w:val="24"/>
        </w:rPr>
        <w:t xml:space="preserve"> la concepción de la identidad cultural en el contexto del pensamiento latinoamericano</w:t>
      </w:r>
      <w:r>
        <w:rPr>
          <w:rFonts w:ascii="Times New Roman" w:hAnsi="Times New Roman" w:cs="Times New Roman"/>
          <w:sz w:val="24"/>
          <w:szCs w:val="24"/>
        </w:rPr>
        <w:t xml:space="preserve"> y su papel en los territorios</w:t>
      </w:r>
      <w:r>
        <w:rPr>
          <w:rFonts w:ascii="Times New Roman" w:hAnsi="Times New Roman"/>
          <w:sz w:val="24"/>
          <w:szCs w:val="24"/>
        </w:rPr>
        <w:t>,</w:t>
      </w:r>
      <w:r>
        <w:rPr>
          <w:rFonts w:ascii="Times New Roman" w:hAnsi="Times New Roman" w:cs="Times New Roman"/>
          <w:sz w:val="24"/>
          <w:szCs w:val="24"/>
        </w:rPr>
        <w:t xml:space="preserve"> en función de su desarrollo. </w:t>
      </w:r>
      <w:r w:rsidRPr="00DE1CA2">
        <w:rPr>
          <w:rFonts w:ascii="Times New Roman" w:hAnsi="Times New Roman" w:cs="Times New Roman"/>
          <w:b/>
          <w:sz w:val="24"/>
          <w:szCs w:val="24"/>
        </w:rPr>
        <w:t>Metodología:</w:t>
      </w:r>
      <w:r w:rsidRPr="00DE1CA2">
        <w:rPr>
          <w:rFonts w:ascii="Times New Roman" w:hAnsi="Times New Roman" w:cs="Times New Roman"/>
          <w:sz w:val="24"/>
          <w:szCs w:val="24"/>
        </w:rPr>
        <w:t xml:space="preserve"> </w:t>
      </w:r>
      <w:r>
        <w:rPr>
          <w:rFonts w:ascii="Times New Roman" w:hAnsi="Times New Roman"/>
          <w:sz w:val="24"/>
          <w:szCs w:val="24"/>
        </w:rPr>
        <w:t>e</w:t>
      </w:r>
      <w:r>
        <w:rPr>
          <w:rFonts w:ascii="Times New Roman" w:hAnsi="Times New Roman" w:cs="Times New Roman"/>
          <w:sz w:val="24"/>
          <w:szCs w:val="24"/>
        </w:rPr>
        <w:t xml:space="preserve">n el trabajo se realiza </w:t>
      </w:r>
      <w:r w:rsidRPr="00DE1CA2">
        <w:rPr>
          <w:rFonts w:ascii="Times New Roman" w:hAnsi="Times New Roman" w:cs="Times New Roman"/>
          <w:sz w:val="24"/>
          <w:szCs w:val="24"/>
        </w:rPr>
        <w:t>desde la dialéctica materialista como metodología general</w:t>
      </w:r>
      <w:r>
        <w:rPr>
          <w:rFonts w:ascii="Times New Roman" w:hAnsi="Times New Roman" w:cs="Times New Roman"/>
          <w:sz w:val="24"/>
          <w:szCs w:val="24"/>
        </w:rPr>
        <w:t>,</w:t>
      </w:r>
      <w:r w:rsidRPr="00DE1CA2">
        <w:rPr>
          <w:rFonts w:ascii="Times New Roman" w:hAnsi="Times New Roman" w:cs="Times New Roman"/>
          <w:sz w:val="24"/>
          <w:szCs w:val="24"/>
        </w:rPr>
        <w:t xml:space="preserve"> </w:t>
      </w:r>
      <w:r>
        <w:rPr>
          <w:rFonts w:ascii="Times New Roman" w:hAnsi="Times New Roman" w:cs="Times New Roman"/>
          <w:sz w:val="24"/>
          <w:szCs w:val="24"/>
        </w:rPr>
        <w:t xml:space="preserve">bajo </w:t>
      </w:r>
      <w:r w:rsidRPr="00DE1CA2">
        <w:rPr>
          <w:rFonts w:ascii="Times New Roman" w:hAnsi="Times New Roman" w:cs="Times New Roman"/>
          <w:sz w:val="24"/>
          <w:szCs w:val="24"/>
        </w:rPr>
        <w:t>la concepción teórico-antropológico-cultural de la identidad</w:t>
      </w:r>
      <w:r>
        <w:rPr>
          <w:rFonts w:ascii="Times New Roman" w:hAnsi="Times New Roman" w:cs="Times New Roman"/>
          <w:sz w:val="24"/>
          <w:szCs w:val="24"/>
        </w:rPr>
        <w:t xml:space="preserve">, y se privilegia como método específico el análisis de contenido. </w:t>
      </w:r>
      <w:r w:rsidRPr="00331D7A">
        <w:rPr>
          <w:rFonts w:ascii="Times New Roman" w:hAnsi="Times New Roman" w:cs="Times New Roman"/>
          <w:b/>
          <w:sz w:val="24"/>
          <w:szCs w:val="24"/>
        </w:rPr>
        <w:t>Resultados y discusión:</w:t>
      </w:r>
      <w:r w:rsidRPr="00DE1CA2">
        <w:rPr>
          <w:rFonts w:ascii="Times New Roman" w:hAnsi="Times New Roman" w:cs="Times New Roman"/>
          <w:sz w:val="24"/>
          <w:szCs w:val="24"/>
        </w:rPr>
        <w:t xml:space="preserve"> </w:t>
      </w:r>
      <w:r>
        <w:rPr>
          <w:rFonts w:ascii="Times New Roman" w:hAnsi="Times New Roman" w:cs="Times New Roman"/>
          <w:sz w:val="24"/>
          <w:szCs w:val="24"/>
        </w:rPr>
        <w:t xml:space="preserve">en América Latina y el Caribe se </w:t>
      </w:r>
      <w:r>
        <w:rPr>
          <w:rFonts w:ascii="Times New Roman" w:hAnsi="Times New Roman"/>
          <w:sz w:val="24"/>
          <w:szCs w:val="24"/>
        </w:rPr>
        <w:t>necesita</w:t>
      </w:r>
      <w:r>
        <w:rPr>
          <w:rFonts w:ascii="Times New Roman" w:hAnsi="Times New Roman" w:cs="Times New Roman"/>
          <w:sz w:val="24"/>
          <w:szCs w:val="24"/>
        </w:rPr>
        <w:t xml:space="preserve"> que la </w:t>
      </w:r>
      <w:r>
        <w:rPr>
          <w:rFonts w:ascii="Times New Roman" w:hAnsi="Times New Roman"/>
          <w:sz w:val="24"/>
          <w:szCs w:val="24"/>
        </w:rPr>
        <w:t xml:space="preserve">identidad </w:t>
      </w:r>
      <w:r w:rsidRPr="00696801">
        <w:rPr>
          <w:rFonts w:ascii="Times New Roman" w:hAnsi="Times New Roman" w:cs="Times New Roman"/>
          <w:sz w:val="24"/>
          <w:szCs w:val="24"/>
        </w:rPr>
        <w:t>cultura</w:t>
      </w:r>
      <w:r>
        <w:rPr>
          <w:rFonts w:ascii="Times New Roman" w:hAnsi="Times New Roman"/>
          <w:sz w:val="24"/>
          <w:szCs w:val="24"/>
        </w:rPr>
        <w:t>l</w:t>
      </w:r>
      <w:r w:rsidRPr="00696801">
        <w:rPr>
          <w:rFonts w:ascii="Times New Roman" w:hAnsi="Times New Roman" w:cs="Times New Roman"/>
          <w:sz w:val="24"/>
          <w:szCs w:val="24"/>
        </w:rPr>
        <w:t xml:space="preserve"> </w:t>
      </w:r>
      <w:r>
        <w:rPr>
          <w:rFonts w:ascii="Times New Roman" w:hAnsi="Times New Roman"/>
          <w:sz w:val="24"/>
          <w:szCs w:val="24"/>
        </w:rPr>
        <w:t>sea</w:t>
      </w:r>
      <w:r>
        <w:rPr>
          <w:rFonts w:ascii="Times New Roman" w:hAnsi="Times New Roman" w:cs="Times New Roman"/>
          <w:sz w:val="24"/>
          <w:szCs w:val="24"/>
        </w:rPr>
        <w:t xml:space="preserve"> dinámica</w:t>
      </w:r>
      <w:r w:rsidRPr="00696801">
        <w:rPr>
          <w:rFonts w:ascii="Times New Roman" w:hAnsi="Times New Roman" w:cs="Times New Roman"/>
          <w:sz w:val="24"/>
          <w:szCs w:val="24"/>
        </w:rPr>
        <w:t xml:space="preserve"> superadora de antagonismos </w:t>
      </w:r>
      <w:r>
        <w:rPr>
          <w:rFonts w:ascii="Times New Roman" w:hAnsi="Times New Roman" w:cs="Times New Roman"/>
          <w:sz w:val="24"/>
          <w:szCs w:val="24"/>
        </w:rPr>
        <w:t>regionales</w:t>
      </w:r>
      <w:r w:rsidRPr="00696801">
        <w:rPr>
          <w:rFonts w:ascii="Times New Roman" w:hAnsi="Times New Roman" w:cs="Times New Roman"/>
          <w:sz w:val="24"/>
          <w:szCs w:val="24"/>
        </w:rPr>
        <w:t xml:space="preserve"> y </w:t>
      </w:r>
      <w:r>
        <w:rPr>
          <w:rFonts w:ascii="Times New Roman" w:hAnsi="Times New Roman" w:cs="Times New Roman"/>
          <w:sz w:val="24"/>
          <w:szCs w:val="24"/>
        </w:rPr>
        <w:t xml:space="preserve">plataforma para el </w:t>
      </w:r>
      <w:r w:rsidRPr="00696801">
        <w:rPr>
          <w:rFonts w:ascii="Times New Roman" w:hAnsi="Times New Roman" w:cs="Times New Roman"/>
          <w:sz w:val="24"/>
          <w:szCs w:val="24"/>
        </w:rPr>
        <w:t xml:space="preserve">diálogo </w:t>
      </w:r>
      <w:r>
        <w:rPr>
          <w:rFonts w:ascii="Times New Roman" w:hAnsi="Times New Roman" w:cs="Times New Roman"/>
          <w:sz w:val="24"/>
          <w:szCs w:val="24"/>
        </w:rPr>
        <w:t>en condiciones de</w:t>
      </w:r>
      <w:r w:rsidRPr="00696801">
        <w:rPr>
          <w:rFonts w:ascii="Times New Roman" w:hAnsi="Times New Roman" w:cs="Times New Roman"/>
          <w:sz w:val="24"/>
          <w:szCs w:val="24"/>
        </w:rPr>
        <w:t xml:space="preserve"> diversidad</w:t>
      </w:r>
      <w:r>
        <w:rPr>
          <w:rFonts w:ascii="Times New Roman" w:hAnsi="Times New Roman" w:cs="Times New Roman"/>
          <w:sz w:val="24"/>
          <w:szCs w:val="24"/>
        </w:rPr>
        <w:t>,</w:t>
      </w:r>
      <w:r>
        <w:rPr>
          <w:rFonts w:ascii="Times New Roman" w:hAnsi="Times New Roman"/>
          <w:sz w:val="24"/>
          <w:szCs w:val="24"/>
        </w:rPr>
        <w:t xml:space="preserve"> en tanto que </w:t>
      </w:r>
      <w:r w:rsidRPr="00556130">
        <w:rPr>
          <w:rFonts w:ascii="Times New Roman" w:eastAsia="Times New Roman" w:hAnsi="Times New Roman"/>
          <w:sz w:val="24"/>
          <w:szCs w:val="24"/>
        </w:rPr>
        <w:t xml:space="preserve">la identidad cultural latinoamericana </w:t>
      </w:r>
      <w:r>
        <w:rPr>
          <w:rFonts w:ascii="Times New Roman" w:hAnsi="Times New Roman"/>
          <w:sz w:val="24"/>
          <w:szCs w:val="24"/>
        </w:rPr>
        <w:t xml:space="preserve">asumida </w:t>
      </w:r>
      <w:r w:rsidRPr="00556130">
        <w:rPr>
          <w:rFonts w:ascii="Times New Roman" w:eastAsia="Times New Roman" w:hAnsi="Times New Roman"/>
          <w:sz w:val="24"/>
          <w:szCs w:val="24"/>
        </w:rPr>
        <w:t xml:space="preserve">como una identidad en la diferencia, tanto al interior de la </w:t>
      </w:r>
      <w:r>
        <w:rPr>
          <w:rFonts w:ascii="Times New Roman" w:hAnsi="Times New Roman"/>
          <w:sz w:val="24"/>
          <w:szCs w:val="24"/>
        </w:rPr>
        <w:t>región y</w:t>
      </w:r>
      <w:r w:rsidRPr="00556130">
        <w:rPr>
          <w:rFonts w:ascii="Times New Roman" w:eastAsia="Times New Roman" w:hAnsi="Times New Roman"/>
          <w:sz w:val="24"/>
          <w:szCs w:val="24"/>
        </w:rPr>
        <w:t xml:space="preserve"> co</w:t>
      </w:r>
      <w:r>
        <w:rPr>
          <w:rFonts w:ascii="Times New Roman" w:hAnsi="Times New Roman"/>
          <w:sz w:val="24"/>
          <w:szCs w:val="24"/>
        </w:rPr>
        <w:t>n</w:t>
      </w:r>
      <w:r w:rsidRPr="00556130">
        <w:rPr>
          <w:rFonts w:ascii="Times New Roman" w:eastAsia="Times New Roman" w:hAnsi="Times New Roman"/>
          <w:sz w:val="24"/>
          <w:szCs w:val="24"/>
        </w:rPr>
        <w:t xml:space="preserve"> respecto a otras culturas.</w:t>
      </w:r>
      <w:r>
        <w:rPr>
          <w:rFonts w:ascii="Times New Roman" w:hAnsi="Times New Roman"/>
          <w:sz w:val="24"/>
          <w:szCs w:val="24"/>
        </w:rPr>
        <w:t xml:space="preserve"> Esto ocurre a nivel regional, pero es también una regularidad al interior de los países, e incluso a menores escalas territoriales. </w:t>
      </w:r>
      <w:r w:rsidRPr="00556130">
        <w:rPr>
          <w:rFonts w:ascii="Times New Roman" w:hAnsi="Times New Roman" w:cs="Times New Roman"/>
          <w:b/>
          <w:sz w:val="24"/>
          <w:szCs w:val="24"/>
        </w:rPr>
        <w:t>Conclusiones:</w:t>
      </w:r>
      <w:r>
        <w:rPr>
          <w:rFonts w:ascii="Times New Roman" w:hAnsi="Times New Roman"/>
          <w:sz w:val="24"/>
          <w:szCs w:val="24"/>
        </w:rPr>
        <w:t xml:space="preserve"> La diversidad es oportunidad para el diálogo de </w:t>
      </w:r>
      <w:r>
        <w:rPr>
          <w:rFonts w:ascii="Times New Roman" w:hAnsi="Times New Roman"/>
          <w:sz w:val="24"/>
          <w:szCs w:val="24"/>
        </w:rPr>
        <w:lastRenderedPageBreak/>
        <w:t>saberes y el intercambio creativo, para construir vínculos de fecundas raíces</w:t>
      </w:r>
      <w:r w:rsidRPr="00556130">
        <w:rPr>
          <w:rFonts w:ascii="Times New Roman" w:hAnsi="Times New Roman"/>
          <w:sz w:val="24"/>
          <w:szCs w:val="24"/>
        </w:rPr>
        <w:t xml:space="preserve"> </w:t>
      </w:r>
      <w:r>
        <w:rPr>
          <w:rFonts w:ascii="Times New Roman" w:hAnsi="Times New Roman"/>
          <w:sz w:val="24"/>
          <w:szCs w:val="24"/>
        </w:rPr>
        <w:t>comunitarias, en la construcción del desarrollo</w:t>
      </w:r>
      <w:r w:rsidRPr="00556130">
        <w:rPr>
          <w:rFonts w:ascii="Times New Roman" w:hAnsi="Times New Roman"/>
          <w:sz w:val="24"/>
          <w:szCs w:val="24"/>
        </w:rPr>
        <w:t xml:space="preserve"> territorial y local</w:t>
      </w:r>
      <w:r>
        <w:rPr>
          <w:rFonts w:ascii="Times New Roman" w:hAnsi="Times New Roman"/>
          <w:sz w:val="24"/>
          <w:szCs w:val="24"/>
        </w:rPr>
        <w:t>,</w:t>
      </w:r>
      <w:r w:rsidRPr="00556130">
        <w:rPr>
          <w:rFonts w:ascii="Times New Roman" w:hAnsi="Times New Roman"/>
          <w:sz w:val="24"/>
          <w:szCs w:val="24"/>
        </w:rPr>
        <w:t xml:space="preserve"> a la vez fortalece</w:t>
      </w:r>
      <w:r>
        <w:rPr>
          <w:rFonts w:ascii="Times New Roman" w:hAnsi="Times New Roman"/>
          <w:sz w:val="24"/>
          <w:szCs w:val="24"/>
        </w:rPr>
        <w:t xml:space="preserve"> </w:t>
      </w:r>
      <w:r w:rsidRPr="00556130">
        <w:rPr>
          <w:rFonts w:ascii="Times New Roman" w:hAnsi="Times New Roman"/>
          <w:sz w:val="24"/>
          <w:szCs w:val="24"/>
        </w:rPr>
        <w:t xml:space="preserve">la unidad y el entendimiento crítico </w:t>
      </w:r>
      <w:r>
        <w:rPr>
          <w:rFonts w:ascii="Times New Roman" w:hAnsi="Times New Roman"/>
          <w:sz w:val="24"/>
          <w:szCs w:val="24"/>
        </w:rPr>
        <w:t xml:space="preserve">entre los sujetos participantes </w:t>
      </w:r>
      <w:r w:rsidRPr="00556130">
        <w:rPr>
          <w:rFonts w:ascii="Times New Roman" w:hAnsi="Times New Roman"/>
          <w:sz w:val="24"/>
          <w:szCs w:val="24"/>
        </w:rPr>
        <w:t xml:space="preserve">como </w:t>
      </w:r>
      <w:r>
        <w:rPr>
          <w:rFonts w:ascii="Times New Roman" w:hAnsi="Times New Roman"/>
          <w:sz w:val="24"/>
          <w:szCs w:val="24"/>
        </w:rPr>
        <w:t>fundamento</w:t>
      </w:r>
      <w:r w:rsidRPr="00556130">
        <w:rPr>
          <w:rFonts w:ascii="Times New Roman" w:hAnsi="Times New Roman"/>
          <w:sz w:val="24"/>
          <w:szCs w:val="24"/>
        </w:rPr>
        <w:t xml:space="preserve">s </w:t>
      </w:r>
      <w:r>
        <w:rPr>
          <w:rFonts w:ascii="Times New Roman" w:hAnsi="Times New Roman"/>
          <w:sz w:val="24"/>
          <w:szCs w:val="24"/>
        </w:rPr>
        <w:t xml:space="preserve">sociocomunitarios </w:t>
      </w:r>
      <w:r w:rsidRPr="00556130">
        <w:rPr>
          <w:rFonts w:ascii="Times New Roman" w:hAnsi="Times New Roman"/>
          <w:sz w:val="24"/>
          <w:szCs w:val="24"/>
        </w:rPr>
        <w:t>para el desarrollo sostenible.</w:t>
      </w:r>
    </w:p>
    <w:p w:rsidR="00FF0608" w:rsidRDefault="00FF0608" w:rsidP="00736AB9">
      <w:pPr>
        <w:spacing w:before="240" w:after="0" w:line="360" w:lineRule="auto"/>
        <w:ind w:right="57"/>
        <w:contextualSpacing/>
        <w:jc w:val="both"/>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rsidR="00736AB9" w:rsidRPr="00BC657F" w:rsidRDefault="009061A5" w:rsidP="00736AB9">
      <w:pPr>
        <w:spacing w:before="240" w:after="0" w:line="360" w:lineRule="auto"/>
        <w:ind w:right="57"/>
        <w:contextualSpacing/>
        <w:jc w:val="both"/>
        <w:rPr>
          <w:rFonts w:ascii="Times New Roman" w:hAnsi="Times New Roman"/>
          <w:i/>
          <w:sz w:val="24"/>
          <w:szCs w:val="24"/>
          <w:lang w:val="en-US"/>
        </w:rPr>
      </w:pPr>
      <w:r w:rsidRPr="00736AB9">
        <w:rPr>
          <w:rFonts w:ascii="Times New Roman" w:hAnsi="Times New Roman" w:cs="Times New Roman"/>
          <w:sz w:val="24"/>
          <w:szCs w:val="24"/>
          <w:lang w:val="en-US"/>
        </w:rPr>
        <w:t xml:space="preserve"> </w:t>
      </w:r>
      <w:r w:rsidR="00736AB9" w:rsidRPr="00BC657F">
        <w:rPr>
          <w:rFonts w:ascii="Times New Roman" w:hAnsi="Times New Roman"/>
          <w:i/>
          <w:sz w:val="24"/>
          <w:szCs w:val="24"/>
          <w:lang w:val="en"/>
        </w:rPr>
        <w:t>Problem: cultural identity is essential to strengthen the values ​​of people in a territory. The world suffers the homogenizing attacks of neoliberal globalization and the disaster of a dominant thought that alienates based on dominant, internal and foreign interests. Without cultural identity, socio-community ties break down and they are the spiritual supports of local development processes. The proposed objective is to analyze the conception of cultural identity in the context of Latin American thought and its role in the territories, depending on its development. Methodology: the work is carried out from the materialist dialectic as a general methodology, under the theoretical-anthropological-cultural conception of identity, and content analysis is privileged as a specific method. Results and discussion: in Latin America and the Caribbean, cultural identity needs to be a dynamic that overcomes regional antagonisms and a platform for dialogue in conditions of diversity, while the Latin American cultural identity is assumed as an identity in difference, both within the region and with respect to other cultures. This occurs at the regional level, but it is also a regularity within countries, and even at smaller territorial scales. Conclusions: Diversity is an opportunity for the dialogue of knowledge and creative exchange, to build links of fertile community roots, in the construction of territorial and local development, while strengthening unity and critical understanding among the participating subjects as socio-community foundations for sustainable development.</w:t>
      </w:r>
    </w:p>
    <w:p w:rsidR="009061A5" w:rsidRPr="00736AB9" w:rsidRDefault="009061A5" w:rsidP="00FF3346">
      <w:pPr>
        <w:spacing w:after="0" w:line="360" w:lineRule="auto"/>
        <w:jc w:val="both"/>
        <w:rPr>
          <w:rFonts w:ascii="Times New Roman" w:hAnsi="Times New Roman" w:cs="Times New Roman"/>
          <w:sz w:val="24"/>
          <w:szCs w:val="24"/>
          <w:lang w:val="en-US"/>
        </w:rPr>
      </w:pPr>
    </w:p>
    <w:p w:rsidR="00736AB9" w:rsidRPr="00C21F9D" w:rsidRDefault="009061A5" w:rsidP="00736AB9">
      <w:pPr>
        <w:tabs>
          <w:tab w:val="left" w:pos="2550"/>
        </w:tabs>
        <w:spacing w:before="240" w:after="0" w:line="360" w:lineRule="auto"/>
        <w:ind w:right="57"/>
        <w:contextualSpacing/>
        <w:jc w:val="both"/>
        <w:rPr>
          <w:rFonts w:ascii="Times New Roman" w:eastAsia="Times New Roman" w:hAnsi="Times New Roman" w:cs="Times New Roman"/>
          <w:sz w:val="24"/>
          <w:szCs w:val="24"/>
          <w:lang w:val="es-ES_tradnl"/>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36AB9">
        <w:rPr>
          <w:rFonts w:ascii="Times New Roman" w:hAnsi="Times New Roman"/>
          <w:sz w:val="24"/>
          <w:szCs w:val="24"/>
          <w:lang w:val="es-ES_tradnl"/>
        </w:rPr>
        <w:t>I</w:t>
      </w:r>
      <w:r w:rsidR="00736AB9" w:rsidRPr="00C21F9D">
        <w:rPr>
          <w:rFonts w:ascii="Times New Roman" w:eastAsia="Times New Roman" w:hAnsi="Times New Roman" w:cs="Times New Roman"/>
          <w:sz w:val="24"/>
          <w:szCs w:val="24"/>
          <w:lang w:val="es-ES_tradnl"/>
        </w:rPr>
        <w:t xml:space="preserve">dentidad cultural, identidad latinoamericana, territorio, </w:t>
      </w:r>
      <w:r w:rsidR="00736AB9">
        <w:rPr>
          <w:rFonts w:ascii="Times New Roman" w:eastAsia="Times New Roman" w:hAnsi="Times New Roman" w:cs="Times New Roman"/>
          <w:sz w:val="24"/>
          <w:szCs w:val="24"/>
          <w:lang w:val="es-ES_tradnl"/>
        </w:rPr>
        <w:t xml:space="preserve">diversidad, </w:t>
      </w:r>
      <w:r w:rsidR="00736AB9" w:rsidRPr="00C21F9D">
        <w:rPr>
          <w:rFonts w:ascii="Times New Roman" w:eastAsia="Times New Roman" w:hAnsi="Times New Roman" w:cs="Times New Roman"/>
          <w:sz w:val="24"/>
          <w:szCs w:val="24"/>
          <w:lang w:val="es-ES_tradnl"/>
        </w:rPr>
        <w:t>desarrollo local</w:t>
      </w:r>
    </w:p>
    <w:p w:rsidR="00736AB9" w:rsidRPr="00D06651" w:rsidRDefault="009061A5" w:rsidP="00736AB9">
      <w:pPr>
        <w:spacing w:after="0" w:line="360" w:lineRule="auto"/>
        <w:jc w:val="both"/>
        <w:rPr>
          <w:rFonts w:ascii="Times New Roman" w:eastAsia="Times New Roman" w:hAnsi="Times New Roman" w:cs="Times New Roman"/>
          <w:i/>
          <w:sz w:val="24"/>
          <w:szCs w:val="24"/>
          <w:lang w:val="en-US"/>
        </w:rPr>
      </w:pPr>
      <w:r w:rsidRPr="00736AB9">
        <w:rPr>
          <w:rFonts w:ascii="Times New Roman" w:hAnsi="Times New Roman" w:cs="Times New Roman"/>
          <w:b/>
          <w:i/>
          <w:sz w:val="24"/>
          <w:szCs w:val="24"/>
          <w:lang w:val="en-US"/>
        </w:rPr>
        <w:t>Keywords:</w:t>
      </w:r>
      <w:r w:rsidRPr="00736AB9">
        <w:rPr>
          <w:rFonts w:ascii="Times New Roman" w:hAnsi="Times New Roman" w:cs="Times New Roman"/>
          <w:sz w:val="24"/>
          <w:szCs w:val="24"/>
          <w:lang w:val="en-US"/>
        </w:rPr>
        <w:t xml:space="preserve"> </w:t>
      </w:r>
      <w:r w:rsidR="00736AB9" w:rsidRPr="00D06651">
        <w:rPr>
          <w:rFonts w:ascii="Times New Roman" w:hAnsi="Times New Roman"/>
          <w:i/>
          <w:sz w:val="24"/>
          <w:szCs w:val="24"/>
          <w:lang w:val="en-US"/>
        </w:rPr>
        <w:t>Cultural identity, Latin American identity, territory, diversity, local development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36AB9" w:rsidRPr="00C21F9D" w:rsidRDefault="00736AB9" w:rsidP="00736AB9">
      <w:pPr>
        <w:spacing w:after="0" w:line="360" w:lineRule="auto"/>
        <w:ind w:right="57"/>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lang w:val="es-ES_tradnl"/>
        </w:rPr>
        <w:t xml:space="preserve">La identidad cultural, lejos de ser un sistema cerrado e incomunicado, es una relación de interacciones interculturales, cuyos elementos dependen de las relaciones interculturales predominantes en cada circunstancia.  </w:t>
      </w:r>
      <w:r w:rsidRPr="00C21F9D">
        <w:rPr>
          <w:rFonts w:ascii="Times New Roman" w:eastAsia="Times New Roman" w:hAnsi="Times New Roman" w:cs="Times New Roman"/>
          <w:sz w:val="24"/>
          <w:szCs w:val="24"/>
        </w:rPr>
        <w:t xml:space="preserve">La complejidad en el abordaje de la identidad cultural latinoamericana radica también, en que el término América Latina comprende una realidad </w:t>
      </w:r>
      <w:r w:rsidRPr="00C21F9D">
        <w:rPr>
          <w:rFonts w:ascii="Times New Roman" w:eastAsia="Times New Roman" w:hAnsi="Times New Roman" w:cs="Times New Roman"/>
          <w:sz w:val="24"/>
          <w:szCs w:val="24"/>
        </w:rPr>
        <w:lastRenderedPageBreak/>
        <w:t>compleja, donde se dan</w:t>
      </w:r>
      <w:r>
        <w:rPr>
          <w:rFonts w:ascii="Times New Roman" w:eastAsia="Times New Roman" w:hAnsi="Times New Roman" w:cs="Times New Roman"/>
          <w:sz w:val="24"/>
          <w:szCs w:val="24"/>
        </w:rPr>
        <w:t xml:space="preserve"> diversidades y similitudes, no </w:t>
      </w:r>
      <w:r w:rsidRPr="00C21F9D">
        <w:rPr>
          <w:rFonts w:ascii="Times New Roman" w:hAnsi="Times New Roman"/>
          <w:sz w:val="24"/>
          <w:szCs w:val="24"/>
        </w:rPr>
        <w:t>obstante,</w:t>
      </w:r>
      <w:r w:rsidRPr="00C21F9D">
        <w:rPr>
          <w:rFonts w:ascii="Times New Roman" w:eastAsia="Times New Roman" w:hAnsi="Times New Roman" w:cs="Times New Roman"/>
          <w:sz w:val="24"/>
          <w:szCs w:val="24"/>
        </w:rPr>
        <w:t xml:space="preserve"> </w:t>
      </w:r>
      <w:r w:rsidRPr="00C21F9D">
        <w:rPr>
          <w:rFonts w:ascii="Times New Roman" w:eastAsia="Times New Roman" w:hAnsi="Times New Roman" w:cs="Times New Roman"/>
          <w:sz w:val="24"/>
          <w:szCs w:val="24"/>
          <w:lang w:val="es-ES_tradnl"/>
        </w:rPr>
        <w:t xml:space="preserve">es un concepto aportado por el pensamiento iberoamericano decimonónico, lo que demuestra la originalidad y el valor del pensamiento latinoamericano no ha pasado inadvertido para pensadores como Leopoldo Zea (1990), que ha subrayado que esta es una identidad complicada y original. </w:t>
      </w:r>
    </w:p>
    <w:p w:rsidR="00736AB9" w:rsidRPr="00C21F9D" w:rsidRDefault="00736AB9" w:rsidP="00736AB9">
      <w:pPr>
        <w:spacing w:after="0" w:line="360" w:lineRule="auto"/>
        <w:ind w:right="57"/>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lang w:val="es-ES_tradnl"/>
        </w:rPr>
        <w:t xml:space="preserve">Por otra parte, Cepeda (2018), de una manera más pragmática, sugiere aceptar </w:t>
      </w:r>
      <m:oMath>
        <m:r>
          <w:rPr>
            <w:rFonts w:ascii="Cambria Math" w:hAnsi="Cambria Math"/>
            <w:sz w:val="24"/>
            <w:szCs w:val="24"/>
            <w:lang w:val="es-ES_tradnl"/>
          </w:rPr>
          <m:t>«</m:t>
        </m:r>
      </m:oMath>
      <w:r w:rsidRPr="00C21F9D">
        <w:rPr>
          <w:rFonts w:ascii="Times New Roman" w:eastAsia="Times New Roman" w:hAnsi="Times New Roman" w:cs="Times New Roman"/>
          <w:sz w:val="24"/>
          <w:szCs w:val="24"/>
          <w:lang w:val="es-ES_tradnl"/>
        </w:rPr>
        <w:t>que la identidad cultural se refiere a las características más relevantes y autóctonas de una región, de un pueblo o de una comunidad. Aquello que hace de ese territorio un lugar único, con personalidad</w:t>
      </w:r>
      <m:oMath>
        <m:r>
          <w:rPr>
            <w:rFonts w:ascii="Cambria Math" w:hAnsi="Cambria Math"/>
            <w:sz w:val="24"/>
            <w:szCs w:val="24"/>
            <w:lang w:val="es-ES_tradnl"/>
          </w:rPr>
          <m:t>»</m:t>
        </m:r>
      </m:oMath>
      <w:r w:rsidRPr="00C21F9D">
        <w:rPr>
          <w:rFonts w:ascii="Times New Roman" w:eastAsia="Times New Roman" w:hAnsi="Times New Roman" w:cs="Times New Roman"/>
          <w:sz w:val="24"/>
          <w:szCs w:val="24"/>
          <w:lang w:val="es-ES_tradnl"/>
        </w:rPr>
        <w:t xml:space="preserve"> (p. 245). La discusión sobre la identidad cultural latinoamericana tiene una larga historia en la filosofía y el pensamiento sociológico de esta región. </w:t>
      </w:r>
    </w:p>
    <w:p w:rsidR="00736AB9" w:rsidRPr="00C21F9D" w:rsidRDefault="00736AB9" w:rsidP="00736AB9">
      <w:pPr>
        <w:spacing w:after="0" w:line="360" w:lineRule="auto"/>
        <w:ind w:right="57"/>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lang w:val="es-ES_tradnl"/>
        </w:rPr>
        <w:t xml:space="preserve">La identidad cultural tuvo un primer momento de definición en el período colonial. La diferenciación primero entre criollos y peninsulares, marcada por la relación entre la dominación y la liberación de las antiguas colonias, pero también por iniciales antagonismos culturales y políticos, propicia el desarrollo de un sistema de ideas marcado por el pensamiento de las diferentes clases y sujetos sociales. </w:t>
      </w:r>
    </w:p>
    <w:p w:rsidR="00736AB9" w:rsidRPr="00C21F9D" w:rsidRDefault="00736AB9" w:rsidP="00736AB9">
      <w:pPr>
        <w:pStyle w:val="CM14"/>
        <w:spacing w:line="360" w:lineRule="auto"/>
        <w:ind w:left="851" w:right="57"/>
        <w:contextualSpacing/>
        <w:jc w:val="both"/>
        <w:rPr>
          <w:sz w:val="22"/>
          <w:lang w:val="es-ES_tradnl"/>
        </w:rPr>
      </w:pPr>
      <w:r w:rsidRPr="00C21F9D">
        <w:rPr>
          <w:sz w:val="22"/>
          <w:lang w:val="es-ES_tradnl"/>
        </w:rPr>
        <w:t>El comienzo de las guerras de independencia en América Latina no sólo estuvo compulsado por el régimen de opresión política y la explotación económica y comercial a que estaban sometidas las colonias americanas por sus metrópolis europeas, sino también por la extrema polaridad social y las rígidas reglamentaciones raciales. (Guerra, 1993, p.10)</w:t>
      </w:r>
    </w:p>
    <w:p w:rsidR="00736AB9" w:rsidRDefault="00736AB9" w:rsidP="00736AB9">
      <w:pPr>
        <w:pStyle w:val="CM14"/>
        <w:spacing w:before="240" w:line="360" w:lineRule="auto"/>
        <w:ind w:right="57"/>
        <w:contextualSpacing/>
        <w:jc w:val="both"/>
      </w:pPr>
      <w:r w:rsidRPr="00C21F9D">
        <w:t xml:space="preserve">A pesar de más de siglo y medio que llevan estos países en ensayar, aislados su vida independiente, la nación latinoamericana, como elemento aglutinador esencial, está presente en los estados modernos. Es imposible ocultar su existencia como entidad y las posibilidades que encierra en sí para la unidad y la reafirmación de la pluralidad de la identidad cultural en las diferencias. </w:t>
      </w:r>
    </w:p>
    <w:p w:rsidR="00736AB9" w:rsidRPr="00C21F9D" w:rsidRDefault="00736AB9" w:rsidP="00736AB9">
      <w:pPr>
        <w:pStyle w:val="CM14"/>
        <w:spacing w:before="240" w:line="360" w:lineRule="auto"/>
        <w:ind w:right="57"/>
        <w:contextualSpacing/>
        <w:jc w:val="both"/>
        <w:rPr>
          <w:lang w:val="es-ES_tradnl"/>
        </w:rPr>
      </w:pPr>
      <w:r>
        <w:rPr>
          <w:lang w:val="es-ES_tradnl"/>
        </w:rPr>
        <w:t>El</w:t>
      </w:r>
      <w:r w:rsidRPr="00C21F9D">
        <w:rPr>
          <w:lang w:val="es-ES_tradnl"/>
        </w:rPr>
        <w:t xml:space="preserve"> criterio de Arturo Andrés Roig</w:t>
      </w:r>
      <w:r>
        <w:rPr>
          <w:lang w:val="es-ES_tradnl"/>
        </w:rPr>
        <w:t xml:space="preserve"> de que</w:t>
      </w:r>
      <w:r w:rsidRPr="00C21F9D">
        <w:rPr>
          <w:lang w:val="es-ES_tradnl"/>
        </w:rPr>
        <w:t xml:space="preserve"> </w:t>
      </w:r>
      <m:oMath>
        <m:r>
          <w:rPr>
            <w:rFonts w:ascii="Cambria Math" w:hAnsi="Cambria Math"/>
            <w:lang w:val="es-ES_tradnl"/>
          </w:rPr>
          <m:t>«</m:t>
        </m:r>
      </m:oMath>
      <w:r w:rsidRPr="00C21F9D">
        <w:rPr>
          <w:lang w:val="es-ES_tradnl"/>
        </w:rPr>
        <w:t>la identidad es un proceso histórico que se ha ido forjando a través de la historia en la lucha contra la dependencia, teniendo en cuenta los altibajos del proceso</w:t>
      </w:r>
      <m:oMath>
        <m:r>
          <w:rPr>
            <w:rFonts w:ascii="Cambria Math" w:hAnsi="Cambria Math"/>
            <w:lang w:val="es-ES_tradnl"/>
          </w:rPr>
          <m:t>»</m:t>
        </m:r>
      </m:oMath>
      <w:r w:rsidRPr="00C21F9D">
        <w:rPr>
          <w:lang w:val="es-ES_tradnl"/>
        </w:rPr>
        <w:t xml:space="preserve"> (En: </w:t>
      </w:r>
      <w:r w:rsidRPr="00C21F9D">
        <w:t>Pinedo, 1993</w:t>
      </w:r>
      <w:r w:rsidRPr="00C21F9D">
        <w:rPr>
          <w:lang w:val="es-ES_tradnl"/>
        </w:rPr>
        <w:t>, p.87)</w:t>
      </w:r>
      <w:r>
        <w:rPr>
          <w:lang w:val="es-ES_tradnl"/>
        </w:rPr>
        <w:t>,</w:t>
      </w:r>
      <w:r w:rsidRPr="00C21F9D">
        <w:rPr>
          <w:lang w:val="es-ES_tradnl"/>
        </w:rPr>
        <w:t xml:space="preserve"> reafirma el valor de la identidad para la intelectualidad progresista latinoamericana</w:t>
      </w:r>
      <w:r>
        <w:rPr>
          <w:lang w:val="es-ES_tradnl"/>
        </w:rPr>
        <w:t>.</w:t>
      </w:r>
      <w:r w:rsidRPr="00C21F9D">
        <w:rPr>
          <w:lang w:val="es-ES_tradnl"/>
        </w:rPr>
        <w:t xml:space="preserve"> La defensa de la identidad cultural latinoamericana ha sido un hecho histórico de referencia constante en Simón Rodríguez, su discípulo el Libertador Simón Bolívar, y José Martí, entre otros. Bolívar, preocupado por la</w:t>
      </w:r>
      <w:r>
        <w:rPr>
          <w:lang w:val="es-ES_tradnl"/>
        </w:rPr>
        <w:t xml:space="preserve"> causa de la</w:t>
      </w:r>
      <w:r w:rsidRPr="00C21F9D">
        <w:rPr>
          <w:lang w:val="es-ES_tradnl"/>
        </w:rPr>
        <w:t xml:space="preserve"> independencia, </w:t>
      </w:r>
      <w:r>
        <w:rPr>
          <w:lang w:val="es-ES_tradnl"/>
        </w:rPr>
        <w:t>expresó</w:t>
      </w:r>
      <w:r w:rsidRPr="00C21F9D">
        <w:rPr>
          <w:lang w:val="es-ES_tradnl"/>
        </w:rPr>
        <w:t xml:space="preserve"> que:</w:t>
      </w:r>
    </w:p>
    <w:p w:rsidR="00736AB9" w:rsidRPr="00C21F9D" w:rsidRDefault="00736AB9" w:rsidP="00736AB9">
      <w:pPr>
        <w:pStyle w:val="CM14"/>
        <w:spacing w:line="360" w:lineRule="auto"/>
        <w:ind w:left="567" w:right="57"/>
        <w:contextualSpacing/>
        <w:jc w:val="both"/>
        <w:rPr>
          <w:sz w:val="22"/>
          <w:lang w:val="es-ES_tradnl"/>
        </w:rPr>
      </w:pPr>
      <w:r w:rsidRPr="00C21F9D">
        <w:rPr>
          <w:sz w:val="22"/>
          <w:lang w:val="es-ES_tradnl"/>
        </w:rPr>
        <w:t xml:space="preserve">[…] nuestro pueblo no es el europeo, ni el americano del Norte, que más bien es un compuesto de África y de América, que una emanación de Europa; pues España misma deja de ser Europa por su sangre africana, por sus instituciones y por su carácter. Es imposible asignar con propiedad </w:t>
      </w:r>
      <w:r w:rsidRPr="00C21F9D">
        <w:rPr>
          <w:sz w:val="22"/>
          <w:lang w:val="es-ES_tradnl"/>
        </w:rPr>
        <w:lastRenderedPageBreak/>
        <w:t xml:space="preserve">a que familia humana pertenecemos […] Nacidos todos del seno de una misma madre, nuestros padres, diferentes de origen y en sangre, son extranjeros, y todos difieren visiblemente en la epidermis. Esta desemejanza trae un reto de la mayor trascendencia (Bolívar, s/f, p.682). </w:t>
      </w:r>
    </w:p>
    <w:p w:rsidR="00736AB9" w:rsidRPr="00C21F9D" w:rsidRDefault="00736AB9" w:rsidP="00736AB9">
      <w:pPr>
        <w:spacing w:after="0" w:line="360" w:lineRule="auto"/>
        <w:ind w:right="57"/>
        <w:contextualSpacing/>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lang w:val="es-ES_tradnl"/>
        </w:rPr>
        <w:t>Bolívar clama por una unión de nuestros pueblos en una gran nación. En tal sentido, años más tarde, José Martí puso de manifiesto la utilidad del pensamiento bolivariano para la América nuestra.</w:t>
      </w:r>
      <w:r>
        <w:rPr>
          <w:rFonts w:ascii="Times New Roman" w:eastAsia="Times New Roman" w:hAnsi="Times New Roman" w:cs="Times New Roman"/>
          <w:sz w:val="24"/>
          <w:szCs w:val="24"/>
          <w:lang w:val="es-ES_tradnl"/>
        </w:rPr>
        <w:t xml:space="preserve"> </w:t>
      </w:r>
      <w:r w:rsidRPr="00C21F9D">
        <w:rPr>
          <w:rFonts w:ascii="Times New Roman" w:eastAsia="Times New Roman" w:hAnsi="Times New Roman" w:cs="Times New Roman"/>
          <w:sz w:val="24"/>
          <w:szCs w:val="24"/>
          <w:lang w:val="es-ES_tradnl"/>
        </w:rPr>
        <w:t>A este concepto de la unión, Martí añade años después el de la unión tácita y urgente del alma continental</w:t>
      </w:r>
      <w:r>
        <w:rPr>
          <w:rFonts w:ascii="Times New Roman" w:eastAsia="Times New Roman" w:hAnsi="Times New Roman" w:cs="Times New Roman"/>
          <w:sz w:val="24"/>
          <w:szCs w:val="24"/>
          <w:lang w:val="es-ES_tradnl"/>
        </w:rPr>
        <w:t>,</w:t>
      </w:r>
      <w:r w:rsidRPr="00C21F9D">
        <w:rPr>
          <w:rFonts w:ascii="Times New Roman" w:eastAsia="Times New Roman" w:hAnsi="Times New Roman" w:cs="Times New Roman"/>
          <w:sz w:val="24"/>
          <w:szCs w:val="24"/>
          <w:lang w:val="es-ES_tradnl"/>
        </w:rPr>
        <w:t xml:space="preserve"> dando un sentido mayor a la idea de Bolívar. La unión por encima de las diferencias</w:t>
      </w:r>
      <w:r>
        <w:rPr>
          <w:rFonts w:ascii="Times New Roman" w:eastAsia="Times New Roman" w:hAnsi="Times New Roman" w:cs="Times New Roman"/>
          <w:sz w:val="24"/>
          <w:szCs w:val="24"/>
          <w:lang w:val="es-ES_tradnl"/>
        </w:rPr>
        <w:t>.</w:t>
      </w:r>
      <w:r w:rsidRPr="00C21F9D">
        <w:rPr>
          <w:rFonts w:ascii="Times New Roman" w:eastAsia="Times New Roman" w:hAnsi="Times New Roman" w:cs="Times New Roman"/>
          <w:sz w:val="24"/>
          <w:szCs w:val="24"/>
          <w:lang w:val="es-ES_tradnl"/>
        </w:rPr>
        <w:t xml:space="preserve"> La idea martiana del alma continental queda reafirmada en 1893, cuando en el homenaje a Bolívar insiste en ella a partir de la necesidad de la independencia política y la libertad de Latinoamérica (Martí, 1975).</w:t>
      </w:r>
    </w:p>
    <w:p w:rsidR="00736AB9" w:rsidRPr="00C21F9D" w:rsidRDefault="00736AB9" w:rsidP="00736AB9">
      <w:pPr>
        <w:spacing w:before="240" w:after="0" w:line="360" w:lineRule="auto"/>
        <w:ind w:right="57"/>
        <w:contextualSpacing/>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rPr>
        <w:t xml:space="preserve">El estudio teórico del fenómeno de la identidad, </w:t>
      </w:r>
      <w:r w:rsidRPr="00C21F9D">
        <w:rPr>
          <w:rFonts w:ascii="Times New Roman" w:hAnsi="Times New Roman" w:cs="Times New Roman"/>
          <w:sz w:val="24"/>
          <w:szCs w:val="24"/>
        </w:rPr>
        <w:t>como condición interiorizada o apropiación social de un sentido de pertenencia</w:t>
      </w:r>
      <w:r w:rsidRPr="00C21F9D">
        <w:rPr>
          <w:rFonts w:ascii="Times New Roman" w:eastAsia="Times New Roman" w:hAnsi="Times New Roman" w:cs="Times New Roman"/>
          <w:sz w:val="24"/>
          <w:szCs w:val="24"/>
        </w:rPr>
        <w:t xml:space="preserve"> construido socialmente, en contextos específicos, revela la amplitud de su esencia y lo profundamente polémico que puede resultar su contenido. Estas cuestiones son evidentes a partir de la diversidad de posturas </w:t>
      </w:r>
      <w:hyperlink r:id="rId9" w:history="1">
        <w:r w:rsidRPr="00C21F9D">
          <w:rPr>
            <w:rFonts w:ascii="Times New Roman" w:eastAsia="Times New Roman" w:hAnsi="Times New Roman" w:cs="Times New Roman"/>
            <w:sz w:val="24"/>
            <w:szCs w:val="24"/>
          </w:rPr>
          <w:t>intelectuales</w:t>
        </w:r>
      </w:hyperlink>
      <w:r w:rsidRPr="00C21F9D">
        <w:rPr>
          <w:rFonts w:ascii="Times New Roman" w:eastAsia="Times New Roman" w:hAnsi="Times New Roman" w:cs="Times New Roman"/>
          <w:sz w:val="24"/>
          <w:szCs w:val="24"/>
        </w:rPr>
        <w:t xml:space="preserve"> y </w:t>
      </w:r>
      <w:hyperlink r:id="rId10" w:history="1">
        <w:r w:rsidRPr="00C21F9D">
          <w:rPr>
            <w:rFonts w:ascii="Times New Roman" w:eastAsia="Times New Roman" w:hAnsi="Times New Roman" w:cs="Times New Roman"/>
            <w:sz w:val="24"/>
            <w:szCs w:val="24"/>
          </w:rPr>
          <w:t>presupuestos</w:t>
        </w:r>
      </w:hyperlink>
      <w:r w:rsidRPr="00C21F9D">
        <w:rPr>
          <w:rFonts w:ascii="Times New Roman" w:eastAsia="Times New Roman" w:hAnsi="Times New Roman" w:cs="Times New Roman"/>
          <w:sz w:val="24"/>
          <w:szCs w:val="24"/>
        </w:rPr>
        <w:t xml:space="preserve"> que asumen y defienden los estudiosos del tema. Las tendencias transitan desde un sobredimensionamiento de determinados componentes del proceso, pasando por la definición y conceptualización de la rica variedad de sus esencias, sin contar aquellas posturas que niegan los atributos de una identidad cultural latinoamericana. Con respecto </w:t>
      </w:r>
      <w:r>
        <w:rPr>
          <w:rFonts w:ascii="Times New Roman" w:eastAsia="Times New Roman" w:hAnsi="Times New Roman" w:cs="Times New Roman"/>
          <w:sz w:val="24"/>
          <w:szCs w:val="24"/>
        </w:rPr>
        <w:t xml:space="preserve">a eso </w:t>
      </w:r>
      <w:r w:rsidRPr="00C21F9D">
        <w:rPr>
          <w:rFonts w:ascii="Times New Roman" w:eastAsia="Times New Roman" w:hAnsi="Times New Roman" w:cs="Times New Roman"/>
          <w:sz w:val="24"/>
          <w:szCs w:val="24"/>
          <w:lang w:val="es-ES_tradnl"/>
        </w:rPr>
        <w:t>Juan Acha sostiene que:</w:t>
      </w:r>
    </w:p>
    <w:p w:rsidR="00736AB9" w:rsidRPr="00C21F9D" w:rsidRDefault="00736AB9" w:rsidP="00736AB9">
      <w:pPr>
        <w:pStyle w:val="CM14"/>
        <w:spacing w:line="360" w:lineRule="auto"/>
        <w:ind w:left="426" w:right="57"/>
        <w:contextualSpacing/>
        <w:jc w:val="both"/>
        <w:rPr>
          <w:b/>
          <w:sz w:val="22"/>
          <w:lang w:val="es-ES_tradnl"/>
        </w:rPr>
      </w:pPr>
      <w:r w:rsidRPr="00C21F9D">
        <w:rPr>
          <w:sz w:val="22"/>
          <w:lang w:val="es-ES_tradnl"/>
        </w:rPr>
        <w:t>Una de las mayores rémoras en la conceptualización realista de nuestra entidad latinoamericana fue siempre el término identidad, con el cual se le confundió. El término reclamaba la calidad de idéntico o de igualdad, que no puede existir entre nosotros, y señalaba elementos comunes, imposibles de concretar en todos los países</w:t>
      </w:r>
      <w:r>
        <w:rPr>
          <w:sz w:val="22"/>
          <w:lang w:val="es-ES_tradnl"/>
        </w:rPr>
        <w:t xml:space="preserve"> y hombres latinoamericanos […]</w:t>
      </w:r>
      <w:r w:rsidRPr="00C21F9D">
        <w:rPr>
          <w:sz w:val="22"/>
          <w:lang w:val="es-ES_tradnl"/>
        </w:rPr>
        <w:t xml:space="preserve"> Nuestra realidad concreta nunca dejó de invalidar de facto el vocablo identidad. Ni América Latina como totalidad, ni cada uno de sus países, muestra la uniformidad, unidad u homogeneidad que suponíamos en Europa. Vivimos en medio de las mayores diferencias y nos caracteriza la pluralidad, o quizás la incoherencia, si reparamos en las diferencias raciales y religiosas, clasistas y culturales en el interior de casi todos nuestros países (Acha, 1989, pp. 8)</w:t>
      </w:r>
      <w:r w:rsidRPr="00C21F9D">
        <w:rPr>
          <w:b/>
          <w:sz w:val="22"/>
          <w:lang w:val="es-ES_tradnl"/>
        </w:rPr>
        <w:t xml:space="preserve">. </w:t>
      </w:r>
    </w:p>
    <w:p w:rsidR="00736AB9" w:rsidRPr="00C21F9D" w:rsidRDefault="00736AB9" w:rsidP="00736AB9">
      <w:pPr>
        <w:pStyle w:val="CM14"/>
        <w:spacing w:before="240" w:line="360" w:lineRule="auto"/>
        <w:ind w:right="57"/>
        <w:contextualSpacing/>
        <w:jc w:val="both"/>
        <w:rPr>
          <w:rFonts w:eastAsia="Calibri"/>
        </w:rPr>
      </w:pPr>
      <w:r w:rsidRPr="00C21F9D">
        <w:rPr>
          <w:lang w:val="es-ES_tradnl"/>
        </w:rPr>
        <w:t xml:space="preserve">La afirmación de Acha resulta contradictoria, aunque es coherente su cuestionamiento a la identidad de la mismidad, en un contexto donde está más clara la adscripción a un tipo de identidad cultural a nombre de la diferencia o pluralidad. Insistiendo en las semejanzas y diferencias que marcan el ser latinoamericano y en la importancia de su unidad, niega la comprensión simple de la identidad latinoamericana, aunque deja abierto un espacio </w:t>
      </w:r>
      <w:r w:rsidRPr="00C21F9D">
        <w:rPr>
          <w:lang w:val="es-ES_tradnl"/>
        </w:rPr>
        <w:lastRenderedPageBreak/>
        <w:t>interesante</w:t>
      </w:r>
      <w:r>
        <w:rPr>
          <w:lang w:val="es-ES_tradnl"/>
        </w:rPr>
        <w:t>.</w:t>
      </w:r>
      <w:r w:rsidRPr="00C21F9D">
        <w:rPr>
          <w:lang w:val="es-ES_tradnl"/>
        </w:rPr>
        <w:t xml:space="preserve"> </w:t>
      </w:r>
      <w:r>
        <w:rPr>
          <w:lang w:val="es-ES_tradnl"/>
        </w:rPr>
        <w:t>Al respecto</w:t>
      </w:r>
      <w:r w:rsidRPr="00C21F9D">
        <w:rPr>
          <w:lang w:val="es-ES_tradnl"/>
        </w:rPr>
        <w:t xml:space="preserve"> el</w:t>
      </w:r>
      <w:r w:rsidRPr="00C21F9D">
        <w:rPr>
          <w:rFonts w:eastAsia="Calibri"/>
        </w:rPr>
        <w:t xml:space="preserve"> intelectual haitiano René Depestre </w:t>
      </w:r>
      <w:r>
        <w:rPr>
          <w:rFonts w:eastAsia="Calibri"/>
        </w:rPr>
        <w:t xml:space="preserve">ahonda en la idea e </w:t>
      </w:r>
      <w:r w:rsidRPr="00C21F9D">
        <w:rPr>
          <w:rFonts w:eastAsia="Calibri"/>
        </w:rPr>
        <w:t>insiste la existencia de una</w:t>
      </w:r>
    </w:p>
    <w:p w:rsidR="00736AB9" w:rsidRPr="00C21F9D" w:rsidRDefault="00736AB9" w:rsidP="00736AB9">
      <w:pPr>
        <w:pStyle w:val="CM14"/>
        <w:spacing w:before="240" w:line="360" w:lineRule="auto"/>
        <w:ind w:left="567" w:right="57"/>
        <w:contextualSpacing/>
        <w:jc w:val="both"/>
        <w:rPr>
          <w:rFonts w:eastAsia="Calibri"/>
          <w:b/>
          <w:sz w:val="22"/>
        </w:rPr>
      </w:pPr>
      <w:r w:rsidRPr="00C21F9D">
        <w:rPr>
          <w:rFonts w:eastAsia="Calibri"/>
          <w:sz w:val="22"/>
        </w:rPr>
        <w:t>[…] una identidad latinoamericana. Independientemente de las identidades particulares de cada nación, hay componentes históricos básicos de una identidad nuestra, que está constituida y que hace que un haitiano esté más cerca de un colombiano, de un chileno o de un brasilero que de un congolés o de un ugandés, que son de otra cultura (Depestre, 1992, p.157).</w:t>
      </w:r>
    </w:p>
    <w:p w:rsidR="00736AB9" w:rsidRDefault="00736AB9" w:rsidP="00736AB9">
      <w:pPr>
        <w:pStyle w:val="CM14"/>
        <w:spacing w:before="240" w:line="360" w:lineRule="auto"/>
        <w:ind w:right="57"/>
        <w:contextualSpacing/>
        <w:jc w:val="both"/>
        <w:rPr>
          <w:lang w:val="es-ES_tradnl"/>
        </w:rPr>
      </w:pPr>
      <w:r>
        <w:rPr>
          <w:rFonts w:eastAsia="Calibri"/>
        </w:rPr>
        <w:t>Este autor</w:t>
      </w:r>
      <w:r w:rsidRPr="00C21F9D">
        <w:rPr>
          <w:rFonts w:eastAsia="Calibri"/>
        </w:rPr>
        <w:t xml:space="preserve"> </w:t>
      </w:r>
      <w:r>
        <w:rPr>
          <w:rFonts w:eastAsia="Calibri"/>
        </w:rPr>
        <w:t>re</w:t>
      </w:r>
      <w:r w:rsidRPr="00C21F9D">
        <w:rPr>
          <w:rFonts w:eastAsia="Calibri"/>
        </w:rPr>
        <w:t>afirma</w:t>
      </w:r>
      <w:r>
        <w:rPr>
          <w:rFonts w:eastAsia="Calibri"/>
        </w:rPr>
        <w:t xml:space="preserve"> que existe</w:t>
      </w:r>
      <w:r w:rsidRPr="00C21F9D">
        <w:rPr>
          <w:rFonts w:eastAsia="Calibri"/>
        </w:rPr>
        <w:t xml:space="preserve"> una identidad latinoamericana en la diferencia</w:t>
      </w:r>
      <w:r>
        <w:rPr>
          <w:rFonts w:eastAsia="Calibri"/>
        </w:rPr>
        <w:t>.</w:t>
      </w:r>
      <w:r w:rsidRPr="00C21F9D">
        <w:rPr>
          <w:rFonts w:eastAsia="Calibri"/>
        </w:rPr>
        <w:t xml:space="preserve"> </w:t>
      </w:r>
      <w:r w:rsidRPr="00C21F9D">
        <w:rPr>
          <w:lang w:val="es-ES_tradnl"/>
        </w:rPr>
        <w:t>El estudio de la identidad cultural, es resultado de profundas interpretaciones históricas. La forma de proyectarse la identidad no debe verse solamente sobre el pasado, pues se podría distorsionar una realidad histórica no despreciable para la comprensión del presente. En la definición de identidad cultural hay que tener presentes aspectos de carácter político, geográfico, cultural</w:t>
      </w:r>
      <w:r>
        <w:rPr>
          <w:lang w:val="es-ES_tradnl"/>
        </w:rPr>
        <w:t>.</w:t>
      </w:r>
      <w:r w:rsidRPr="00C21F9D">
        <w:rPr>
          <w:lang w:val="es-ES_tradnl"/>
        </w:rPr>
        <w:t xml:space="preserve"> </w:t>
      </w:r>
    </w:p>
    <w:p w:rsidR="00736AB9" w:rsidRPr="00C21F9D" w:rsidRDefault="00736AB9" w:rsidP="00736AB9">
      <w:pPr>
        <w:pStyle w:val="CM14"/>
        <w:spacing w:before="240" w:line="360" w:lineRule="auto"/>
        <w:ind w:right="57"/>
        <w:contextualSpacing/>
        <w:jc w:val="both"/>
        <w:rPr>
          <w:b/>
          <w:lang w:val="es-ES_tradnl"/>
        </w:rPr>
      </w:pPr>
      <w:r>
        <w:rPr>
          <w:lang w:val="es-ES_tradnl"/>
        </w:rPr>
        <w:t>Los</w:t>
      </w:r>
      <w:r w:rsidRPr="00C21F9D">
        <w:rPr>
          <w:lang w:val="es-ES_tradnl"/>
        </w:rPr>
        <w:t xml:space="preserve"> orígenes </w:t>
      </w:r>
      <w:r>
        <w:rPr>
          <w:lang w:val="es-ES_tradnl"/>
        </w:rPr>
        <w:t xml:space="preserve">de la </w:t>
      </w:r>
      <w:r w:rsidRPr="00C21F9D">
        <w:rPr>
          <w:lang w:val="es-ES_tradnl"/>
        </w:rPr>
        <w:t xml:space="preserve">expresión Nuestra América se remontan a 1667 cuando lo acuña Hernando Domínguez Camargo. A partir de 1783 es utilizado por el venezolano Francisco de Miranda, a quien seguirían otros importantes pensadores como José Martí, convirtiéndose en uso frecuente para definir los países al sur del Rio Bravo. En Nuestra América la defensa de la identidad cultural debe constituir punto focal de la mirada colectiva, dado los nuevos caminos del mundo y los procesos de globalización y neocolonialismo cultural. </w:t>
      </w:r>
      <w:r>
        <w:rPr>
          <w:lang w:val="es-ES_tradnl"/>
        </w:rPr>
        <w:t>E</w:t>
      </w:r>
      <w:r w:rsidRPr="00C21F9D">
        <w:rPr>
          <w:lang w:val="es-ES_tradnl"/>
        </w:rPr>
        <w:t>l criterio de identificación de las culturas ha comprendido elementos tecnológicos, económicos, religiosos, éticos, lingüísticos, artísticos, geográficos. Los antropólogos culturales han debatido sobre el papel determinante de uno u otro principio dentro del sistema social, en momentos históricos concretos, porque la realidad es que a</w:t>
      </w:r>
    </w:p>
    <w:p w:rsidR="00736AB9" w:rsidRPr="00C21F9D" w:rsidRDefault="00736AB9" w:rsidP="00736AB9">
      <w:pPr>
        <w:spacing w:after="0" w:line="360" w:lineRule="auto"/>
        <w:ind w:left="708"/>
        <w:jc w:val="both"/>
        <w:rPr>
          <w:rFonts w:ascii="Times New Roman" w:hAnsi="Times New Roman" w:cs="Times New Roman"/>
          <w:szCs w:val="24"/>
          <w:lang w:val="es-ES_tradnl"/>
        </w:rPr>
      </w:pPr>
      <w:r w:rsidRPr="00C21F9D">
        <w:rPr>
          <w:rFonts w:ascii="Times New Roman" w:hAnsi="Times New Roman" w:cs="Times New Roman"/>
          <w:szCs w:val="24"/>
          <w:lang w:val="es-ES_tradnl"/>
        </w:rPr>
        <w:t xml:space="preserve">[…] muchas culturas no se les dio </w:t>
      </w:r>
      <w:r>
        <w:rPr>
          <w:rFonts w:ascii="Times New Roman" w:hAnsi="Times New Roman" w:cs="Times New Roman"/>
          <w:szCs w:val="24"/>
          <w:lang w:val="es-ES_tradnl"/>
        </w:rPr>
        <w:t>la op</w:t>
      </w:r>
      <w:r w:rsidRPr="00C21F9D">
        <w:rPr>
          <w:rFonts w:ascii="Times New Roman" w:hAnsi="Times New Roman" w:cs="Times New Roman"/>
          <w:szCs w:val="24"/>
          <w:lang w:val="es-ES_tradnl"/>
        </w:rPr>
        <w:t>ción de la multiplicidad, sino solo la opción de asimilación y han sobrevivido y construido su identidad a partir de la resistencia hacia la cultura dominante y con el sentimiento de no pertenencia a la misma, es el caso de las minorías étnicas que han sufrido la imposición de los estados nacionales. (Vargas, 2008, p.7)</w:t>
      </w:r>
    </w:p>
    <w:p w:rsidR="00736AB9" w:rsidRPr="00C21F9D" w:rsidRDefault="00736AB9" w:rsidP="00736AB9">
      <w:pPr>
        <w:pStyle w:val="CM14"/>
        <w:spacing w:line="360" w:lineRule="auto"/>
        <w:ind w:right="57"/>
        <w:contextualSpacing/>
        <w:jc w:val="both"/>
      </w:pPr>
      <w:r w:rsidRPr="00C21F9D">
        <w:t xml:space="preserve">Esa es una de las causas por lo que con frecuencia las identidades colectivas remiten a una problemática de las raíces o de los orígenes, que </w:t>
      </w:r>
      <w:r>
        <w:t>se asocia</w:t>
      </w:r>
      <w:r w:rsidRPr="00C21F9D">
        <w:t xml:space="preserve"> a la idea de una memoria o de una tradición. La memoria es un nutriente de la identidad, conserva mitos, leyendas, historias, que son partes esenciales de esa identidad. La pérdida de la memoria colectiva o individual significa pérdida de la identidad. Pero la identidad es un concepto más abarcador y complejo con proyecciones de presente y futuro. Toda lectura de estos temas, desde América Latina y el Caribe debe realizarse con la perspectiva decolonial, porque como sucedió en el pasado, aún prevalece el interés de los centros de poder, dentro y fuera de la región, de evitar que se asuma </w:t>
      </w:r>
      <w:r w:rsidRPr="00C21F9D">
        <w:lastRenderedPageBreak/>
        <w:t xml:space="preserve">el estudio crítico de la </w:t>
      </w:r>
      <m:oMath>
        <m:r>
          <w:rPr>
            <w:rFonts w:ascii="Cambria Math" w:hAnsi="Cambria Math"/>
          </w:rPr>
          <m:t>«</m:t>
        </m:r>
      </m:oMath>
      <w:r w:rsidRPr="00C21F9D">
        <w:t>identidad propia y de la otredad, en un contexto de invisibilización de las injusticias históricas y actuales</w:t>
      </w:r>
      <m:oMath>
        <m:r>
          <w:rPr>
            <w:rFonts w:ascii="Cambria Math" w:hAnsi="Cambria Math"/>
          </w:rPr>
          <m:t>»</m:t>
        </m:r>
      </m:oMath>
      <w:r w:rsidRPr="00C21F9D">
        <w:t xml:space="preserve"> (Heiss y Herzog, 2021, p. 55).</w:t>
      </w:r>
    </w:p>
    <w:p w:rsidR="00736AB9" w:rsidRPr="00C21F9D" w:rsidRDefault="00736AB9" w:rsidP="00736AB9">
      <w:pPr>
        <w:pStyle w:val="CM14"/>
        <w:spacing w:before="240" w:line="360" w:lineRule="auto"/>
        <w:ind w:right="57"/>
        <w:contextualSpacing/>
        <w:jc w:val="both"/>
        <w:rPr>
          <w:lang w:val="es-ES_tradnl"/>
        </w:rPr>
      </w:pPr>
      <w:r w:rsidRPr="00C21F9D">
        <w:t xml:space="preserve">Esto implica el reconocimiento de múltiples identidades culturales allí donde coexisten diversas tradiciones y la necesidad de velar por la identidad cultural de cada pueblo, partiendo de un reconocimiento de igualdad y valor de cada cultura que conforman esas identidades, un concepto a tener presente en la encrucijada de América Latina en la actualidad. Fortalecer la identidad cultural no significa promover el aislamiento ni la confrontación con otras culturas. </w:t>
      </w:r>
      <m:oMath>
        <m:r>
          <w:rPr>
            <w:rFonts w:ascii="Cambria Math" w:hAnsi="Cambria Math"/>
          </w:rPr>
          <m:t>«</m:t>
        </m:r>
      </m:oMath>
      <w:r w:rsidRPr="00C21F9D">
        <w:t>No hay identidad sin alteridad</w:t>
      </w:r>
      <m:oMath>
        <m:r>
          <w:rPr>
            <w:rFonts w:ascii="Cambria Math" w:hAnsi="Cambria Math"/>
          </w:rPr>
          <m:t>»</m:t>
        </m:r>
      </m:oMath>
      <w:r w:rsidRPr="00C21F9D">
        <w:t xml:space="preserve"> (Heiss y Herzog, 2021, p. 66). En realidad, la identidad cultural de un pueblo se enriquece en contacto con las tradiciones y valores de otras culturas. </w:t>
      </w:r>
    </w:p>
    <w:p w:rsidR="00736AB9" w:rsidRPr="00C21F9D" w:rsidRDefault="00736AB9" w:rsidP="00736AB9">
      <w:pPr>
        <w:pStyle w:val="CM14"/>
        <w:spacing w:before="240" w:line="360" w:lineRule="auto"/>
        <w:ind w:right="57"/>
        <w:contextualSpacing/>
        <w:jc w:val="both"/>
        <w:rPr>
          <w:rFonts w:eastAsia="Calibri"/>
          <w:lang w:eastAsia="en-US"/>
        </w:rPr>
      </w:pPr>
      <w:r w:rsidRPr="00C21F9D">
        <w:rPr>
          <w:lang w:val="es-ES_tradnl"/>
        </w:rPr>
        <w:t xml:space="preserve">En primer lugar, el reconocimiento de la identidad cultural, su historicidad, así como su proceso evolutivo o cambiante, significa, por tanto, que </w:t>
      </w:r>
      <w:r w:rsidRPr="00C21F9D">
        <w:t xml:space="preserve">identidad cultural y diversidad cultural son indisolubles. </w:t>
      </w:r>
      <w:r w:rsidRPr="00C21F9D">
        <w:rPr>
          <w:rFonts w:eastAsia="Calibri"/>
          <w:lang w:eastAsia="en-US"/>
        </w:rPr>
        <w:t xml:space="preserve">La diversidad cultural, por lo tanto, es un concepto cargado de interpretaciones que pueden hacer referencia a la identidad, las minorías, la lengua, la inmigración o la integración, y que por ello ha sido estudiado y analizado desde muy diferentes campos del saber (Val, 2017).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36AB9" w:rsidRDefault="00736AB9" w:rsidP="00736AB9">
      <w:pPr>
        <w:spacing w:after="0" w:line="360" w:lineRule="auto"/>
        <w:jc w:val="both"/>
        <w:rPr>
          <w:rFonts w:ascii="Times New Roman" w:hAnsi="Times New Roman" w:cs="Times New Roman"/>
          <w:sz w:val="24"/>
          <w:szCs w:val="24"/>
        </w:rPr>
      </w:pPr>
      <w:r w:rsidRPr="00C21F9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el </w:t>
      </w:r>
      <w:r w:rsidRPr="00C21F9D">
        <w:rPr>
          <w:rFonts w:ascii="Times New Roman" w:eastAsia="Times New Roman" w:hAnsi="Times New Roman" w:cs="Times New Roman"/>
          <w:sz w:val="24"/>
          <w:szCs w:val="24"/>
        </w:rPr>
        <w:t xml:space="preserve">trabajo se </w:t>
      </w:r>
      <w:r>
        <w:rPr>
          <w:rFonts w:ascii="Times New Roman" w:eastAsia="Times New Roman" w:hAnsi="Times New Roman" w:cs="Times New Roman"/>
          <w:sz w:val="24"/>
          <w:szCs w:val="24"/>
        </w:rPr>
        <w:t>emplea</w:t>
      </w:r>
      <w:r w:rsidRPr="00C21F9D">
        <w:rPr>
          <w:rFonts w:ascii="Times New Roman" w:eastAsia="Times New Roman" w:hAnsi="Times New Roman" w:cs="Times New Roman"/>
          <w:sz w:val="24"/>
          <w:szCs w:val="24"/>
        </w:rPr>
        <w:t xml:space="preserve"> </w:t>
      </w:r>
      <w:r w:rsidRPr="00C21F9D">
        <w:rPr>
          <w:rFonts w:ascii="Times New Roman" w:eastAsia="Times New Roman" w:hAnsi="Times New Roman" w:cs="Times New Roman"/>
          <w:sz w:val="24"/>
          <w:szCs w:val="24"/>
          <w:lang w:val="es-ES_tradnl"/>
        </w:rPr>
        <w:t>la concepción teórico-antropológico-cultural de la identidad al insistir que lo psicológico social es una parte de la identidad cultural</w:t>
      </w:r>
      <w:r>
        <w:rPr>
          <w:rFonts w:ascii="Times New Roman" w:eastAsia="Times New Roman" w:hAnsi="Times New Roman" w:cs="Times New Roman"/>
          <w:sz w:val="24"/>
          <w:szCs w:val="24"/>
          <w:lang w:val="es-ES_tradnl"/>
        </w:rPr>
        <w:t>.</w:t>
      </w:r>
      <w:r w:rsidRPr="00C21F9D">
        <w:rPr>
          <w:rFonts w:ascii="Times New Roman" w:eastAsia="Times New Roman" w:hAnsi="Times New Roman" w:cs="Times New Roman"/>
          <w:sz w:val="24"/>
          <w:szCs w:val="24"/>
          <w:lang w:val="es-ES_tradnl"/>
        </w:rPr>
        <w:t xml:space="preserve"> </w:t>
      </w:r>
      <w:r w:rsidRPr="00C21F9D">
        <w:rPr>
          <w:rFonts w:ascii="Times New Roman" w:eastAsia="Times New Roman" w:hAnsi="Times New Roman" w:cs="Times New Roman"/>
          <w:sz w:val="24"/>
          <w:szCs w:val="24"/>
        </w:rPr>
        <w:t>En el proceso de entrecruzamientos culturales ese “otro diverso” fue</w:t>
      </w:r>
      <w:r w:rsidRPr="00C21F9D">
        <w:rPr>
          <w:rFonts w:ascii="Times New Roman" w:eastAsia="Times New Roman" w:hAnsi="Times New Roman" w:cs="Times New Roman"/>
          <w:iCs/>
          <w:sz w:val="24"/>
          <w:szCs w:val="24"/>
        </w:rPr>
        <w:t xml:space="preserve"> </w:t>
      </w:r>
      <w:r w:rsidRPr="00C21F9D">
        <w:rPr>
          <w:rFonts w:ascii="Times New Roman" w:eastAsia="Times New Roman" w:hAnsi="Times New Roman" w:cs="Times New Roman"/>
          <w:sz w:val="24"/>
          <w:szCs w:val="24"/>
        </w:rPr>
        <w:t>incorporado desde el primer momento del mestizaje, al “</w:t>
      </w:r>
      <w:r w:rsidRPr="00C21F9D">
        <w:rPr>
          <w:rFonts w:ascii="Times New Roman" w:eastAsia="Times New Roman" w:hAnsi="Times New Roman" w:cs="Times New Roman"/>
          <w:iCs/>
          <w:sz w:val="24"/>
          <w:szCs w:val="24"/>
        </w:rPr>
        <w:t xml:space="preserve">nosotros </w:t>
      </w:r>
      <w:r w:rsidRPr="00C21F9D">
        <w:rPr>
          <w:rFonts w:ascii="Times New Roman" w:eastAsia="Times New Roman" w:hAnsi="Times New Roman" w:cs="Times New Roman"/>
          <w:sz w:val="24"/>
          <w:szCs w:val="24"/>
        </w:rPr>
        <w:t xml:space="preserve">americano”. </w:t>
      </w:r>
      <w:r w:rsidRPr="00C21F9D">
        <w:rPr>
          <w:rFonts w:ascii="Times New Roman" w:eastAsia="Times New Roman" w:hAnsi="Times New Roman" w:cs="Times New Roman"/>
          <w:sz w:val="24"/>
          <w:szCs w:val="24"/>
          <w:lang w:val="es-ES_tradnl"/>
        </w:rPr>
        <w:t>La identidad cultural presupone variados matices y recodos. También es necesario tener presente las articulaciones y lo común en estas contraposiciones, dado el carácter dialéctico que la identidad cultural presenta y por el proceso abarcador que genera, como sistema abierto a los aportes que los teóricos más reconocidos han referido en sus estudios.</w:t>
      </w:r>
      <w:r w:rsidRPr="00C21F9D">
        <w:rPr>
          <w:rFonts w:ascii="Times New Roman" w:hAnsi="Times New Roman" w:cs="Times New Roman"/>
          <w:sz w:val="24"/>
          <w:szCs w:val="24"/>
        </w:rPr>
        <w:t xml:space="preserve"> </w:t>
      </w:r>
    </w:p>
    <w:p w:rsidR="00736AB9" w:rsidRDefault="00736AB9" w:rsidP="00736AB9">
      <w:pPr>
        <w:spacing w:after="0" w:line="360" w:lineRule="auto"/>
        <w:jc w:val="both"/>
        <w:rPr>
          <w:rFonts w:ascii="Times New Roman" w:eastAsia="Calibri" w:hAnsi="Times New Roman" w:cs="Times New Roman"/>
          <w:sz w:val="24"/>
          <w:szCs w:val="24"/>
        </w:rPr>
      </w:pPr>
      <w:r w:rsidRPr="00696801">
        <w:rPr>
          <w:rFonts w:ascii="Times New Roman" w:eastAsia="Calibri" w:hAnsi="Times New Roman" w:cs="Times New Roman"/>
          <w:sz w:val="24"/>
          <w:szCs w:val="24"/>
        </w:rPr>
        <w:t xml:space="preserve">El término diversidad cultural sigue siendo un concepto ambiguo e impreciso; voces tan autorizadas acerca del tema, como McQuail (2001) y Regourd (2004) y Mattelart (2006); a su vez Lévi-Strauss (1996) fue de los primeros autores que recurre al método comparativo para explicar en qué consiste la diversidad entre culturas y se refiere a la paradoja irreductible de la vida humana que radica en la coexistencia de dos procesos contradictorios: por una parte las culturas solamente existen y pueden existir relacionándose unas con otras y la colaboración entre culturas erosiona gradualmente esa misma diversidad cultural. </w:t>
      </w:r>
    </w:p>
    <w:p w:rsidR="00736AB9" w:rsidRDefault="00736AB9" w:rsidP="00736AB9">
      <w:pPr>
        <w:spacing w:after="0" w:line="360" w:lineRule="auto"/>
        <w:jc w:val="both"/>
        <w:rPr>
          <w:rFonts w:ascii="Times New Roman" w:eastAsia="Times New Roman" w:hAnsi="Times New Roman" w:cs="Times New Roman"/>
          <w:sz w:val="24"/>
          <w:szCs w:val="24"/>
          <w:lang w:val="es-ES_tradnl"/>
        </w:rPr>
      </w:pPr>
      <w:r w:rsidRPr="00C21F9D">
        <w:rPr>
          <w:rFonts w:ascii="Times New Roman" w:eastAsia="Calibri" w:hAnsi="Times New Roman" w:cs="Times New Roman"/>
          <w:sz w:val="24"/>
          <w:szCs w:val="24"/>
        </w:rPr>
        <w:lastRenderedPageBreak/>
        <w:t xml:space="preserve">Por otra parte Geertz (1996) pidió entender estos cruces interculturales con una nueva narrativa construida a partir de la metáfora del collage: </w:t>
      </w:r>
      <m:oMath>
        <m:r>
          <w:rPr>
            <w:rFonts w:ascii="Cambria Math" w:eastAsia="Calibri" w:hAnsi="Cambria Math"/>
            <w:sz w:val="24"/>
            <w:szCs w:val="24"/>
          </w:rPr>
          <m:t>«</m:t>
        </m:r>
      </m:oMath>
      <w:r w:rsidRPr="00C21F9D">
        <w:rPr>
          <w:rFonts w:ascii="Times New Roman" w:eastAsia="Calibri" w:hAnsi="Times New Roman" w:cs="Times New Roman"/>
          <w:sz w:val="24"/>
          <w:szCs w:val="24"/>
        </w:rPr>
        <w:t>Para vivir en esta época en que las diversidades se mezclan, estamos obligados a pensar en la diversidad sin dulcificarlo, ni desactivarlo con la indiferencia</w:t>
      </w:r>
      <m:oMath>
        <m:r>
          <w:rPr>
            <w:rFonts w:ascii="Cambria Math" w:eastAsia="Calibri" w:hAnsi="Cambria Math"/>
            <w:sz w:val="24"/>
            <w:szCs w:val="24"/>
          </w:rPr>
          <m:t>»</m:t>
        </m:r>
      </m:oMath>
      <w:r w:rsidRPr="00C21F9D">
        <w:rPr>
          <w:rFonts w:ascii="Times New Roman" w:eastAsia="Calibri" w:hAnsi="Times New Roman" w:cs="Times New Roman"/>
          <w:sz w:val="24"/>
          <w:szCs w:val="24"/>
        </w:rPr>
        <w:t xml:space="preserve"> (pp. 91). </w:t>
      </w:r>
      <w:r>
        <w:rPr>
          <w:rFonts w:ascii="Times New Roman" w:hAnsi="Times New Roman" w:cs="Times New Roman"/>
          <w:sz w:val="24"/>
          <w:szCs w:val="24"/>
        </w:rPr>
        <w:t>N</w:t>
      </w:r>
      <w:r w:rsidRPr="00C21F9D">
        <w:rPr>
          <w:rFonts w:ascii="Times New Roman" w:hAnsi="Times New Roman" w:cs="Times New Roman"/>
          <w:sz w:val="24"/>
          <w:szCs w:val="24"/>
        </w:rPr>
        <w:t xml:space="preserve">o se puede dejar de lado a un elemento condicionador relevante, que actúa muchas veces de manera explícita y otras como sustrato invisible como rasgo activo de la evolución histórica de la región y que se conoce como la </w:t>
      </w:r>
      <w:r w:rsidRPr="00C21F9D">
        <w:rPr>
          <w:rFonts w:ascii="Times New Roman" w:eastAsia="Times New Roman" w:hAnsi="Times New Roman" w:cs="Times New Roman"/>
          <w:sz w:val="24"/>
          <w:szCs w:val="24"/>
          <w:lang w:val="es-ES_tradnl"/>
        </w:rPr>
        <w:t xml:space="preserve">colonialidad del poder, que </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se entiende, figurativamente hablando, como un tejido colonial que envuelve al mundo y que ha sido hilado a lo largo de los siglos dentro del sistema capitalista</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 xml:space="preserve">(Heiss y Herzog, 2021, p.70). </w:t>
      </w:r>
    </w:p>
    <w:p w:rsidR="00736AB9" w:rsidRDefault="00736AB9" w:rsidP="00736AB9">
      <w:pPr>
        <w:spacing w:after="0" w:line="36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El desconocimiento de este fenómeno</w:t>
      </w:r>
      <w:r w:rsidRPr="00C21F9D">
        <w:rPr>
          <w:rFonts w:ascii="Times New Roman" w:eastAsia="Times New Roman" w:hAnsi="Times New Roman" w:cs="Times New Roman"/>
          <w:sz w:val="24"/>
          <w:szCs w:val="24"/>
          <w:lang w:val="es-ES_tradnl"/>
        </w:rPr>
        <w:t xml:space="preserve"> es un sesgo para cualquier acción que pretenda potenciar desarrollo sobre bases que beneficien a las mayorías, porque el pasado colonial siempre gravita y sorprende si no se toma en cuenta en la elaboración de políticas públicas, en el papel de la cultura como arma contra la enajenación, por su relación dialéctica con la calidad de vida y el mejoramiento de la condición humana.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36AB9" w:rsidRDefault="00736AB9" w:rsidP="00736AB9">
      <w:pPr>
        <w:spacing w:after="0" w:line="360" w:lineRule="auto"/>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lang w:val="es-ES_tradnl"/>
        </w:rPr>
        <w:t>La dinámica cambiante de la identidad cultural presupone ir en contra de los sistemas cerrados, propuestos por algunos que implican vueltas al pasado, o por la propia negación del fenómeno, por tanto, lo que da vida fructífera a la identidad cultural es su carácter diverso y no su monolítica unidad. La diversidad le propicia una universalidad que posibilita la inserción de lo particular en lo universal</w:t>
      </w:r>
      <w:r>
        <w:rPr>
          <w:rFonts w:ascii="Times New Roman" w:eastAsia="Times New Roman" w:hAnsi="Times New Roman" w:cs="Times New Roman"/>
          <w:sz w:val="24"/>
          <w:szCs w:val="24"/>
          <w:lang w:val="es-ES_tradnl"/>
        </w:rPr>
        <w:t xml:space="preserve">, </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no existe la pretensión de incentivar procesos de encapsulamientos localistas, ni distorsiones que contribuyan al aldeanismo en negación de lo universal</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 xml:space="preserve"> (Garcés, 2013, p.38). </w:t>
      </w:r>
    </w:p>
    <w:p w:rsidR="00736AB9" w:rsidRDefault="00736AB9" w:rsidP="00736AB9">
      <w:pPr>
        <w:spacing w:after="0" w:line="360" w:lineRule="auto"/>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lang w:val="es-ES_tradnl"/>
        </w:rPr>
        <w:t xml:space="preserve">No se trata de encerrar la cultura de un pueblo en una urna de cristal para alejarla de toda posible contaminación, porque es vital exponerla al mundo, porque convertir a la cultura en un elemento esencial dentro de las políticas de desarrollo es un medio efectivo de </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garantizar que este se centre en el ser humano y sea inclusivo y equitativo. Lo importante es saber discernir entre lo positivo y lo negativo y lo nefasto que es establecer barreras que imposibiliten los contactos culturales</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 xml:space="preserve"> (Hosagrahar, 2017, p. 1).</w:t>
      </w:r>
    </w:p>
    <w:p w:rsidR="00736AB9" w:rsidRDefault="00736AB9" w:rsidP="00736AB9">
      <w:pPr>
        <w:spacing w:after="0" w:line="36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Es importante</w:t>
      </w:r>
      <w:r w:rsidRPr="00C21F9D">
        <w:rPr>
          <w:rFonts w:ascii="Times New Roman" w:eastAsia="Times New Roman" w:hAnsi="Times New Roman" w:cs="Times New Roman"/>
          <w:sz w:val="24"/>
          <w:szCs w:val="24"/>
          <w:lang w:val="es-ES_tradnl"/>
        </w:rPr>
        <w:t xml:space="preserve"> el aporte que realizó el mexicano Leopoldo Zea para </w:t>
      </w:r>
      <w:r>
        <w:rPr>
          <w:rFonts w:ascii="Times New Roman" w:eastAsia="Times New Roman" w:hAnsi="Times New Roman" w:cs="Times New Roman"/>
          <w:sz w:val="24"/>
          <w:szCs w:val="24"/>
          <w:lang w:val="es-ES_tradnl"/>
        </w:rPr>
        <w:t>el</w:t>
      </w:r>
      <w:r w:rsidRPr="00C21F9D">
        <w:rPr>
          <w:rFonts w:ascii="Times New Roman" w:eastAsia="Times New Roman" w:hAnsi="Times New Roman" w:cs="Times New Roman"/>
          <w:sz w:val="24"/>
          <w:szCs w:val="24"/>
          <w:lang w:val="es-ES_tradnl"/>
        </w:rPr>
        <w:t xml:space="preserve"> estudio y comprensión</w:t>
      </w:r>
      <w:r>
        <w:rPr>
          <w:rFonts w:ascii="Times New Roman" w:eastAsia="Times New Roman" w:hAnsi="Times New Roman" w:cs="Times New Roman"/>
          <w:sz w:val="24"/>
          <w:szCs w:val="24"/>
          <w:lang w:val="es-ES_tradnl"/>
        </w:rPr>
        <w:t xml:space="preserve"> </w:t>
      </w:r>
      <w:r w:rsidRPr="00C21F9D">
        <w:rPr>
          <w:rFonts w:ascii="Times New Roman" w:eastAsia="Times New Roman" w:hAnsi="Times New Roman" w:cs="Times New Roman"/>
          <w:sz w:val="24"/>
          <w:szCs w:val="24"/>
          <w:lang w:val="es-ES_tradnl"/>
        </w:rPr>
        <w:t>de la identidad cultural latinoamericana</w:t>
      </w:r>
      <w:r>
        <w:rPr>
          <w:rFonts w:ascii="Times New Roman" w:eastAsia="Times New Roman" w:hAnsi="Times New Roman" w:cs="Times New Roman"/>
          <w:sz w:val="24"/>
          <w:szCs w:val="24"/>
          <w:lang w:val="es-ES_tradnl"/>
        </w:rPr>
        <w:t>, él</w:t>
      </w:r>
      <w:r w:rsidRPr="00C21F9D">
        <w:rPr>
          <w:rFonts w:ascii="Times New Roman" w:eastAsia="Times New Roman" w:hAnsi="Times New Roman" w:cs="Times New Roman"/>
          <w:sz w:val="24"/>
          <w:szCs w:val="24"/>
          <w:lang w:val="es-ES_tradnl"/>
        </w:rPr>
        <w:t xml:space="preserve"> defendió el concepto como aporte del hombre lat</w:t>
      </w:r>
      <w:r>
        <w:rPr>
          <w:rFonts w:ascii="Times New Roman" w:eastAsia="Times New Roman" w:hAnsi="Times New Roman" w:cs="Times New Roman"/>
          <w:sz w:val="24"/>
          <w:szCs w:val="24"/>
          <w:lang w:val="es-ES_tradnl"/>
        </w:rPr>
        <w:t>inoamericano concreto y situado, d</w:t>
      </w:r>
      <w:r w:rsidRPr="00C21F9D">
        <w:rPr>
          <w:rFonts w:ascii="Times New Roman" w:eastAsia="Times New Roman" w:hAnsi="Times New Roman" w:cs="Times New Roman"/>
          <w:sz w:val="24"/>
          <w:szCs w:val="24"/>
          <w:lang w:val="es-ES_tradnl"/>
        </w:rPr>
        <w:t xml:space="preserve">estacó </w:t>
      </w:r>
      <w:r>
        <w:rPr>
          <w:rFonts w:ascii="Times New Roman" w:eastAsia="Times New Roman" w:hAnsi="Times New Roman" w:cs="Times New Roman"/>
          <w:sz w:val="24"/>
          <w:szCs w:val="24"/>
          <w:lang w:val="es-ES_tradnl"/>
        </w:rPr>
        <w:t>su</w:t>
      </w:r>
      <w:r w:rsidRPr="00C21F9D">
        <w:rPr>
          <w:rFonts w:ascii="Times New Roman" w:eastAsia="Times New Roman" w:hAnsi="Times New Roman" w:cs="Times New Roman"/>
          <w:sz w:val="24"/>
          <w:szCs w:val="24"/>
          <w:lang w:val="es-ES_tradnl"/>
        </w:rPr>
        <w:t xml:space="preserve"> valor defendiendo la lógica idea de la identidad y la integración latinoamericana como pilares esenciales de su génesis, esencia y desarrollo. Zea insistió en la necesidad que tiene América Latina en reconocerse </w:t>
      </w:r>
      <w:r>
        <w:rPr>
          <w:rFonts w:ascii="Times New Roman" w:eastAsia="Times New Roman" w:hAnsi="Times New Roman" w:cs="Times New Roman"/>
          <w:sz w:val="24"/>
          <w:szCs w:val="24"/>
          <w:lang w:val="es-ES_tradnl"/>
        </w:rPr>
        <w:t xml:space="preserve">en una cultura propia y </w:t>
      </w:r>
      <w:r>
        <w:rPr>
          <w:rFonts w:ascii="Times New Roman" w:eastAsia="Times New Roman" w:hAnsi="Times New Roman" w:cs="Times New Roman"/>
          <w:sz w:val="24"/>
          <w:szCs w:val="24"/>
          <w:lang w:val="es-ES_tradnl"/>
        </w:rPr>
        <w:lastRenderedPageBreak/>
        <w:t>universal</w:t>
      </w:r>
      <w:r w:rsidRPr="00C21F9D">
        <w:rPr>
          <w:rFonts w:ascii="Times New Roman" w:eastAsia="Times New Roman" w:hAnsi="Times New Roman" w:cs="Times New Roman"/>
          <w:sz w:val="24"/>
          <w:szCs w:val="24"/>
          <w:lang w:val="es-ES_tradnl"/>
        </w:rPr>
        <w:t>. Igualmente es loable su papel en la capacidad de contraponer la cultura latinoamericana a la europea</w:t>
      </w:r>
      <w:r>
        <w:rPr>
          <w:rFonts w:ascii="Times New Roman" w:eastAsia="Times New Roman" w:hAnsi="Times New Roman" w:cs="Times New Roman"/>
          <w:sz w:val="24"/>
          <w:szCs w:val="24"/>
          <w:lang w:val="es-ES_tradnl"/>
        </w:rPr>
        <w:t>.</w:t>
      </w:r>
      <w:r w:rsidRPr="00C21F9D">
        <w:rPr>
          <w:rFonts w:ascii="Times New Roman" w:eastAsia="Times New Roman" w:hAnsi="Times New Roman" w:cs="Times New Roman"/>
          <w:sz w:val="24"/>
          <w:szCs w:val="24"/>
          <w:lang w:val="es-ES_tradnl"/>
        </w:rPr>
        <w:t xml:space="preserve"> Zea </w:t>
      </w:r>
      <w:r>
        <w:rPr>
          <w:rFonts w:ascii="Times New Roman" w:eastAsia="Times New Roman" w:hAnsi="Times New Roman" w:cs="Times New Roman"/>
          <w:sz w:val="24"/>
          <w:szCs w:val="24"/>
          <w:lang w:val="es-ES_tradnl"/>
        </w:rPr>
        <w:t>planteó</w:t>
      </w:r>
      <w:r w:rsidRPr="00C21F9D">
        <w:rPr>
          <w:rFonts w:ascii="Times New Roman" w:eastAsia="Times New Roman" w:hAnsi="Times New Roman" w:cs="Times New Roman"/>
          <w:sz w:val="24"/>
          <w:szCs w:val="24"/>
          <w:lang w:val="es-ES_tradnl"/>
        </w:rPr>
        <w:t xml:space="preserve"> que no es necesario</w:t>
      </w:r>
    </w:p>
    <w:p w:rsidR="00736AB9" w:rsidRDefault="00736AB9" w:rsidP="00736AB9">
      <w:pPr>
        <w:spacing w:after="0" w:line="360" w:lineRule="auto"/>
        <w:ind w:left="708"/>
        <w:jc w:val="both"/>
        <w:rPr>
          <w:rFonts w:ascii="Times New Roman" w:eastAsia="Times New Roman" w:hAnsi="Times New Roman" w:cs="Times New Roman"/>
          <w:szCs w:val="24"/>
          <w:lang w:val="es-ES_tradnl"/>
        </w:rPr>
      </w:pPr>
      <w:r w:rsidRPr="00C21F9D">
        <w:rPr>
          <w:rFonts w:ascii="Times New Roman" w:eastAsia="Times New Roman" w:hAnsi="Times New Roman" w:cs="Times New Roman"/>
          <w:szCs w:val="24"/>
          <w:lang w:val="es-ES_tradnl"/>
        </w:rPr>
        <w:t xml:space="preserve">[…] renunciar a lo que se es para poder ser otra cosa, ya que se puede acrecentar el propio ser, ser lo otro (modernidad, progreso) sin dejar de ser uno mismo; ser otra cosa sin sentir vergüenza de lo que se es o ha sido; de lo que se ha sido y es como posibilidad de lo que se puede llegar a ser. (Zea, 1990, p. 123) </w:t>
      </w:r>
    </w:p>
    <w:p w:rsidR="00736AB9" w:rsidRDefault="00736AB9" w:rsidP="00736AB9">
      <w:pPr>
        <w:spacing w:after="0" w:line="360" w:lineRule="auto"/>
        <w:jc w:val="both"/>
        <w:rPr>
          <w:rFonts w:ascii="Times New Roman" w:hAnsi="Times New Roman" w:cs="Times New Roman"/>
          <w:sz w:val="24"/>
          <w:szCs w:val="24"/>
          <w:lang w:val="es-ES_tradnl"/>
        </w:rPr>
      </w:pPr>
      <w:r w:rsidRPr="00C21F9D">
        <w:rPr>
          <w:rFonts w:ascii="Times New Roman" w:hAnsi="Times New Roman" w:cs="Times New Roman"/>
          <w:sz w:val="24"/>
          <w:szCs w:val="24"/>
          <w:lang w:val="es-ES_tradnl"/>
        </w:rPr>
        <w:t xml:space="preserve">Entre otros estudiosos latinoamericanos, el argentino Arturo Andrés Roig es </w:t>
      </w:r>
      <w:r>
        <w:rPr>
          <w:rFonts w:ascii="Times New Roman" w:hAnsi="Times New Roman" w:cs="Times New Roman"/>
          <w:sz w:val="24"/>
          <w:szCs w:val="24"/>
          <w:lang w:val="es-ES_tradnl"/>
        </w:rPr>
        <w:t>esencial</w:t>
      </w:r>
      <w:r w:rsidRPr="00C21F9D">
        <w:rPr>
          <w:rFonts w:ascii="Times New Roman" w:hAnsi="Times New Roman" w:cs="Times New Roman"/>
          <w:sz w:val="24"/>
          <w:szCs w:val="24"/>
          <w:lang w:val="es-ES_tradnl"/>
        </w:rPr>
        <w:t xml:space="preserve"> para entender el pensamiento de la región en torno a la identidad cultural. Roig desarrolla el concepto de un sujeto latinoamericano en relación con un nosotros que significa la integración individual en una identidad colectiva</w:t>
      </w:r>
      <w:r w:rsidRPr="00C21F9D">
        <w:rPr>
          <w:rFonts w:ascii="Times New Roman" w:hAnsi="Times New Roman" w:cs="Times New Roman"/>
          <w:b/>
          <w:sz w:val="24"/>
          <w:szCs w:val="24"/>
          <w:lang w:val="es-ES_tradnl"/>
        </w:rPr>
        <w:t xml:space="preserve">. </w:t>
      </w:r>
      <w:r w:rsidRPr="00C21F9D">
        <w:rPr>
          <w:rFonts w:ascii="Times New Roman" w:hAnsi="Times New Roman" w:cs="Times New Roman"/>
          <w:sz w:val="24"/>
          <w:szCs w:val="24"/>
          <w:lang w:val="es-ES_tradnl"/>
        </w:rPr>
        <w:t xml:space="preserve">Su pensamiento es fundamental para entender el devenir del humanismo latinoamericano. Roig, ve </w:t>
      </w:r>
      <w:r>
        <w:rPr>
          <w:rFonts w:ascii="Times New Roman" w:hAnsi="Times New Roman" w:cs="Times New Roman"/>
          <w:sz w:val="24"/>
          <w:szCs w:val="24"/>
          <w:lang w:val="es-ES_tradnl"/>
        </w:rPr>
        <w:t xml:space="preserve">ese sujeto </w:t>
      </w:r>
      <w:r w:rsidRPr="00C21F9D">
        <w:rPr>
          <w:rFonts w:ascii="Times New Roman" w:hAnsi="Times New Roman" w:cs="Times New Roman"/>
          <w:sz w:val="24"/>
          <w:szCs w:val="24"/>
          <w:lang w:val="es-ES_tradnl"/>
        </w:rPr>
        <w:t>en su relación con la violencia, el despojo, la injusticia que ha sufrido el hombre latinoamericano a través de la historia</w:t>
      </w:r>
      <w:r>
        <w:rPr>
          <w:rFonts w:ascii="Times New Roman" w:hAnsi="Times New Roman" w:cs="Times New Roman"/>
          <w:sz w:val="24"/>
          <w:szCs w:val="24"/>
          <w:lang w:val="es-ES_tradnl"/>
        </w:rPr>
        <w:t>;</w:t>
      </w:r>
      <w:r w:rsidRPr="00C21F9D">
        <w:rPr>
          <w:rFonts w:ascii="Times New Roman" w:hAnsi="Times New Roman" w:cs="Times New Roman"/>
          <w:sz w:val="24"/>
          <w:szCs w:val="24"/>
          <w:lang w:val="es-ES_tradnl"/>
        </w:rPr>
        <w:t xml:space="preserve"> es un fenómeno en constante cambio, por lo cual se preocupa por su pasado, presente y futuro. </w:t>
      </w:r>
      <w:r>
        <w:rPr>
          <w:rFonts w:ascii="Times New Roman" w:hAnsi="Times New Roman" w:cs="Times New Roman"/>
          <w:sz w:val="24"/>
          <w:szCs w:val="24"/>
          <w:lang w:val="es-ES_tradnl"/>
        </w:rPr>
        <w:t>E</w:t>
      </w:r>
      <w:r w:rsidRPr="00C21F9D">
        <w:rPr>
          <w:rFonts w:ascii="Times New Roman" w:hAnsi="Times New Roman" w:cs="Times New Roman"/>
          <w:sz w:val="24"/>
          <w:szCs w:val="24"/>
          <w:lang w:val="es-ES_tradnl"/>
        </w:rPr>
        <w:t>se sujeto siente la necesidad de reconocerse en su universal condición humana y por tanto en necesidad social, espiritual y cultural.</w:t>
      </w:r>
      <w:r w:rsidRPr="00C21F9D">
        <w:rPr>
          <w:rFonts w:ascii="Times New Roman" w:hAnsi="Times New Roman" w:cs="Times New Roman"/>
          <w:b/>
          <w:sz w:val="24"/>
          <w:szCs w:val="24"/>
          <w:lang w:val="es-ES_tradnl"/>
        </w:rPr>
        <w:t xml:space="preserve"> </w:t>
      </w:r>
      <w:r w:rsidRPr="00C21F9D">
        <w:rPr>
          <w:rFonts w:ascii="Times New Roman" w:hAnsi="Times New Roman" w:cs="Times New Roman"/>
          <w:sz w:val="24"/>
          <w:szCs w:val="24"/>
          <w:lang w:val="es-ES_tradnl"/>
        </w:rPr>
        <w:t xml:space="preserve">Por eso afirma: </w:t>
      </w:r>
    </w:p>
    <w:p w:rsidR="00736AB9" w:rsidRDefault="00736AB9" w:rsidP="00736AB9">
      <w:pPr>
        <w:spacing w:after="0" w:line="360" w:lineRule="auto"/>
        <w:ind w:left="708"/>
        <w:jc w:val="both"/>
        <w:rPr>
          <w:rFonts w:ascii="Times New Roman" w:hAnsi="Times New Roman" w:cs="Times New Roman"/>
          <w:szCs w:val="24"/>
        </w:rPr>
      </w:pPr>
      <w:r w:rsidRPr="00C21F9D">
        <w:rPr>
          <w:rFonts w:ascii="Times New Roman" w:hAnsi="Times New Roman" w:cs="Times New Roman"/>
          <w:szCs w:val="24"/>
        </w:rPr>
        <w:t xml:space="preserve">[…] que lo primero que se ha de plantear en este sentido es como hemos construido hasta ahora nuestra propia identidad y si ella no ha estado afectada, del mismo modo, por desencuentros graves, principalmente en relación con etnias y clases sociales, resueltos mediante la violencia de unas formas culturales sobre otras (Roig, 1994, p. 22) </w:t>
      </w:r>
    </w:p>
    <w:p w:rsidR="00736AB9" w:rsidRDefault="00736AB9" w:rsidP="00736AB9">
      <w:pPr>
        <w:spacing w:after="0" w:line="360" w:lineRule="auto"/>
        <w:jc w:val="both"/>
        <w:rPr>
          <w:rFonts w:ascii="Times New Roman" w:hAnsi="Times New Roman" w:cs="Times New Roman"/>
          <w:sz w:val="24"/>
          <w:szCs w:val="24"/>
          <w:lang w:val="es-ES_tradnl"/>
        </w:rPr>
      </w:pPr>
      <w:r w:rsidRPr="00C21F9D">
        <w:rPr>
          <w:rFonts w:ascii="Times New Roman" w:hAnsi="Times New Roman" w:cs="Times New Roman"/>
          <w:sz w:val="24"/>
          <w:szCs w:val="24"/>
          <w:lang w:val="es-ES_tradnl"/>
        </w:rPr>
        <w:t>En este sentido señaló los límites del latinoamericanismo</w:t>
      </w:r>
      <w:r w:rsidRPr="00C21F9D">
        <w:rPr>
          <w:rFonts w:ascii="Times New Roman" w:hAnsi="Times New Roman" w:cs="Times New Roman"/>
          <w:i/>
          <w:sz w:val="24"/>
          <w:szCs w:val="24"/>
          <w:lang w:val="es-ES_tradnl"/>
        </w:rPr>
        <w:t xml:space="preserve"> </w:t>
      </w:r>
      <w:r w:rsidRPr="00C21F9D">
        <w:rPr>
          <w:rFonts w:ascii="Times New Roman" w:hAnsi="Times New Roman" w:cs="Times New Roman"/>
          <w:sz w:val="24"/>
          <w:szCs w:val="24"/>
          <w:lang w:val="es-ES_tradnl"/>
        </w:rPr>
        <w:t xml:space="preserve">como definición última y única de la identidad de los países de la región. Reconoce la historia de Nuestra América como un largo recorrido de los diversos grupos humanos en búsqueda de su reconocimiento como sujetos, como hombres dignos; el valor de su cultura y su identidad se asumen como parte de un humanismo latinoamericano. Ve en ese sujeto a un agente de transformación, por </w:t>
      </w:r>
      <w:r w:rsidRPr="00C21F9D">
        <w:rPr>
          <w:lang w:val="es-ES_tradnl"/>
        </w:rPr>
        <w:t>tanto,</w:t>
      </w:r>
      <w:r w:rsidRPr="00C21F9D">
        <w:rPr>
          <w:rFonts w:ascii="Times New Roman" w:hAnsi="Times New Roman" w:cs="Times New Roman"/>
          <w:sz w:val="24"/>
          <w:szCs w:val="24"/>
          <w:lang w:val="es-ES_tradnl"/>
        </w:rPr>
        <w:t xml:space="preserve"> esa subjetividad</w:t>
      </w:r>
      <w:r w:rsidRPr="00C21F9D">
        <w:rPr>
          <w:rFonts w:ascii="Times New Roman" w:hAnsi="Times New Roman" w:cs="Times New Roman"/>
          <w:i/>
          <w:sz w:val="24"/>
          <w:szCs w:val="24"/>
          <w:lang w:val="es-ES_tradnl"/>
        </w:rPr>
        <w:t xml:space="preserve"> </w:t>
      </w:r>
      <w:r w:rsidRPr="00C21F9D">
        <w:rPr>
          <w:rFonts w:ascii="Times New Roman" w:hAnsi="Times New Roman" w:cs="Times New Roman"/>
          <w:sz w:val="24"/>
          <w:szCs w:val="24"/>
          <w:lang w:val="es-ES_tradnl"/>
        </w:rPr>
        <w:t xml:space="preserve">americana es dinámica, transformadora, activa y en constante reconstrucción. </w:t>
      </w:r>
    </w:p>
    <w:p w:rsidR="00736AB9" w:rsidRDefault="00736AB9" w:rsidP="00736AB9">
      <w:pPr>
        <w:spacing w:after="0" w:line="360" w:lineRule="auto"/>
        <w:jc w:val="both"/>
        <w:rPr>
          <w:rFonts w:ascii="Times New Roman" w:hAnsi="Times New Roman" w:cs="Times New Roman"/>
          <w:sz w:val="24"/>
          <w:szCs w:val="24"/>
          <w:lang w:val="es-ES_tradnl"/>
        </w:rPr>
      </w:pPr>
      <w:r w:rsidRPr="00C21F9D">
        <w:rPr>
          <w:rFonts w:ascii="Times New Roman" w:hAnsi="Times New Roman" w:cs="Times New Roman"/>
          <w:sz w:val="24"/>
          <w:szCs w:val="24"/>
          <w:lang w:val="es-ES_tradnl"/>
        </w:rPr>
        <w:t>Esta apreciación de Roig, en la que coincide con otras de Habermas (1981), Honneth (2011). Heiss y Herzog (2021), entre otros, resulta imprescindible en las condiciones actuales, como precondición de la emancipación, la percepción del otro, de no dejar a nadie atrás. Sin la percepción de los que siempre fueron invisibilizados no hay conocimiento pleno de las verdaderas potencialidades de la sociedad</w:t>
      </w:r>
      <w:r>
        <w:rPr>
          <w:rFonts w:ascii="Times New Roman" w:hAnsi="Times New Roman" w:cs="Times New Roman"/>
          <w:sz w:val="24"/>
          <w:szCs w:val="24"/>
          <w:lang w:val="es-ES_tradnl"/>
        </w:rPr>
        <w:t>, porque</w:t>
      </w:r>
      <w:r w:rsidRPr="00C21F9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r</w:t>
      </w:r>
      <w:r w:rsidRPr="00C21F9D">
        <w:rPr>
          <w:rFonts w:ascii="Times New Roman" w:hAnsi="Times New Roman" w:cs="Times New Roman"/>
          <w:sz w:val="24"/>
          <w:szCs w:val="24"/>
          <w:lang w:val="es-ES_tradnl"/>
        </w:rPr>
        <w:t>esulta imprescindible, como precondición de la emancipación, la percepción del otro.</w:t>
      </w:r>
      <w:r>
        <w:rPr>
          <w:rFonts w:ascii="Times New Roman" w:hAnsi="Times New Roman" w:cs="Times New Roman"/>
          <w:sz w:val="24"/>
          <w:szCs w:val="24"/>
          <w:lang w:val="es-ES_tradnl"/>
        </w:rPr>
        <w:t xml:space="preserve"> </w:t>
      </w:r>
    </w:p>
    <w:p w:rsidR="00736AB9" w:rsidRDefault="00736AB9" w:rsidP="00736AB9">
      <w:pPr>
        <w:spacing w:after="0" w:line="360" w:lineRule="auto"/>
        <w:jc w:val="both"/>
        <w:rPr>
          <w:rFonts w:ascii="Times New Roman" w:eastAsia="Times New Roman" w:hAnsi="Times New Roman" w:cs="Times New Roman"/>
          <w:sz w:val="24"/>
          <w:szCs w:val="24"/>
          <w:lang w:val="es-ES_tradnl"/>
        </w:rPr>
      </w:pPr>
      <w:r w:rsidRPr="00C21F9D">
        <w:rPr>
          <w:rFonts w:ascii="Times New Roman" w:eastAsia="Times New Roman" w:hAnsi="Times New Roman" w:cs="Times New Roman"/>
          <w:sz w:val="24"/>
          <w:szCs w:val="24"/>
        </w:rPr>
        <w:t>E</w:t>
      </w:r>
      <w:r w:rsidRPr="00C21F9D">
        <w:rPr>
          <w:rFonts w:ascii="Times New Roman" w:eastAsia="Times New Roman" w:hAnsi="Times New Roman" w:cs="Times New Roman"/>
          <w:sz w:val="24"/>
          <w:szCs w:val="24"/>
          <w:lang w:val="es-ES_tradnl"/>
        </w:rPr>
        <w:t xml:space="preserve">n el nuevo juego de lenguaje en que las ciencias sociales y los estudios culturales proceden a describir, evaluar y explicar la escena sociocultural que presenta hoy el mundo, las palabras </w:t>
      </w:r>
      <w:r w:rsidRPr="00C21F9D">
        <w:rPr>
          <w:rFonts w:ascii="Times New Roman" w:eastAsia="Times New Roman" w:hAnsi="Times New Roman" w:cs="Times New Roman"/>
          <w:sz w:val="24"/>
          <w:szCs w:val="24"/>
          <w:lang w:val="es-ES_tradnl"/>
        </w:rPr>
        <w:lastRenderedPageBreak/>
        <w:t xml:space="preserve">globalización, homogeneización y fragmentación no pueden pasar inadvertidas por dañinas a la identidad cultural de los pueblos latinoamericanos y caribeños, porque </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la globalización devalúa el territorio o lleva a una revalorización territorial</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 xml:space="preserve"> (Díaz-Muñoz, 2019, p. 7). </w:t>
      </w:r>
    </w:p>
    <w:p w:rsidR="00736AB9" w:rsidRDefault="00736AB9" w:rsidP="00736AB9">
      <w:pPr>
        <w:spacing w:after="0" w:line="360" w:lineRule="auto"/>
        <w:jc w:val="both"/>
        <w:rPr>
          <w:rFonts w:ascii="Times New Roman" w:hAnsi="Times New Roman" w:cs="Times New Roman"/>
          <w:sz w:val="24"/>
          <w:szCs w:val="24"/>
        </w:rPr>
      </w:pPr>
      <w:r w:rsidRPr="00C21F9D">
        <w:rPr>
          <w:rFonts w:ascii="Times New Roman" w:eastAsia="Times New Roman" w:hAnsi="Times New Roman" w:cs="Times New Roman"/>
          <w:sz w:val="24"/>
          <w:szCs w:val="24"/>
          <w:lang w:val="es-ES_tradnl"/>
        </w:rPr>
        <w:t xml:space="preserve">Esas temáticas son presentadas por el capitalismo como una gran promesa de vida, pero sus consecuencias tienen un efecto devastador en las identidades, por </w:t>
      </w:r>
      <w:r w:rsidRPr="00881CB6">
        <w:rPr>
          <w:rFonts w:ascii="Times New Roman" w:eastAsia="Times New Roman" w:hAnsi="Times New Roman" w:cs="Times New Roman"/>
          <w:sz w:val="24"/>
          <w:szCs w:val="24"/>
          <w:lang w:val="es-ES_tradnl"/>
        </w:rPr>
        <w:t>tanto,</w:t>
      </w:r>
      <w:r w:rsidRPr="00C21F9D">
        <w:rPr>
          <w:rFonts w:ascii="Times New Roman" w:eastAsia="Times New Roman" w:hAnsi="Times New Roman" w:cs="Times New Roman"/>
          <w:sz w:val="24"/>
          <w:szCs w:val="24"/>
          <w:lang w:val="es-ES_tradnl"/>
        </w:rPr>
        <w:t xml:space="preserve"> la globalización debe ser discernida y reformulada y </w:t>
      </w:r>
      <m:oMath>
        <m:r>
          <w:rPr>
            <w:rFonts w:ascii="Cambria Math" w:hAnsi="Cambria Math"/>
            <w:lang w:val="es-ES_tradnl"/>
          </w:rPr>
          <m:t>«</m:t>
        </m:r>
      </m:oMath>
      <w:r w:rsidRPr="00C21F9D">
        <w:rPr>
          <w:rFonts w:ascii="Times New Roman" w:eastAsia="Times New Roman" w:hAnsi="Times New Roman" w:cs="Times New Roman"/>
          <w:sz w:val="24"/>
          <w:szCs w:val="24"/>
          <w:lang w:val="es-ES_tradnl"/>
        </w:rPr>
        <w:t>liberarla de la sobredeterminación de su articulación neoliberal como la única vía posible</w:t>
      </w:r>
      <m:oMath>
        <m:r>
          <w:rPr>
            <w:rFonts w:ascii="Cambria Math" w:hAnsi="Cambria Math"/>
            <w:lang w:val="es-ES_tradnl"/>
          </w:rPr>
          <m:t>»</m:t>
        </m:r>
      </m:oMath>
      <w:r w:rsidRPr="00C21F9D">
        <w:rPr>
          <w:rFonts w:ascii="Times New Roman" w:hAnsi="Times New Roman" w:cs="Times New Roman"/>
          <w:sz w:val="24"/>
          <w:szCs w:val="24"/>
          <w:lang w:val="es-ES_tradnl"/>
        </w:rPr>
        <w:t xml:space="preserve"> (García-Canclini, 1975, p.3)</w:t>
      </w:r>
      <w:r w:rsidRPr="00C21F9D">
        <w:rPr>
          <w:rFonts w:ascii="Times New Roman" w:eastAsia="Times New Roman" w:hAnsi="Times New Roman" w:cs="Times New Roman"/>
          <w:sz w:val="24"/>
          <w:szCs w:val="24"/>
          <w:lang w:val="es-ES_tradnl"/>
        </w:rPr>
        <w:t xml:space="preserve">. </w:t>
      </w:r>
      <w:r w:rsidRPr="00C21F9D">
        <w:rPr>
          <w:rFonts w:ascii="Times New Roman" w:eastAsia="Times New Roman" w:hAnsi="Times New Roman" w:cs="Times New Roman"/>
          <w:sz w:val="24"/>
          <w:szCs w:val="24"/>
        </w:rPr>
        <w:t>La difusión de pautas culturales que responden a las sociedades de consumo vienen a reforzar formas de homogeneización y masificación de los estilos de vida y modelos valorativos y para esta región, caracterizada por una unidad en la diversidad, no pueden pasarse por alto si de estudio y conservación de la identidad cultural se trata, evitando así, volver a tiempos iniciales de conquista y colonización.</w:t>
      </w:r>
      <w:r w:rsidRPr="00C21F9D">
        <w:rPr>
          <w:rFonts w:ascii="Times New Roman" w:hAnsi="Times New Roman" w:cs="Times New Roman"/>
          <w:sz w:val="24"/>
          <w:szCs w:val="24"/>
        </w:rPr>
        <w:t xml:space="preserve"> </w:t>
      </w:r>
    </w:p>
    <w:p w:rsidR="00736AB9" w:rsidRDefault="00736AB9" w:rsidP="00736AB9">
      <w:pPr>
        <w:spacing w:after="0" w:line="360" w:lineRule="auto"/>
        <w:jc w:val="both"/>
        <w:rPr>
          <w:rFonts w:ascii="Times New Roman" w:eastAsia="Times New Roman" w:hAnsi="Times New Roman" w:cs="Times New Roman"/>
          <w:sz w:val="24"/>
          <w:szCs w:val="24"/>
        </w:rPr>
      </w:pPr>
      <w:r w:rsidRPr="00C21F9D">
        <w:rPr>
          <w:rFonts w:ascii="Times New Roman" w:eastAsia="Times New Roman" w:hAnsi="Times New Roman" w:cs="Times New Roman"/>
          <w:sz w:val="24"/>
          <w:szCs w:val="24"/>
        </w:rPr>
        <w:t>Esta cultura tiene que ser superadora de antagonismos culturales y tenaz propulsora del diálogo como manifestaciones plurales de la diversidad. En América Latina y el Caribe se ha construido una identidad común a partir de las diferencias, ese “otro” diverso fue y es incorporado desde el primer momento del mestizaje al “</w:t>
      </w:r>
      <w:r w:rsidRPr="00C21F9D">
        <w:rPr>
          <w:rFonts w:ascii="Times New Roman" w:eastAsia="Times New Roman" w:hAnsi="Times New Roman" w:cs="Times New Roman"/>
          <w:iCs/>
          <w:sz w:val="24"/>
          <w:szCs w:val="24"/>
        </w:rPr>
        <w:t>nosotros”</w:t>
      </w:r>
      <w:r w:rsidRPr="00C21F9D">
        <w:rPr>
          <w:rFonts w:ascii="Times New Roman" w:eastAsia="Times New Roman" w:hAnsi="Times New Roman" w:cs="Times New Roman"/>
          <w:i/>
          <w:iCs/>
          <w:sz w:val="24"/>
          <w:szCs w:val="24"/>
        </w:rPr>
        <w:t>,</w:t>
      </w:r>
      <w:r w:rsidRPr="00C21F9D">
        <w:rPr>
          <w:rFonts w:ascii="Times New Roman" w:eastAsia="Times New Roman" w:hAnsi="Times New Roman" w:cs="Times New Roman"/>
          <w:iCs/>
          <w:sz w:val="24"/>
          <w:szCs w:val="24"/>
        </w:rPr>
        <w:t xml:space="preserve"> pero lo importante es que mantiene esa dialéctica intercultural del toma y daca esencial que da vitalidad a la identidad en la diferencia, porque existe un pasado compartido no olvidado, un presente, pero también un futuro que debiera ser integración supranacional en libertad. </w:t>
      </w:r>
      <w:r w:rsidRPr="00C21F9D">
        <w:rPr>
          <w:rFonts w:ascii="Times New Roman" w:eastAsia="Times New Roman" w:hAnsi="Times New Roman" w:cs="Times New Roman"/>
          <w:sz w:val="24"/>
          <w:szCs w:val="24"/>
        </w:rPr>
        <w:t xml:space="preserve">Por tanto, la nueva cultura que producto de estos fenómenos se genera en la región, tiene que propugnar ese diálogo intercultural tan necesario para la identidad cultural latinoamericana. </w:t>
      </w:r>
    </w:p>
    <w:p w:rsidR="00736AB9" w:rsidRDefault="00736AB9" w:rsidP="00736AB9">
      <w:pPr>
        <w:spacing w:after="0" w:line="360" w:lineRule="auto"/>
        <w:jc w:val="both"/>
        <w:rPr>
          <w:rFonts w:ascii="Times New Roman" w:eastAsia="Times New Roman" w:hAnsi="Times New Roman" w:cs="Times New Roman"/>
          <w:sz w:val="24"/>
          <w:szCs w:val="24"/>
        </w:rPr>
      </w:pPr>
      <w:r w:rsidRPr="00C21F9D">
        <w:rPr>
          <w:rFonts w:ascii="Times New Roman" w:eastAsia="Times New Roman" w:hAnsi="Times New Roman" w:cs="Times New Roman"/>
          <w:sz w:val="24"/>
          <w:szCs w:val="24"/>
        </w:rPr>
        <w:t>¿Por qué resulta importante para América Latina y el Caribe la afirmación identitaria en la diferencia? La razón es que la identidad es la fuerza que actúa frente a los proyectos hegemónicos</w:t>
      </w:r>
      <w:r>
        <w:rPr>
          <w:rFonts w:ascii="Times New Roman" w:eastAsia="Times New Roman" w:hAnsi="Times New Roman" w:cs="Times New Roman"/>
          <w:sz w:val="24"/>
          <w:szCs w:val="24"/>
        </w:rPr>
        <w:t xml:space="preserve">, </w:t>
      </w:r>
      <w:r w:rsidRPr="00C21F9D">
        <w:rPr>
          <w:rFonts w:ascii="Times New Roman" w:eastAsia="Times New Roman" w:hAnsi="Times New Roman" w:cs="Times New Roman"/>
          <w:sz w:val="24"/>
          <w:szCs w:val="24"/>
        </w:rPr>
        <w:t>que incita a reaccionar ante los embates globalizadores de los centros hegemónicos de poder que atacan a sus nacionalidades e identidades propias. En la actualidad existen cambios en la conformación del sujeto y cruces diversos en un mismo sujeto individual o colectivo, realidad que no</w:t>
      </w:r>
      <w:r w:rsidRPr="00C21F9D">
        <w:rPr>
          <w:rFonts w:ascii="Times New Roman" w:eastAsia="Times New Roman" w:hAnsi="Times New Roman" w:cs="Times New Roman"/>
          <w:b/>
          <w:sz w:val="24"/>
          <w:szCs w:val="24"/>
        </w:rPr>
        <w:t xml:space="preserve"> </w:t>
      </w:r>
      <w:r w:rsidRPr="00C21F9D">
        <w:rPr>
          <w:rFonts w:ascii="Times New Roman" w:eastAsia="Times New Roman" w:hAnsi="Times New Roman" w:cs="Times New Roman"/>
          <w:sz w:val="24"/>
          <w:szCs w:val="24"/>
        </w:rPr>
        <w:t xml:space="preserve">pueden entenderse al margen del conocimiento de la </w:t>
      </w:r>
      <w:r>
        <w:rPr>
          <w:rFonts w:ascii="Times New Roman" w:eastAsia="Times New Roman" w:hAnsi="Times New Roman" w:cs="Times New Roman"/>
          <w:sz w:val="24"/>
          <w:szCs w:val="24"/>
        </w:rPr>
        <w:t>singular</w:t>
      </w:r>
      <w:r w:rsidRPr="00C21F9D">
        <w:rPr>
          <w:rFonts w:ascii="Times New Roman" w:eastAsia="Times New Roman" w:hAnsi="Times New Roman" w:cs="Times New Roman"/>
          <w:sz w:val="24"/>
          <w:szCs w:val="24"/>
        </w:rPr>
        <w:t>idad de esta región</w:t>
      </w:r>
      <w:r>
        <w:rPr>
          <w:rFonts w:ascii="Times New Roman" w:eastAsia="Times New Roman" w:hAnsi="Times New Roman" w:cs="Times New Roman"/>
          <w:sz w:val="24"/>
          <w:szCs w:val="24"/>
        </w:rPr>
        <w:t>.</w:t>
      </w:r>
      <w:r w:rsidRPr="00C21F9D">
        <w:rPr>
          <w:rFonts w:ascii="Times New Roman" w:eastAsia="Times New Roman" w:hAnsi="Times New Roman" w:cs="Times New Roman"/>
          <w:sz w:val="24"/>
          <w:szCs w:val="24"/>
        </w:rPr>
        <w:t xml:space="preserve"> </w:t>
      </w:r>
    </w:p>
    <w:p w:rsidR="00736AB9" w:rsidRPr="00C21F9D" w:rsidRDefault="00736AB9" w:rsidP="00736AB9">
      <w:pPr>
        <w:spacing w:after="0" w:line="360" w:lineRule="auto"/>
        <w:jc w:val="both"/>
        <w:rPr>
          <w:rFonts w:ascii="Times New Roman" w:hAnsi="Times New Roman" w:cs="Times New Roman"/>
          <w:sz w:val="24"/>
          <w:szCs w:val="24"/>
        </w:rPr>
      </w:pPr>
      <w:r w:rsidRPr="00C21F9D">
        <w:rPr>
          <w:rFonts w:ascii="Times New Roman" w:eastAsia="Times New Roman" w:hAnsi="Times New Roman" w:cs="Times New Roman"/>
          <w:sz w:val="24"/>
          <w:szCs w:val="24"/>
        </w:rPr>
        <w:t xml:space="preserve">Por tal razón en momentos en que existe una invitación constante al desarraigo y a asumir un tipo “pensamiento único”, por supuesto pensado por otros y desde afuera, enajenante y desarticulador, </w:t>
      </w:r>
      <w:r>
        <w:rPr>
          <w:rFonts w:ascii="Times New Roman" w:eastAsia="Times New Roman" w:hAnsi="Times New Roman" w:cs="Times New Roman"/>
          <w:sz w:val="24"/>
          <w:szCs w:val="24"/>
        </w:rPr>
        <w:t>es sustancial el llamado de</w:t>
      </w:r>
      <w:r w:rsidRPr="00C21F9D">
        <w:rPr>
          <w:rFonts w:ascii="Times New Roman" w:eastAsia="Times New Roman" w:hAnsi="Times New Roman" w:cs="Times New Roman"/>
          <w:sz w:val="24"/>
          <w:szCs w:val="24"/>
        </w:rPr>
        <w:t xml:space="preserve"> </w:t>
      </w:r>
      <w:r w:rsidRPr="00C21F9D">
        <w:rPr>
          <w:rFonts w:ascii="Times New Roman" w:hAnsi="Times New Roman" w:cs="Times New Roman"/>
          <w:sz w:val="24"/>
          <w:szCs w:val="24"/>
        </w:rPr>
        <w:t>Lamming (2007)</w:t>
      </w:r>
      <w:r>
        <w:rPr>
          <w:rFonts w:ascii="Times New Roman" w:hAnsi="Times New Roman" w:cs="Times New Roman"/>
          <w:sz w:val="24"/>
          <w:szCs w:val="24"/>
        </w:rPr>
        <w:t xml:space="preserve"> que advertía</w:t>
      </w:r>
      <w:r w:rsidRPr="00C21F9D">
        <w:rPr>
          <w:rFonts w:ascii="Times New Roman" w:hAnsi="Times New Roman" w:cs="Times New Roman"/>
          <w:sz w:val="24"/>
          <w:szCs w:val="24"/>
        </w:rPr>
        <w:t xml:space="preserve"> </w:t>
      </w:r>
      <w:r>
        <w:rPr>
          <w:rFonts w:ascii="Times New Roman" w:hAnsi="Times New Roman" w:cs="Times New Roman"/>
          <w:sz w:val="24"/>
          <w:szCs w:val="24"/>
        </w:rPr>
        <w:t>la necesidad de</w:t>
      </w:r>
    </w:p>
    <w:p w:rsidR="00736AB9" w:rsidRPr="00C21F9D" w:rsidRDefault="00736AB9" w:rsidP="00736AB9">
      <w:pPr>
        <w:spacing w:after="0" w:line="360" w:lineRule="auto"/>
        <w:ind w:left="708"/>
        <w:jc w:val="both"/>
        <w:rPr>
          <w:rFonts w:ascii="Times New Roman" w:hAnsi="Times New Roman" w:cs="Times New Roman"/>
          <w:szCs w:val="24"/>
        </w:rPr>
      </w:pPr>
      <w:r w:rsidRPr="00C21F9D">
        <w:rPr>
          <w:rFonts w:ascii="Times New Roman" w:hAnsi="Times New Roman" w:cs="Times New Roman"/>
          <w:szCs w:val="24"/>
        </w:rPr>
        <w:t xml:space="preserve">[…]cuestionarnos el concepto de desarrollo que se nos quiere imponer a base de medir la cantidad de autos, ingresos per cápita, las capacidades financieras y el cumplimiento de las leyes </w:t>
      </w:r>
      <w:r w:rsidRPr="00C21F9D">
        <w:rPr>
          <w:rFonts w:ascii="Times New Roman" w:hAnsi="Times New Roman" w:cs="Times New Roman"/>
          <w:szCs w:val="24"/>
        </w:rPr>
        <w:lastRenderedPageBreak/>
        <w:t>capitalistas de mercado. Es toda una manera de pensar contra los valores solidarios. El mercado secuestra a la sociedad. Todavía estamos involucrados en esa situación. Vemos y analizamos la realidad bajo la percepción de Próspero. Tenemos que crear nuestras propias herramientas de análisis y construir nuestra propia percepción. (p. 6)</w:t>
      </w:r>
    </w:p>
    <w:p w:rsidR="00736AB9" w:rsidRPr="00C21F9D" w:rsidRDefault="00736AB9" w:rsidP="00736AB9">
      <w:pPr>
        <w:pStyle w:val="CM14"/>
        <w:spacing w:line="360" w:lineRule="auto"/>
        <w:ind w:right="57"/>
        <w:contextualSpacing/>
        <w:jc w:val="both"/>
      </w:pPr>
      <w:r w:rsidRPr="00C21F9D">
        <w:t>El papel de la cultura es sustancial en la calidad de vida y en el mejoramiento de la condición humana. Es esencial saber discernir de dónde viene y quien realiza el discurso opresor. En América Latina y el Caribe se apuesta por la revalorización de lo cultural, de lo identitario y patrimonial como eje de su desarrollo</w:t>
      </w:r>
      <w:r>
        <w:t>.</w:t>
      </w:r>
      <w:r w:rsidRPr="00C21F9D">
        <w:t xml:space="preserve"> Krekeler (2019) expresa que variables como </w:t>
      </w:r>
      <m:oMath>
        <m:r>
          <w:rPr>
            <w:rFonts w:ascii="Cambria Math" w:hAnsi="Cambria Math"/>
          </w:rPr>
          <m:t>«</m:t>
        </m:r>
      </m:oMath>
      <w:r w:rsidRPr="00C21F9D">
        <w:t>identidad cultural, territorio e historia, reciprocidad y solidaridad, son los elementos orientadores para permitir una interacción más equilibrada entre la economía, el mercado y el Bien Común, dando lugar a las dimensiones de lo social, ambiental, cultural y económico</w:t>
      </w:r>
      <m:oMath>
        <m:r>
          <w:rPr>
            <w:rFonts w:ascii="Cambria Math" w:hAnsi="Cambria Math"/>
          </w:rPr>
          <m:t>»</m:t>
        </m:r>
      </m:oMath>
      <w:r w:rsidRPr="00C21F9D">
        <w:t xml:space="preserve"> (p. 145).</w:t>
      </w:r>
    </w:p>
    <w:p w:rsidR="00736AB9" w:rsidRPr="00C21F9D" w:rsidRDefault="00736AB9" w:rsidP="00736AB9">
      <w:pPr>
        <w:pStyle w:val="CM14"/>
        <w:spacing w:before="240" w:line="360" w:lineRule="auto"/>
        <w:ind w:right="57"/>
        <w:contextualSpacing/>
        <w:jc w:val="both"/>
      </w:pPr>
      <w:r w:rsidRPr="00C21F9D">
        <w:t xml:space="preserve">Puede reconocerse por tanto que la identidad cultural es un excelente componente del patrimonio local que influye de manera esencial en esas acciones que con la reconstrucción de sus identidades favorece el proceso productivo de las comunidades a la cual esa reapropiación crítica de sus valores identitarios le favorece en su gestión productiva: </w:t>
      </w:r>
      <m:oMath>
        <m:r>
          <w:rPr>
            <w:rFonts w:ascii="Cambria Math" w:hAnsi="Cambria Math"/>
          </w:rPr>
          <m:t>«</m:t>
        </m:r>
      </m:oMath>
      <w:r w:rsidRPr="00C21F9D">
        <w:t>es erróneo y perverso pensar que los valores tradicionales y modernos sean mutuamente excluyentes: por el contrario ambos existen y conviven en distintos tipos de sociedades</w:t>
      </w:r>
      <m:oMath>
        <m:r>
          <w:rPr>
            <w:rFonts w:ascii="Cambria Math" w:hAnsi="Cambria Math"/>
          </w:rPr>
          <m:t>»</m:t>
        </m:r>
      </m:oMath>
      <w:r w:rsidRPr="00C21F9D">
        <w:t xml:space="preserve"> (Garces, 2013, p.19). </w:t>
      </w:r>
    </w:p>
    <w:p w:rsidR="00736AB9" w:rsidRPr="00C21F9D" w:rsidRDefault="00736AB9" w:rsidP="00736AB9">
      <w:pPr>
        <w:pStyle w:val="CM14"/>
        <w:spacing w:before="240" w:line="360" w:lineRule="auto"/>
        <w:ind w:right="57"/>
        <w:contextualSpacing/>
        <w:jc w:val="both"/>
      </w:pPr>
      <w:r w:rsidRPr="00C21F9D">
        <w:t>Los valores que revelan su autenticidad deben ser las bases legitimas del desarrollo a cualquier nivel y en espacios territoriales en América Latina y el Caribe</w:t>
      </w:r>
      <w:r>
        <w:t>.</w:t>
      </w:r>
      <w:r w:rsidRPr="00C21F9D">
        <w:t xml:space="preserve"> Para </w:t>
      </w:r>
      <w:r>
        <w:t>convertir</w:t>
      </w:r>
      <w:r w:rsidRPr="00C21F9D">
        <w:t xml:space="preserve"> </w:t>
      </w:r>
      <w:r>
        <w:t xml:space="preserve">tal aspiración </w:t>
      </w:r>
      <w:r w:rsidRPr="00C21F9D">
        <w:t xml:space="preserve">en política pública es necesario realizar </w:t>
      </w:r>
      <m:oMath>
        <m:r>
          <w:rPr>
            <w:rFonts w:ascii="Cambria Math" w:hAnsi="Cambria Math"/>
          </w:rPr>
          <m:t>«</m:t>
        </m:r>
      </m:oMath>
      <w:r w:rsidRPr="00C21F9D">
        <w:t>una deconstrucción de los matices y lógicas convencionales, construyendo alternativas desde identidades auténticas y horizontes territoriales más locales</w:t>
      </w:r>
      <w:r>
        <w:t>»</w:t>
      </w:r>
      <w:r w:rsidRPr="00C21F9D">
        <w:t xml:space="preserve"> (Krekeler, 2019, p. 146).</w:t>
      </w:r>
    </w:p>
    <w:p w:rsidR="00736AB9" w:rsidRPr="00C21F9D"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El entorno territorial es una dimensión operativa del desarrollo; es el espacio construido históricamente por los diversos grupos sociales, el escenario principal donde transcurren los procesos de desarrollo, actuando como un agente de transformacion social y no únicamente como simple espacio o soporte funcional; con su organización socioeconómica y sus elementos de identidad. El territorio es un conjunto de relaciones y redes, económicas, sociales, culturales ambientales, políticas e históricas, que convierten a dicho espacio en una unidad o sistema, conectado con un conjunto de mayor generalidad, pero con una estructuración y conectividad interna propias, que le confieren relativa autonomía y especificidades en su funcionamiento donde </w:t>
      </w:r>
    </w:p>
    <w:p w:rsidR="00736AB9" w:rsidRPr="00C21F9D" w:rsidRDefault="00736AB9" w:rsidP="00736AB9">
      <w:pPr>
        <w:spacing w:after="0" w:line="360" w:lineRule="auto"/>
        <w:ind w:left="708"/>
        <w:jc w:val="both"/>
        <w:rPr>
          <w:rFonts w:ascii="Times New Roman" w:hAnsi="Times New Roman" w:cs="Times New Roman"/>
          <w:szCs w:val="24"/>
        </w:rPr>
      </w:pPr>
      <w:r w:rsidRPr="00C21F9D">
        <w:rPr>
          <w:rFonts w:ascii="Times New Roman" w:hAnsi="Times New Roman" w:cs="Times New Roman"/>
          <w:szCs w:val="24"/>
        </w:rPr>
        <w:lastRenderedPageBreak/>
        <w:t>[…] lo local se expresa en la complejidad inmediata que representa al conjunto de factores entre los que se tejen las relaciones humanas en un entorno concreto. Es la internalidad de un lugar específico, en la que se refleja la singularidad como un elemento esencial. (Garcés, 2013, p. 37)</w:t>
      </w:r>
    </w:p>
    <w:p w:rsidR="00736AB9" w:rsidRPr="00C21F9D"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El espacio local para el desarrollo es el conjunto de interdependencias de orden productivo y sociocultural existentes en el ámbito local. El territorio socialmente organizado y sus rasgos sociales, culturales e históricos propios, son aspectos muy importantes desde la perspectiva del desarrollo local. Ante las nuevas demandas sociales que impone el desarrollo local y territorial, entre esas capacidades comunitarias son muy importantes las relacionadas con la variedad de conocimientos que los diferentes actores tienen de su entorno y sobre otros elementos relevantes, sus habilidades para aportar criterios esenciales en la toma de decisiones y la capacidad de aprender e intervenir en los procesos socioeconómicos locales.</w:t>
      </w:r>
    </w:p>
    <w:p w:rsidR="00736AB9"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Todo esto implica para las instituciones involucradas una necesidad urgente de cambios en la calidad de la capacitación y formación de las competencias necesarias para lograr conductas efectivas de participación y  compromiso  con  el  desarrollo  que  contribuya  a  dinamizar  y  potenciar  la  cooperación  entre  las instituciones y las personas, en estrecha correspondencia con las condiciones del municipio y de cada una de  sus  localidades,  referentes  a  la  calidad  de  los  suelos,  el  agua,  la  cultura,  tradiciones,  ubicación, condiciones  geográficas  y  demográficas,  el  potencial  intelectual  y  el  patrimonio  humano,  junto  a  las especificidades de la gestión municipal. </w:t>
      </w:r>
    </w:p>
    <w:p w:rsidR="00736AB9"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En tal sentido se haría posible </w:t>
      </w:r>
      <m:oMath>
        <m:r>
          <w:rPr>
            <w:rFonts w:ascii="Cambria Math" w:hAnsi="Cambria Math"/>
            <w:sz w:val="24"/>
            <w:szCs w:val="24"/>
          </w:rPr>
          <m:t>«</m:t>
        </m:r>
      </m:oMath>
      <w:r w:rsidRPr="00C21F9D">
        <w:rPr>
          <w:rFonts w:ascii="Times New Roman" w:hAnsi="Times New Roman" w:cs="Times New Roman"/>
          <w:sz w:val="24"/>
          <w:szCs w:val="24"/>
        </w:rPr>
        <w:t>la construcción teórica de la economía social o solidaria como una alternativa embrionaria al capitalismo salvaje o neoliberal actual impuesto particularmente a América Latina desde principios de los años ochenta</w:t>
      </w:r>
      <m:oMath>
        <m:r>
          <w:rPr>
            <w:rFonts w:ascii="Cambria Math" w:hAnsi="Cambria Math"/>
            <w:sz w:val="24"/>
            <w:szCs w:val="24"/>
          </w:rPr>
          <m:t>»</m:t>
        </m:r>
      </m:oMath>
      <w:r w:rsidRPr="00C21F9D">
        <w:rPr>
          <w:rFonts w:ascii="Times New Roman" w:hAnsi="Times New Roman" w:cs="Times New Roman"/>
          <w:sz w:val="24"/>
          <w:szCs w:val="24"/>
        </w:rPr>
        <w:t xml:space="preserve"> (Díaz-Muñoz, 2019, p. 33). Bajo esas ideas podría producirse un tipo de encuentro y reconocimiento a través del trabajo de personas que pertenecen al mismo lugar, pero que nunca se han reunido antes, o que pertenecen a territorios diferentes, pero que son capaces de fomentar nuevas visiones en la producción de actividades culturales, al mismo tiempo, el desarrollo de la capacidad de conocimientos, otro motor previamente identificado como instrumento productivo para el crecimiento local, surge de la combinación de conocimientos previos reorganizados de tal manera que dan lugar a nuevos cosas, lo que a su vez es presagio de un aumento del conocimiento individual (Felicetti, 2016).</w:t>
      </w:r>
    </w:p>
    <w:p w:rsidR="00736AB9"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Para lograr tal resultado </w:t>
      </w:r>
      <w:r>
        <w:rPr>
          <w:rFonts w:ascii="Times New Roman" w:hAnsi="Times New Roman" w:cs="Times New Roman"/>
          <w:sz w:val="24"/>
          <w:szCs w:val="24"/>
        </w:rPr>
        <w:t>son</w:t>
      </w:r>
      <w:r w:rsidRPr="00C21F9D">
        <w:rPr>
          <w:rFonts w:ascii="Times New Roman" w:hAnsi="Times New Roman" w:cs="Times New Roman"/>
          <w:sz w:val="24"/>
          <w:szCs w:val="24"/>
        </w:rPr>
        <w:t xml:space="preserve"> necesari</w:t>
      </w:r>
      <w:r>
        <w:rPr>
          <w:rFonts w:ascii="Times New Roman" w:hAnsi="Times New Roman" w:cs="Times New Roman"/>
          <w:sz w:val="24"/>
          <w:szCs w:val="24"/>
        </w:rPr>
        <w:t>as</w:t>
      </w:r>
      <w:r w:rsidRPr="00C21F9D">
        <w:rPr>
          <w:rFonts w:ascii="Times New Roman" w:hAnsi="Times New Roman" w:cs="Times New Roman"/>
          <w:sz w:val="24"/>
          <w:szCs w:val="24"/>
        </w:rPr>
        <w:t xml:space="preserve"> acciones que conduzcan a que una o varias comunidades se involucren activamente en el desarrollo local, pero ello demanda de la necesaria la existencia </w:t>
      </w:r>
      <w:r w:rsidRPr="00C21F9D">
        <w:rPr>
          <w:rFonts w:ascii="Times New Roman" w:hAnsi="Times New Roman" w:cs="Times New Roman"/>
          <w:sz w:val="24"/>
          <w:szCs w:val="24"/>
        </w:rPr>
        <w:lastRenderedPageBreak/>
        <w:t>de una fuerte voluntad colectiva (política, comunal, empresarial, asociativa) y sumamente importante; un reconocimiento del pasado y de la historia. A criterio de la UNESCO (2014) se considera el poder transformador de la cultura como motor y catalizador del desarrollo sostenible, porque una visión integradora de las interacciones de la cultura con el desarrollo que va más allá de los beneﬁcios económicos, para explorar otros beneﬁcios intangibles como la cohesión social, la tolerancia y la inclusión.</w:t>
      </w:r>
    </w:p>
    <w:p w:rsidR="00736AB9"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Ese reconocimiento a la acción colectiva consensuada y comprometida implica la posible aparición de numerosas actividades que pueden establecerse en determinados rasgos de lo cultural, como la identidad y el patrimonio, nada impide que posean valores que generen beneficios económicos, siempre y cuando su uso sea responsable y no contribuya a trivializar el legado sociocultural. Vale la pena repetir la idea de que </w:t>
      </w:r>
      <m:oMath>
        <m:r>
          <w:rPr>
            <w:rFonts w:ascii="Cambria Math" w:hAnsi="Cambria Math"/>
          </w:rPr>
          <m:t>«</m:t>
        </m:r>
      </m:oMath>
      <w:r w:rsidRPr="00C21F9D">
        <w:rPr>
          <w:rFonts w:ascii="Times New Roman" w:hAnsi="Times New Roman" w:cs="Times New Roman"/>
          <w:sz w:val="24"/>
          <w:szCs w:val="24"/>
        </w:rPr>
        <w:t>para la integración social de los miembros o para el despliegue del potencial emancipador, resulta imprescindible el reconocimiento como partícipe relevante de la comunicación</w:t>
      </w:r>
      <m:oMath>
        <m:r>
          <w:rPr>
            <w:rFonts w:ascii="Cambria Math" w:hAnsi="Cambria Math"/>
          </w:rPr>
          <m:t>»</m:t>
        </m:r>
      </m:oMath>
      <w:r w:rsidRPr="00C21F9D">
        <w:rPr>
          <w:rFonts w:ascii="Times New Roman" w:hAnsi="Times New Roman" w:cs="Times New Roman"/>
          <w:sz w:val="24"/>
          <w:szCs w:val="24"/>
        </w:rPr>
        <w:t xml:space="preserve"> (Heiss y Herzog, 2021, p.57). </w:t>
      </w:r>
    </w:p>
    <w:p w:rsidR="00736AB9" w:rsidRPr="00C21F9D"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Sin identidad cultural no hay desarrollo local, pues implica un reconocimiento de las diferencias y las potencialidades de todos y la aprehensión de la memoria histórica que puede ser reconstruida, pero que es conocida y sentida como propiedad de todos. Su protección es una necesidad porque los hace ser únicos y a la vez diversos y les facilita el diálogo entre ellos y con el mundo. La identidad cultural como recurso del desarrollo es reconocida, junto a otros, como un </w:t>
      </w:r>
      <m:oMath>
        <m:r>
          <w:rPr>
            <w:rFonts w:ascii="Cambria Math" w:hAnsi="Cambria Math"/>
            <w:sz w:val="24"/>
            <w:szCs w:val="24"/>
          </w:rPr>
          <m:t>«</m:t>
        </m:r>
      </m:oMath>
      <w:r w:rsidRPr="00C21F9D">
        <w:rPr>
          <w:rFonts w:ascii="Times New Roman" w:hAnsi="Times New Roman" w:cs="Times New Roman"/>
          <w:sz w:val="24"/>
          <w:szCs w:val="24"/>
        </w:rPr>
        <w:t>componente indispensable del desarrollo local</w:t>
      </w:r>
      <w:r>
        <w:rPr>
          <w:rFonts w:ascii="Times New Roman" w:hAnsi="Times New Roman" w:cs="Times New Roman"/>
          <w:sz w:val="24"/>
          <w:szCs w:val="24"/>
        </w:rPr>
        <w:t>»</w:t>
      </w:r>
      <w:r w:rsidRPr="00C21F9D">
        <w:rPr>
          <w:rFonts w:ascii="Times New Roman" w:hAnsi="Times New Roman" w:cs="Times New Roman"/>
          <w:sz w:val="24"/>
          <w:szCs w:val="24"/>
        </w:rPr>
        <w:t xml:space="preserve"> (Peñate, 2012, p. 61). </w:t>
      </w:r>
      <w:r w:rsidR="00FF0608">
        <w:rPr>
          <w:rFonts w:ascii="Times New Roman" w:hAnsi="Times New Roman" w:cs="Times New Roman"/>
          <w:sz w:val="24"/>
          <w:szCs w:val="24"/>
        </w:rPr>
        <w:t>L</w:t>
      </w:r>
      <w:r w:rsidRPr="00C21F9D">
        <w:rPr>
          <w:rFonts w:ascii="Times New Roman" w:hAnsi="Times New Roman" w:cs="Times New Roman"/>
          <w:sz w:val="24"/>
          <w:szCs w:val="24"/>
        </w:rPr>
        <w:t xml:space="preserve">a identidad, a través de la apropiación social de un sentido de pertenencia permite la comprensión intercultural y puede actuar como núcleo cultural que cohesiona, diferencia y otorga eficacia colectiva a la consecución de objetivos. La UNESCO (2017) defiende la </w:t>
      </w:r>
      <m:oMath>
        <m:r>
          <w:rPr>
            <w:rFonts w:ascii="Cambria Math" w:hAnsi="Cambria Math"/>
            <w:sz w:val="24"/>
            <w:szCs w:val="24"/>
          </w:rPr>
          <m:t>«</m:t>
        </m:r>
      </m:oMath>
      <w:r w:rsidRPr="00C21F9D">
        <w:rPr>
          <w:rFonts w:ascii="Times New Roman" w:hAnsi="Times New Roman" w:cs="Times New Roman"/>
          <w:sz w:val="24"/>
          <w:szCs w:val="24"/>
        </w:rPr>
        <w:t>la integración de la cultura en las estrategias de desarrollo sostenible para que sean pertinentes, efectivas y adaptadas a los contextos locales</w:t>
      </w:r>
      <w:r>
        <w:rPr>
          <w:rFonts w:ascii="Times New Roman" w:hAnsi="Times New Roman" w:cs="Times New Roman"/>
          <w:sz w:val="24"/>
          <w:szCs w:val="24"/>
        </w:rPr>
        <w:t>»</w:t>
      </w:r>
      <w:r w:rsidRPr="00C21F9D">
        <w:rPr>
          <w:rFonts w:ascii="Times New Roman" w:hAnsi="Times New Roman" w:cs="Times New Roman"/>
          <w:sz w:val="24"/>
          <w:szCs w:val="24"/>
        </w:rPr>
        <w:t xml:space="preserve"> (p. 3).</w:t>
      </w:r>
    </w:p>
    <w:p w:rsidR="00736AB9" w:rsidRPr="00C21F9D" w:rsidRDefault="00736AB9" w:rsidP="00736AB9">
      <w:pPr>
        <w:spacing w:after="0" w:line="360" w:lineRule="auto"/>
        <w:jc w:val="both"/>
        <w:rPr>
          <w:rFonts w:ascii="Times New Roman" w:hAnsi="Times New Roman" w:cs="Times New Roman"/>
          <w:sz w:val="24"/>
          <w:szCs w:val="24"/>
        </w:rPr>
      </w:pPr>
      <w:r w:rsidRPr="00C21F9D">
        <w:rPr>
          <w:rFonts w:ascii="Times New Roman" w:hAnsi="Times New Roman" w:cs="Times New Roman"/>
          <w:sz w:val="24"/>
          <w:szCs w:val="24"/>
        </w:rPr>
        <w:t xml:space="preserve">Esa integración  de  estos  elementos  al  proceso  de  gestión  del  desarrollo, desde las estrategias de territoriales que actúan como herramientas mediadoras de planificación encargadas de promover  la  identificación  y  movilización  del  potencial  endógeno  en  actividades  de interés municipal, basado en capacidades internas y recursos disponibles, debe partir de  un  proceso  de  diagnóstico  que  permita  reconocer,  cuantificar,  caracterizar  y describir  las  formas  en  las  que  se  expresa  este  recurso  intangible  en  el  territorio, aspecto que no pocas veces constituye una dificultad que restringe o distorsiona su análisis en este marco.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736AB9" w:rsidRDefault="00736AB9" w:rsidP="00736AB9">
      <w:pPr>
        <w:numPr>
          <w:ilvl w:val="0"/>
          <w:numId w:val="3"/>
        </w:numPr>
        <w:spacing w:before="240" w:after="0" w:line="360" w:lineRule="auto"/>
        <w:ind w:right="57"/>
        <w:contextualSpacing/>
        <w:jc w:val="both"/>
        <w:rPr>
          <w:rFonts w:ascii="Times New Roman" w:hAnsi="Times New Roman"/>
          <w:sz w:val="24"/>
          <w:szCs w:val="24"/>
        </w:rPr>
      </w:pPr>
      <w:r w:rsidRPr="00C21F9D">
        <w:rPr>
          <w:rFonts w:ascii="Times New Roman" w:hAnsi="Times New Roman" w:cs="Times New Roman"/>
          <w:sz w:val="24"/>
          <w:szCs w:val="24"/>
        </w:rPr>
        <w:t xml:space="preserve">La identidad cultural latinoamericana y caribeña se expresa como un nodo universal en la rica diversidad de esta región del mundo. Sobre ella siempre se han cernido peligros muy fuertes, pero existe como expresión de una cultura llena de puntos de encuentros y que se ha establecido a través de la resistencia constante y el intercambio creativo. </w:t>
      </w:r>
    </w:p>
    <w:p w:rsidR="00736AB9" w:rsidRPr="00C21F9D" w:rsidRDefault="00736AB9" w:rsidP="00736AB9">
      <w:pPr>
        <w:numPr>
          <w:ilvl w:val="0"/>
          <w:numId w:val="3"/>
        </w:numPr>
        <w:spacing w:before="240" w:after="0" w:line="360" w:lineRule="auto"/>
        <w:ind w:right="57"/>
        <w:contextualSpacing/>
        <w:jc w:val="both"/>
        <w:rPr>
          <w:rFonts w:ascii="Times New Roman" w:hAnsi="Times New Roman" w:cs="Times New Roman"/>
          <w:b/>
          <w:sz w:val="24"/>
          <w:szCs w:val="24"/>
        </w:rPr>
      </w:pPr>
      <w:r w:rsidRPr="00C21F9D">
        <w:rPr>
          <w:rFonts w:ascii="Times New Roman" w:hAnsi="Times New Roman" w:cs="Times New Roman"/>
          <w:sz w:val="24"/>
          <w:szCs w:val="24"/>
        </w:rPr>
        <w:t xml:space="preserve">Los nexos sociocomunitarios que a partir de ella se generan son elementos propicios para el mutuo entendimiento, tanto a nivel continental, como territorial y local. Sobre esa base común y a la vez diversa, es posible promover emprendimientos cooperativos y otras formas de economía solidaria, y a la vez contribuir a fortalecer la unidad y el entendimiento crítico como </w:t>
      </w:r>
      <w:r w:rsidRPr="00C21F9D">
        <w:rPr>
          <w:rFonts w:ascii="Times New Roman" w:eastAsia="Times New Roman" w:hAnsi="Times New Roman" w:cs="Times New Roman"/>
          <w:sz w:val="24"/>
          <w:szCs w:val="24"/>
          <w:lang w:val="es-ES_tradnl"/>
        </w:rPr>
        <w:t>requisitos fundamentales para el desarrollo sostenible.</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Acha, J. (1989). Reafirmación caribeña y sus requerimientos estéticos y artísticos </w:t>
      </w:r>
      <w:r w:rsidRPr="00331D7A">
        <w:rPr>
          <w:rFonts w:ascii="Times New Roman" w:eastAsia="Calibri" w:hAnsi="Times New Roman" w:cs="Times New Roman"/>
          <w:i/>
          <w:iCs/>
          <w:sz w:val="24"/>
          <w:szCs w:val="24"/>
        </w:rPr>
        <w:t>Plástica del Caribe</w:t>
      </w:r>
      <w:r w:rsidRPr="00331D7A">
        <w:rPr>
          <w:rFonts w:ascii="Times New Roman" w:eastAsia="Calibri" w:hAnsi="Times New Roman" w:cs="Times New Roman"/>
          <w:sz w:val="24"/>
          <w:szCs w:val="24"/>
        </w:rPr>
        <w:t>. La Habana: Editorial Letras Cubanas.</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Bolívar, S. (S/F). </w:t>
      </w:r>
      <w:r w:rsidRPr="00331D7A">
        <w:rPr>
          <w:rFonts w:ascii="Times New Roman" w:eastAsia="Calibri" w:hAnsi="Times New Roman" w:cs="Times New Roman"/>
          <w:i/>
          <w:iCs/>
          <w:sz w:val="24"/>
          <w:szCs w:val="24"/>
        </w:rPr>
        <w:t>Obras completas (Vol. I. II.III)</w:t>
      </w:r>
      <w:r w:rsidRPr="00331D7A">
        <w:rPr>
          <w:rFonts w:ascii="Times New Roman" w:eastAsia="Calibri" w:hAnsi="Times New Roman" w:cs="Times New Roman"/>
          <w:sz w:val="24"/>
          <w:szCs w:val="24"/>
        </w:rPr>
        <w:t>. Caracas: Requena Mira Librero Editor.</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Cepeda, J. (2018). Una aproximación al concepto de identidad cultural a partir de experiencias: el patrimonio y la educación. </w:t>
      </w:r>
      <w:r w:rsidRPr="00331D7A">
        <w:rPr>
          <w:rFonts w:ascii="Times New Roman" w:eastAsia="Calibri" w:hAnsi="Times New Roman" w:cs="Times New Roman"/>
          <w:i/>
          <w:iCs/>
          <w:sz w:val="24"/>
          <w:szCs w:val="24"/>
        </w:rPr>
        <w:t xml:space="preserve">Tabanque, </w:t>
      </w:r>
      <w:r w:rsidRPr="00331D7A">
        <w:rPr>
          <w:rFonts w:ascii="Times New Roman" w:eastAsia="Calibri" w:hAnsi="Times New Roman" w:cs="Times New Roman"/>
          <w:sz w:val="24"/>
          <w:szCs w:val="24"/>
        </w:rPr>
        <w:t>(31), 244-262.</w:t>
      </w:r>
    </w:p>
    <w:p w:rsidR="00736AB9" w:rsidRPr="00331D7A" w:rsidRDefault="00AC7935" w:rsidP="00736AB9">
      <w:pPr>
        <w:pStyle w:val="Prrafodelista"/>
        <w:autoSpaceDE w:val="0"/>
        <w:autoSpaceDN w:val="0"/>
        <w:adjustRightInd w:val="0"/>
        <w:spacing w:after="0" w:line="360" w:lineRule="auto"/>
        <w:ind w:left="360"/>
        <w:jc w:val="both"/>
        <w:rPr>
          <w:rFonts w:ascii="Times New Roman" w:eastAsia="Calibri" w:hAnsi="Times New Roman" w:cs="Times New Roman"/>
          <w:sz w:val="24"/>
          <w:szCs w:val="24"/>
        </w:rPr>
      </w:pPr>
      <w:hyperlink r:id="rId11" w:history="1">
        <w:r w:rsidR="00736AB9" w:rsidRPr="00331D7A">
          <w:rPr>
            <w:rStyle w:val="Hipervnculo"/>
            <w:rFonts w:ascii="Times New Roman" w:eastAsia="Calibri" w:hAnsi="Times New Roman" w:cs="Times New Roman"/>
            <w:sz w:val="24"/>
            <w:szCs w:val="24"/>
          </w:rPr>
          <w:t>https://doi.org/10.24197/trp.31.2018.244-262</w:t>
        </w:r>
      </w:hyperlink>
      <w:r w:rsidR="00736AB9" w:rsidRPr="00331D7A">
        <w:rPr>
          <w:rStyle w:val="Hipervnculo"/>
          <w:rFonts w:ascii="Times New Roman" w:eastAsia="Calibri" w:hAnsi="Times New Roman" w:cs="Times New Roman"/>
          <w:color w:val="auto"/>
          <w:sz w:val="24"/>
          <w:szCs w:val="24"/>
          <w:u w:val="none"/>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Depestre, R. (1992). Identidad. </w:t>
      </w:r>
      <w:r w:rsidRPr="00331D7A">
        <w:rPr>
          <w:rFonts w:ascii="Times New Roman" w:eastAsia="Calibri" w:hAnsi="Times New Roman" w:cs="Times New Roman"/>
          <w:i/>
          <w:iCs/>
          <w:sz w:val="24"/>
          <w:szCs w:val="24"/>
        </w:rPr>
        <w:t xml:space="preserve">Revistas Marras, 365 </w:t>
      </w:r>
      <w:r w:rsidRPr="00331D7A">
        <w:rPr>
          <w:rFonts w:ascii="Times New Roman" w:eastAsia="Calibri" w:hAnsi="Times New Roman" w:cs="Times New Roman"/>
          <w:sz w:val="24"/>
          <w:szCs w:val="24"/>
        </w:rPr>
        <w:t xml:space="preserve">(157). </w:t>
      </w:r>
    </w:p>
    <w:p w:rsidR="00736AB9" w:rsidRPr="00331D7A" w:rsidRDefault="00AC7935" w:rsidP="00736AB9">
      <w:pPr>
        <w:pStyle w:val="Prrafodelista"/>
        <w:autoSpaceDE w:val="0"/>
        <w:autoSpaceDN w:val="0"/>
        <w:adjustRightInd w:val="0"/>
        <w:spacing w:after="0" w:line="360" w:lineRule="auto"/>
        <w:ind w:left="360"/>
        <w:jc w:val="both"/>
        <w:rPr>
          <w:rFonts w:ascii="Times New Roman" w:eastAsia="Calibri" w:hAnsi="Times New Roman" w:cs="Times New Roman"/>
          <w:sz w:val="24"/>
          <w:szCs w:val="24"/>
        </w:rPr>
      </w:pPr>
      <w:hyperlink r:id="rId12" w:history="1">
        <w:r w:rsidR="00736AB9" w:rsidRPr="00331D7A">
          <w:rPr>
            <w:rStyle w:val="Hipervnculo"/>
            <w:rFonts w:ascii="Times New Roman" w:eastAsia="Calibri" w:hAnsi="Times New Roman" w:cs="Times New Roman"/>
            <w:sz w:val="24"/>
            <w:szCs w:val="24"/>
          </w:rPr>
          <w:t>http://www.angelfire.com/folk/latinamerica/Capitulos/Identidad1999.html</w:t>
        </w:r>
      </w:hyperlink>
      <w:r w:rsidR="00736AB9"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lang w:val="en-US"/>
        </w:rPr>
      </w:pPr>
      <w:r w:rsidRPr="00331D7A">
        <w:rPr>
          <w:rFonts w:ascii="Times New Roman" w:eastAsia="Calibri" w:hAnsi="Times New Roman" w:cs="Times New Roman"/>
          <w:sz w:val="24"/>
          <w:szCs w:val="24"/>
        </w:rPr>
        <w:t xml:space="preserve">Díaz-Muñoz, J. (2019). Miradas a las economías solidarias: descentralización y regionalismos emergentes en México. </w:t>
      </w:r>
      <w:r w:rsidRPr="00331D7A">
        <w:rPr>
          <w:rFonts w:ascii="Times New Roman" w:eastAsia="Calibri" w:hAnsi="Times New Roman" w:cs="Times New Roman"/>
          <w:i/>
          <w:iCs/>
          <w:sz w:val="24"/>
          <w:szCs w:val="24"/>
          <w:lang w:val="en-US"/>
        </w:rPr>
        <w:t>Cooperativismo &amp; Desarrollo, 27</w:t>
      </w:r>
      <w:r w:rsidRPr="00331D7A">
        <w:rPr>
          <w:rFonts w:ascii="Times New Roman" w:eastAsia="Calibri" w:hAnsi="Times New Roman" w:cs="Times New Roman"/>
          <w:sz w:val="24"/>
          <w:szCs w:val="24"/>
          <w:lang w:val="en-US"/>
        </w:rPr>
        <w:t>(115), 1-41.</w:t>
      </w:r>
    </w:p>
    <w:p w:rsidR="00736AB9" w:rsidRPr="00331D7A" w:rsidRDefault="00AC7935" w:rsidP="00736AB9">
      <w:pPr>
        <w:pStyle w:val="Prrafodelista"/>
        <w:autoSpaceDE w:val="0"/>
        <w:autoSpaceDN w:val="0"/>
        <w:adjustRightInd w:val="0"/>
        <w:spacing w:after="0" w:line="360" w:lineRule="auto"/>
        <w:ind w:left="360"/>
        <w:jc w:val="both"/>
        <w:rPr>
          <w:rFonts w:ascii="Times New Roman" w:eastAsia="Calibri" w:hAnsi="Times New Roman" w:cs="Times New Roman"/>
          <w:sz w:val="24"/>
          <w:szCs w:val="24"/>
          <w:lang w:val="en-US"/>
        </w:rPr>
      </w:pPr>
      <w:hyperlink r:id="rId13" w:history="1">
        <w:r w:rsidR="00736AB9" w:rsidRPr="00331D7A">
          <w:rPr>
            <w:rStyle w:val="Hipervnculo"/>
            <w:rFonts w:ascii="Times New Roman" w:eastAsia="Calibri" w:hAnsi="Times New Roman" w:cs="Times New Roman"/>
            <w:sz w:val="24"/>
            <w:szCs w:val="24"/>
            <w:lang w:val="en-US"/>
          </w:rPr>
          <w:t>https://doi.org/10.16925/2382-4220.2019.02.03</w:t>
        </w:r>
      </w:hyperlink>
      <w:r w:rsidR="00736AB9" w:rsidRPr="00331D7A">
        <w:rPr>
          <w:rStyle w:val="Hipervnculo"/>
          <w:rFonts w:ascii="Times New Roman" w:eastAsia="Calibri" w:hAnsi="Times New Roman" w:cs="Times New Roman"/>
          <w:color w:val="auto"/>
          <w:sz w:val="24"/>
          <w:szCs w:val="24"/>
          <w:lang w:val="en-US"/>
        </w:rPr>
        <w:t xml:space="preserve"> </w:t>
      </w:r>
      <w:r w:rsidR="00736AB9" w:rsidRPr="00331D7A">
        <w:rPr>
          <w:rFonts w:ascii="Times New Roman" w:eastAsia="Calibri" w:hAnsi="Times New Roman" w:cs="Times New Roman"/>
          <w:sz w:val="24"/>
          <w:szCs w:val="24"/>
          <w:lang w:val="en-US"/>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lang w:val="en-US"/>
        </w:rPr>
      </w:pPr>
      <w:r w:rsidRPr="00331D7A">
        <w:rPr>
          <w:rFonts w:ascii="Times New Roman" w:eastAsia="Calibri" w:hAnsi="Times New Roman" w:cs="Times New Roman"/>
          <w:sz w:val="24"/>
          <w:szCs w:val="24"/>
          <w:lang w:val="en-US"/>
        </w:rPr>
        <w:t xml:space="preserve">Felicetti, M. (2016). Cultural Innovation and Local development: Matera as a Cultural District </w:t>
      </w:r>
      <w:r w:rsidRPr="00331D7A">
        <w:rPr>
          <w:rFonts w:ascii="Times New Roman" w:eastAsia="Calibri" w:hAnsi="Times New Roman" w:cs="Times New Roman"/>
          <w:i/>
          <w:iCs/>
          <w:sz w:val="24"/>
          <w:szCs w:val="24"/>
          <w:lang w:val="en-US"/>
        </w:rPr>
        <w:t xml:space="preserve">Procedia - Social and Behavioral Sciences, </w:t>
      </w:r>
      <w:r w:rsidRPr="00331D7A">
        <w:rPr>
          <w:rFonts w:ascii="Times New Roman" w:eastAsia="Calibri" w:hAnsi="Times New Roman" w:cs="Times New Roman"/>
          <w:sz w:val="24"/>
          <w:szCs w:val="24"/>
          <w:lang w:val="en-US"/>
        </w:rPr>
        <w:t>(223), 614–618.</w:t>
      </w:r>
    </w:p>
    <w:p w:rsidR="00736AB9" w:rsidRPr="00331D7A" w:rsidRDefault="00AC7935" w:rsidP="00736AB9">
      <w:pPr>
        <w:pStyle w:val="Prrafodelista"/>
        <w:autoSpaceDE w:val="0"/>
        <w:autoSpaceDN w:val="0"/>
        <w:adjustRightInd w:val="0"/>
        <w:spacing w:after="0" w:line="360" w:lineRule="auto"/>
        <w:ind w:left="360"/>
        <w:jc w:val="both"/>
        <w:rPr>
          <w:rFonts w:ascii="Times New Roman" w:eastAsia="Calibri" w:hAnsi="Times New Roman" w:cs="Times New Roman"/>
          <w:sz w:val="24"/>
          <w:szCs w:val="24"/>
          <w:lang w:val="en-US"/>
        </w:rPr>
      </w:pPr>
      <w:hyperlink r:id="rId14" w:history="1">
        <w:r w:rsidR="00736AB9" w:rsidRPr="00331D7A">
          <w:rPr>
            <w:rStyle w:val="Hipervnculo"/>
            <w:rFonts w:ascii="Times New Roman" w:eastAsia="Calibri" w:hAnsi="Times New Roman" w:cs="Times New Roman"/>
            <w:sz w:val="24"/>
            <w:szCs w:val="24"/>
            <w:lang w:val="en-US"/>
          </w:rPr>
          <w:t>https://doi.org/10.1016/j.sbspro.2016.05.366</w:t>
        </w:r>
      </w:hyperlink>
      <w:r w:rsidR="00736AB9" w:rsidRPr="00331D7A">
        <w:rPr>
          <w:rStyle w:val="Hipervnculo"/>
          <w:rFonts w:ascii="Times New Roman" w:eastAsia="Calibri" w:hAnsi="Times New Roman" w:cs="Times New Roman"/>
          <w:color w:val="auto"/>
          <w:sz w:val="24"/>
          <w:szCs w:val="24"/>
          <w:lang w:val="en-US"/>
        </w:rPr>
        <w:t xml:space="preserve"> </w:t>
      </w:r>
      <w:r w:rsidR="00736AB9" w:rsidRPr="00331D7A">
        <w:rPr>
          <w:rFonts w:ascii="Times New Roman" w:eastAsia="Calibri" w:hAnsi="Times New Roman" w:cs="Times New Roman"/>
          <w:sz w:val="24"/>
          <w:szCs w:val="24"/>
          <w:lang w:val="en-US"/>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Garcés, R. (2013). </w:t>
      </w:r>
      <w:r w:rsidRPr="00331D7A">
        <w:rPr>
          <w:rFonts w:ascii="Times New Roman" w:eastAsia="Calibri" w:hAnsi="Times New Roman" w:cs="Times New Roman"/>
          <w:i/>
          <w:iCs/>
          <w:sz w:val="24"/>
          <w:szCs w:val="24"/>
        </w:rPr>
        <w:t>La gestión del conocimiento en las condiciones del municipio de Remedios como contribución a su desarrollo local.</w:t>
      </w:r>
      <w:r w:rsidRPr="00331D7A">
        <w:rPr>
          <w:rFonts w:ascii="Times New Roman" w:eastAsia="Calibri" w:hAnsi="Times New Roman" w:cs="Times New Roman"/>
          <w:sz w:val="24"/>
          <w:szCs w:val="24"/>
        </w:rPr>
        <w:t xml:space="preserve"> (Tesis de doctorado), Centro de Estudios Comunitarios. Universidad Central "Marta Abreu" de Las Villas, Santa Clara.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García-Canclini, N. (1975). </w:t>
      </w:r>
      <w:r w:rsidRPr="00331D7A">
        <w:rPr>
          <w:rFonts w:ascii="Times New Roman" w:eastAsia="Calibri" w:hAnsi="Times New Roman" w:cs="Times New Roman"/>
          <w:i/>
          <w:iCs/>
          <w:sz w:val="24"/>
          <w:szCs w:val="24"/>
        </w:rPr>
        <w:t>Consumidores y ciudadanos. Conflictos multiculturales de la globalización</w:t>
      </w:r>
      <w:r w:rsidRPr="00331D7A">
        <w:rPr>
          <w:rFonts w:ascii="Times New Roman" w:eastAsia="Calibri" w:hAnsi="Times New Roman" w:cs="Times New Roman"/>
          <w:sz w:val="24"/>
          <w:szCs w:val="24"/>
        </w:rPr>
        <w:t>. México: Editorial Grijalbo.</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Geertz, C. (1996). </w:t>
      </w:r>
      <w:r w:rsidRPr="00331D7A">
        <w:rPr>
          <w:rFonts w:ascii="Times New Roman" w:eastAsia="Calibri" w:hAnsi="Times New Roman" w:cs="Times New Roman"/>
          <w:i/>
          <w:iCs/>
          <w:sz w:val="24"/>
          <w:szCs w:val="24"/>
        </w:rPr>
        <w:t>Los usos de la diversidad</w:t>
      </w:r>
      <w:r w:rsidRPr="00331D7A">
        <w:rPr>
          <w:rFonts w:ascii="Times New Roman" w:eastAsia="Calibri" w:hAnsi="Times New Roman" w:cs="Times New Roman"/>
          <w:sz w:val="24"/>
          <w:szCs w:val="24"/>
        </w:rPr>
        <w:t>. Barcelona: Paidós Ibérica.</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lastRenderedPageBreak/>
        <w:t xml:space="preserve">Guerra, S. (1993). </w:t>
      </w:r>
      <w:r w:rsidRPr="00331D7A">
        <w:rPr>
          <w:rFonts w:ascii="Times New Roman" w:eastAsia="Calibri" w:hAnsi="Times New Roman" w:cs="Times New Roman"/>
          <w:i/>
          <w:iCs/>
          <w:sz w:val="24"/>
          <w:szCs w:val="24"/>
        </w:rPr>
        <w:t>El Dilema de la Independencia. Las luchas sociales en la emancipación latinoamericana (1790-1826)</w:t>
      </w:r>
      <w:r w:rsidRPr="00331D7A">
        <w:rPr>
          <w:rFonts w:ascii="Times New Roman" w:eastAsia="Calibri" w:hAnsi="Times New Roman" w:cs="Times New Roman"/>
          <w:sz w:val="24"/>
          <w:szCs w:val="24"/>
        </w:rPr>
        <w:t>. México, DF: Universidad Michoacana de San Nicolás de Hidalgo.</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Habermas, J. (1981). </w:t>
      </w:r>
      <w:r w:rsidRPr="00331D7A">
        <w:rPr>
          <w:rFonts w:ascii="Times New Roman" w:eastAsia="Calibri" w:hAnsi="Times New Roman" w:cs="Times New Roman"/>
          <w:i/>
          <w:iCs/>
          <w:sz w:val="24"/>
          <w:szCs w:val="24"/>
        </w:rPr>
        <w:t>Teoría de la acción comunicativa</w:t>
      </w:r>
      <w:r w:rsidRPr="00331D7A">
        <w:rPr>
          <w:rFonts w:ascii="Times New Roman" w:eastAsia="Calibri" w:hAnsi="Times New Roman" w:cs="Times New Roman"/>
          <w:sz w:val="24"/>
          <w:szCs w:val="24"/>
        </w:rPr>
        <w:t>. Madrid: Taurus.</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lang w:val="en-US"/>
        </w:rPr>
      </w:pPr>
      <w:r w:rsidRPr="00331D7A">
        <w:rPr>
          <w:rFonts w:ascii="Times New Roman" w:eastAsia="Calibri" w:hAnsi="Times New Roman" w:cs="Times New Roman"/>
          <w:sz w:val="24"/>
          <w:szCs w:val="24"/>
        </w:rPr>
        <w:t xml:space="preserve">Heiss, S., y Herzog, B. (2021, marzo). Invisibilización de la Colonialidad. El Control de los Seres, Saberes y del Poder. </w:t>
      </w:r>
      <w:r w:rsidRPr="00331D7A">
        <w:rPr>
          <w:rFonts w:ascii="Times New Roman" w:eastAsia="Calibri" w:hAnsi="Times New Roman" w:cs="Times New Roman"/>
          <w:i/>
          <w:iCs/>
          <w:sz w:val="24"/>
          <w:szCs w:val="24"/>
          <w:lang w:val="en-US"/>
        </w:rPr>
        <w:t xml:space="preserve">International and Multidisciplinary Journal of Social Sciences, 10 </w:t>
      </w:r>
      <w:r w:rsidRPr="00331D7A">
        <w:rPr>
          <w:rFonts w:ascii="Times New Roman" w:eastAsia="Calibri" w:hAnsi="Times New Roman" w:cs="Times New Roman"/>
          <w:sz w:val="24"/>
          <w:szCs w:val="24"/>
          <w:lang w:val="en-US"/>
        </w:rPr>
        <w:t xml:space="preserve">(1), 52-80. </w:t>
      </w:r>
      <w:hyperlink r:id="rId15" w:history="1">
        <w:r w:rsidRPr="00331D7A">
          <w:rPr>
            <w:rStyle w:val="Hipervnculo"/>
            <w:rFonts w:ascii="Times New Roman" w:eastAsia="Calibri" w:hAnsi="Times New Roman" w:cs="Times New Roman"/>
            <w:sz w:val="24"/>
            <w:szCs w:val="24"/>
            <w:lang w:val="en-US"/>
          </w:rPr>
          <w:t>http://doi.org/10.17583/rimcis.2021.6381</w:t>
        </w:r>
      </w:hyperlink>
      <w:r w:rsidRPr="00331D7A">
        <w:rPr>
          <w:rStyle w:val="Hipervnculo"/>
          <w:rFonts w:ascii="Times New Roman" w:eastAsia="Calibri" w:hAnsi="Times New Roman" w:cs="Times New Roman"/>
          <w:color w:val="auto"/>
          <w:sz w:val="24"/>
          <w:szCs w:val="24"/>
          <w:lang w:val="en-US"/>
        </w:rPr>
        <w:t xml:space="preserve"> </w:t>
      </w:r>
      <w:r w:rsidRPr="00331D7A">
        <w:rPr>
          <w:rFonts w:ascii="Times New Roman" w:eastAsia="Calibri" w:hAnsi="Times New Roman" w:cs="Times New Roman"/>
          <w:sz w:val="24"/>
          <w:szCs w:val="24"/>
          <w:lang w:val="en-US"/>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Honneth, A. (2011). Invisibilidad. Sobre la epistemología moral del reconocimiento </w:t>
      </w:r>
      <w:r w:rsidRPr="00331D7A">
        <w:rPr>
          <w:rFonts w:ascii="Times New Roman" w:eastAsia="Calibri" w:hAnsi="Times New Roman" w:cs="Times New Roman"/>
          <w:i/>
          <w:iCs/>
          <w:sz w:val="24"/>
          <w:szCs w:val="24"/>
        </w:rPr>
        <w:t>La sociedad del desprecio</w:t>
      </w:r>
      <w:r w:rsidRPr="00331D7A">
        <w:rPr>
          <w:rFonts w:ascii="Times New Roman" w:eastAsia="Calibri" w:hAnsi="Times New Roman" w:cs="Times New Roman"/>
          <w:sz w:val="24"/>
          <w:szCs w:val="24"/>
        </w:rPr>
        <w:t xml:space="preserve"> (pp. 165-181). Madrid: Trotta.</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Hosagrahar, J. (2017, abril-junio). Gran angular. La cultura, elemento central de los ODS. </w:t>
      </w:r>
      <w:r w:rsidRPr="00331D7A">
        <w:rPr>
          <w:rFonts w:ascii="Times New Roman" w:eastAsia="Calibri" w:hAnsi="Times New Roman" w:cs="Times New Roman"/>
          <w:i/>
          <w:iCs/>
          <w:sz w:val="24"/>
          <w:szCs w:val="24"/>
        </w:rPr>
        <w:t>El Correo de la UNESCO</w:t>
      </w:r>
      <w:r w:rsidRPr="00331D7A">
        <w:rPr>
          <w:rFonts w:ascii="Times New Roman" w:eastAsia="Calibri" w:hAnsi="Times New Roman" w:cs="Times New Roman"/>
          <w:sz w:val="24"/>
          <w:szCs w:val="24"/>
        </w:rPr>
        <w:t xml:space="preserve">.  </w:t>
      </w:r>
      <w:hyperlink r:id="rId16" w:history="1">
        <w:r w:rsidRPr="00331D7A">
          <w:rPr>
            <w:rStyle w:val="Hipervnculo"/>
            <w:rFonts w:ascii="Times New Roman" w:eastAsia="Calibri" w:hAnsi="Times New Roman" w:cs="Times New Roman"/>
            <w:sz w:val="24"/>
            <w:szCs w:val="24"/>
          </w:rPr>
          <w:t>https://es.unesco.org/courier/april-june-2017/cultura-elemento-central-ods</w:t>
        </w:r>
      </w:hyperlink>
      <w:r w:rsidRPr="00331D7A">
        <w:rPr>
          <w:rStyle w:val="Hipervnculo"/>
          <w:rFonts w:ascii="Times New Roman" w:eastAsia="Calibri" w:hAnsi="Times New Roman" w:cs="Times New Roman"/>
          <w:color w:val="auto"/>
          <w:sz w:val="24"/>
          <w:szCs w:val="24"/>
        </w:rPr>
        <w:t xml:space="preserve"> </w:t>
      </w:r>
      <w:r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Krekeler, J. (2019, julio). Cambio de paradigma: economía y mercado girando en torno al bien común Revista</w:t>
      </w:r>
      <w:r w:rsidRPr="00331D7A">
        <w:rPr>
          <w:rFonts w:ascii="Times New Roman" w:eastAsia="Calibri" w:hAnsi="Times New Roman" w:cs="Times New Roman"/>
          <w:i/>
          <w:iCs/>
          <w:sz w:val="24"/>
          <w:szCs w:val="24"/>
        </w:rPr>
        <w:t xml:space="preserve"> Cultura Económica, </w:t>
      </w:r>
      <w:r w:rsidRPr="00331D7A">
        <w:rPr>
          <w:rFonts w:ascii="Times New Roman" w:eastAsia="Calibri" w:hAnsi="Times New Roman" w:cs="Times New Roman"/>
          <w:sz w:val="24"/>
          <w:szCs w:val="24"/>
        </w:rPr>
        <w:t>(97), 145-159.</w:t>
      </w:r>
    </w:p>
    <w:p w:rsidR="00736AB9" w:rsidRPr="00331D7A" w:rsidRDefault="00AC7935" w:rsidP="00736AB9">
      <w:pPr>
        <w:pStyle w:val="Prrafodelista"/>
        <w:autoSpaceDE w:val="0"/>
        <w:autoSpaceDN w:val="0"/>
        <w:adjustRightInd w:val="0"/>
        <w:spacing w:after="0" w:line="360" w:lineRule="auto"/>
        <w:ind w:left="360"/>
        <w:jc w:val="both"/>
        <w:rPr>
          <w:rFonts w:ascii="Times New Roman" w:eastAsia="Calibri" w:hAnsi="Times New Roman" w:cs="Times New Roman"/>
          <w:sz w:val="24"/>
          <w:szCs w:val="24"/>
        </w:rPr>
      </w:pPr>
      <w:hyperlink r:id="rId17" w:history="1">
        <w:r w:rsidR="00736AB9" w:rsidRPr="00331D7A">
          <w:rPr>
            <w:rStyle w:val="Hipervnculo"/>
            <w:rFonts w:ascii="Times New Roman" w:eastAsia="Calibri" w:hAnsi="Times New Roman" w:cs="Times New Roman"/>
            <w:sz w:val="24"/>
            <w:szCs w:val="24"/>
          </w:rPr>
          <w:t>https://erevistas.uca.edu.ar/index.php/CECON/article/view/2006/1852</w:t>
        </w:r>
      </w:hyperlink>
      <w:r w:rsidR="00736AB9" w:rsidRPr="00331D7A">
        <w:rPr>
          <w:rStyle w:val="Hipervnculo"/>
          <w:rFonts w:ascii="Times New Roman" w:eastAsia="Calibri" w:hAnsi="Times New Roman" w:cs="Times New Roman"/>
          <w:color w:val="auto"/>
          <w:sz w:val="24"/>
          <w:szCs w:val="24"/>
        </w:rPr>
        <w:t xml:space="preserve"> </w:t>
      </w:r>
      <w:r w:rsidR="00736AB9"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Lévi-Strauss, C. (1996). </w:t>
      </w:r>
      <w:r w:rsidRPr="00331D7A">
        <w:rPr>
          <w:rFonts w:ascii="Times New Roman" w:eastAsia="Calibri" w:hAnsi="Times New Roman" w:cs="Times New Roman"/>
          <w:i/>
          <w:iCs/>
          <w:sz w:val="24"/>
          <w:szCs w:val="24"/>
        </w:rPr>
        <w:t>Raza e historia</w:t>
      </w:r>
      <w:r w:rsidRPr="00331D7A">
        <w:rPr>
          <w:rFonts w:ascii="Times New Roman" w:eastAsia="Calibri" w:hAnsi="Times New Roman" w:cs="Times New Roman"/>
          <w:sz w:val="24"/>
          <w:szCs w:val="24"/>
        </w:rPr>
        <w:t>. Madrid: Cátedra.</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Martí, J. (1975). Cuadernos de apuntes. En J. Martí (Ed.), </w:t>
      </w:r>
      <w:r w:rsidRPr="00331D7A">
        <w:rPr>
          <w:rFonts w:ascii="Times New Roman" w:eastAsia="Calibri" w:hAnsi="Times New Roman" w:cs="Times New Roman"/>
          <w:i/>
          <w:iCs/>
          <w:sz w:val="24"/>
          <w:szCs w:val="24"/>
        </w:rPr>
        <w:t>Obras Completas</w:t>
      </w:r>
      <w:r w:rsidRPr="00331D7A">
        <w:rPr>
          <w:rFonts w:ascii="Times New Roman" w:eastAsia="Calibri" w:hAnsi="Times New Roman" w:cs="Times New Roman"/>
          <w:sz w:val="24"/>
          <w:szCs w:val="24"/>
        </w:rPr>
        <w:t xml:space="preserve"> (Vol. 21). La Habana: Editorial de Ciencias Sociales.</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Mattelart, A. (2006). </w:t>
      </w:r>
      <w:r w:rsidRPr="00331D7A">
        <w:rPr>
          <w:rFonts w:ascii="Times New Roman" w:eastAsia="Calibri" w:hAnsi="Times New Roman" w:cs="Times New Roman"/>
          <w:i/>
          <w:iCs/>
          <w:sz w:val="24"/>
          <w:szCs w:val="24"/>
        </w:rPr>
        <w:t>Diversidad cultural y mundialización.</w:t>
      </w:r>
      <w:r w:rsidRPr="00331D7A">
        <w:rPr>
          <w:rFonts w:ascii="Times New Roman" w:eastAsia="Calibri" w:hAnsi="Times New Roman" w:cs="Times New Roman"/>
          <w:sz w:val="24"/>
          <w:szCs w:val="24"/>
        </w:rPr>
        <w:t xml:space="preserve"> Barcelona: Paidós Ibérica.</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lang w:val="en-US"/>
        </w:rPr>
        <w:t xml:space="preserve">McQuail, D. (2001). The consequences of European media policies and organisational structures for cultural diversity. In T. E. Bennett (Ed.), </w:t>
      </w:r>
      <w:r w:rsidRPr="00331D7A">
        <w:rPr>
          <w:rFonts w:ascii="Times New Roman" w:eastAsia="Calibri" w:hAnsi="Times New Roman" w:cs="Times New Roman"/>
          <w:i/>
          <w:iCs/>
          <w:sz w:val="24"/>
          <w:szCs w:val="24"/>
          <w:lang w:val="en-US"/>
        </w:rPr>
        <w:t>Differing diversities. Transversal study of the theme of cultural policy and cultural diversity</w:t>
      </w:r>
      <w:r w:rsidRPr="00331D7A">
        <w:rPr>
          <w:rFonts w:ascii="Times New Roman" w:eastAsia="Calibri" w:hAnsi="Times New Roman" w:cs="Times New Roman"/>
          <w:sz w:val="24"/>
          <w:szCs w:val="24"/>
          <w:lang w:val="en-US"/>
        </w:rPr>
        <w:t xml:space="preserve"> (pp. 73-92). </w:t>
      </w:r>
      <w:r w:rsidRPr="00331D7A">
        <w:rPr>
          <w:rFonts w:ascii="Times New Roman" w:eastAsia="Calibri" w:hAnsi="Times New Roman" w:cs="Times New Roman"/>
          <w:sz w:val="24"/>
          <w:szCs w:val="24"/>
        </w:rPr>
        <w:t>Estrasburgo: Council of Europe Publishing.</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Peñate, O. (2012). </w:t>
      </w:r>
      <w:r w:rsidRPr="00331D7A">
        <w:rPr>
          <w:rFonts w:ascii="Times New Roman" w:eastAsia="Calibri" w:hAnsi="Times New Roman" w:cs="Times New Roman"/>
          <w:i/>
          <w:iCs/>
          <w:sz w:val="24"/>
          <w:szCs w:val="24"/>
        </w:rPr>
        <w:t xml:space="preserve">Los socioculturales en el desarrollo local en Cuba </w:t>
      </w:r>
      <w:r w:rsidRPr="00331D7A">
        <w:rPr>
          <w:rFonts w:ascii="Times New Roman" w:eastAsia="Calibri" w:hAnsi="Times New Roman" w:cs="Times New Roman"/>
          <w:sz w:val="24"/>
          <w:szCs w:val="24"/>
        </w:rPr>
        <w:t xml:space="preserve">(Tesis de doctorado), Universidad de La Habana, La Habana, Cuba.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Pinedo, J. (1993). Una trayectoria intelectual. Entrevista con Arturo Andrés Roig. </w:t>
      </w:r>
      <w:r w:rsidRPr="00331D7A">
        <w:rPr>
          <w:rFonts w:ascii="Times New Roman" w:eastAsia="Calibri" w:hAnsi="Times New Roman" w:cs="Times New Roman"/>
          <w:i/>
          <w:iCs/>
          <w:sz w:val="24"/>
          <w:szCs w:val="24"/>
        </w:rPr>
        <w:t>Revista Solar. Estudios latinoamericanos, Santiago de Chile</w:t>
      </w:r>
      <w:r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Roig, A. A. (2001). Pensar la mundialización desde el sur. </w:t>
      </w:r>
      <w:r w:rsidRPr="00331D7A">
        <w:rPr>
          <w:rFonts w:ascii="Times New Roman" w:eastAsia="Calibri" w:hAnsi="Times New Roman" w:cs="Times New Roman"/>
          <w:i/>
          <w:iCs/>
          <w:sz w:val="24"/>
          <w:szCs w:val="24"/>
        </w:rPr>
        <w:t>Procesos, Revista Ecuatoriana de Historia</w:t>
      </w:r>
      <w:r w:rsidRPr="00331D7A">
        <w:rPr>
          <w:rFonts w:ascii="Times New Roman" w:eastAsia="Calibri" w:hAnsi="Times New Roman" w:cs="Times New Roman"/>
          <w:sz w:val="24"/>
          <w:szCs w:val="24"/>
        </w:rPr>
        <w:t xml:space="preserve"> (18), 127-137.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UNESCO. (2014). </w:t>
      </w:r>
      <w:r w:rsidRPr="00331D7A">
        <w:rPr>
          <w:rFonts w:ascii="Times New Roman" w:eastAsia="Calibri" w:hAnsi="Times New Roman" w:cs="Times New Roman"/>
          <w:i/>
          <w:iCs/>
          <w:sz w:val="24"/>
          <w:szCs w:val="24"/>
        </w:rPr>
        <w:t xml:space="preserve">Indicadores UNESCO de cultura para el desarrollo. Manual metodológico. </w:t>
      </w:r>
      <w:hyperlink r:id="rId18" w:history="1">
        <w:r w:rsidRPr="00331D7A">
          <w:rPr>
            <w:rStyle w:val="Hipervnculo"/>
            <w:rFonts w:ascii="Times New Roman" w:eastAsia="Calibri" w:hAnsi="Times New Roman" w:cs="Times New Roman"/>
            <w:sz w:val="24"/>
            <w:szCs w:val="24"/>
          </w:rPr>
          <w:t>http://www.unesco.org/creativity/cdis</w:t>
        </w:r>
      </w:hyperlink>
      <w:r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lastRenderedPageBreak/>
        <w:t xml:space="preserve">____. (2017). </w:t>
      </w:r>
      <w:r w:rsidRPr="00331D7A">
        <w:rPr>
          <w:rFonts w:ascii="Times New Roman" w:eastAsia="Calibri" w:hAnsi="Times New Roman" w:cs="Times New Roman"/>
          <w:i/>
          <w:iCs/>
          <w:sz w:val="24"/>
          <w:szCs w:val="24"/>
        </w:rPr>
        <w:t xml:space="preserve">La UNESCO Avanza. La Agenda 2030 para el Desarrollo Sostenible. </w:t>
      </w:r>
      <w:r w:rsidRPr="00331D7A">
        <w:rPr>
          <w:rFonts w:ascii="Times New Roman" w:eastAsia="Calibri" w:hAnsi="Times New Roman" w:cs="Times New Roman"/>
          <w:sz w:val="24"/>
          <w:szCs w:val="24"/>
        </w:rPr>
        <w:t xml:space="preserve">  </w:t>
      </w:r>
      <w:hyperlink r:id="rId19" w:history="1">
        <w:r w:rsidRPr="00331D7A">
          <w:rPr>
            <w:rStyle w:val="Hipervnculo"/>
            <w:rFonts w:ascii="Times New Roman" w:eastAsia="Calibri" w:hAnsi="Times New Roman" w:cs="Times New Roman"/>
            <w:sz w:val="24"/>
            <w:szCs w:val="24"/>
          </w:rPr>
          <w:t>http://en.unesco.org/sdgs</w:t>
        </w:r>
      </w:hyperlink>
      <w:r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Val, A. (2017). La diversidad cultural: ¿es posible su aplicación al sector audiovisual? </w:t>
      </w:r>
      <w:r w:rsidRPr="00331D7A">
        <w:rPr>
          <w:rFonts w:ascii="Times New Roman" w:eastAsia="Calibri" w:hAnsi="Times New Roman" w:cs="Times New Roman"/>
          <w:i/>
          <w:iCs/>
          <w:sz w:val="24"/>
          <w:szCs w:val="24"/>
        </w:rPr>
        <w:t xml:space="preserve">Comunicación y Sociedad, </w:t>
      </w:r>
      <w:r w:rsidRPr="00331D7A">
        <w:rPr>
          <w:rFonts w:ascii="Times New Roman" w:eastAsia="Calibri" w:hAnsi="Times New Roman" w:cs="Times New Roman"/>
          <w:sz w:val="24"/>
          <w:szCs w:val="24"/>
        </w:rPr>
        <w:t xml:space="preserve">(28, enero-abril), 111-130. </w:t>
      </w:r>
    </w:p>
    <w:p w:rsidR="00736AB9" w:rsidRPr="00331D7A" w:rsidRDefault="00AC7935" w:rsidP="00736AB9">
      <w:pPr>
        <w:pStyle w:val="Sinespaciado"/>
        <w:spacing w:line="360" w:lineRule="auto"/>
        <w:ind w:left="360"/>
        <w:rPr>
          <w:rFonts w:ascii="Times New Roman" w:eastAsia="Calibri" w:hAnsi="Times New Roman"/>
          <w:sz w:val="24"/>
          <w:szCs w:val="24"/>
          <w:lang w:eastAsia="en-US"/>
        </w:rPr>
      </w:pPr>
      <w:hyperlink r:id="rId20" w:history="1">
        <w:r w:rsidR="00736AB9" w:rsidRPr="00331D7A">
          <w:rPr>
            <w:rStyle w:val="Hipervnculo"/>
            <w:rFonts w:ascii="Times New Roman" w:eastAsia="Calibri" w:hAnsi="Times New Roman"/>
            <w:sz w:val="24"/>
            <w:szCs w:val="24"/>
            <w:lang w:eastAsia="en-US"/>
          </w:rPr>
          <w:t>https://www.scielo.org.mx/pdf/comso/n28/0188-252X-comso-28-00111.pdf</w:t>
        </w:r>
      </w:hyperlink>
      <w:r w:rsidR="00736AB9" w:rsidRPr="00331D7A">
        <w:rPr>
          <w:rFonts w:ascii="Times New Roman" w:eastAsia="Calibri" w:hAnsi="Times New Roman"/>
          <w:sz w:val="24"/>
          <w:szCs w:val="24"/>
          <w:lang w:eastAsia="en-US"/>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Vargas, K. (2008). </w:t>
      </w:r>
      <w:r w:rsidRPr="00331D7A">
        <w:rPr>
          <w:rFonts w:ascii="Times New Roman" w:eastAsia="Calibri" w:hAnsi="Times New Roman" w:cs="Times New Roman"/>
          <w:i/>
          <w:iCs/>
          <w:sz w:val="24"/>
          <w:szCs w:val="24"/>
        </w:rPr>
        <w:t xml:space="preserve">Diversidad cultural: Revisión de conceptos y estrategias. </w:t>
      </w:r>
      <w:hyperlink r:id="rId21" w:history="1">
        <w:r w:rsidRPr="00331D7A">
          <w:rPr>
            <w:rStyle w:val="Hipervnculo"/>
            <w:rFonts w:ascii="Times New Roman" w:eastAsia="Calibri" w:hAnsi="Times New Roman" w:cs="Times New Roman"/>
            <w:sz w:val="24"/>
            <w:szCs w:val="24"/>
          </w:rPr>
          <w:t>https://www.academia.edu/40532822</w:t>
        </w:r>
      </w:hyperlink>
      <w:r w:rsidRPr="00331D7A">
        <w:rPr>
          <w:rStyle w:val="Hipervnculo"/>
          <w:rFonts w:ascii="Times New Roman" w:eastAsia="Calibri" w:hAnsi="Times New Roman" w:cs="Times New Roman"/>
          <w:color w:val="auto"/>
          <w:sz w:val="24"/>
          <w:szCs w:val="24"/>
          <w:u w:val="none"/>
        </w:rPr>
        <w:t xml:space="preserve"> </w:t>
      </w:r>
      <w:r w:rsidRPr="00331D7A">
        <w:rPr>
          <w:rFonts w:ascii="Times New Roman" w:eastAsia="Calibri" w:hAnsi="Times New Roman" w:cs="Times New Roman"/>
          <w:sz w:val="24"/>
          <w:szCs w:val="24"/>
        </w:rPr>
        <w:t xml:space="preserve">  </w:t>
      </w:r>
    </w:p>
    <w:p w:rsidR="00736AB9" w:rsidRPr="00331D7A" w:rsidRDefault="00736AB9" w:rsidP="00736AB9">
      <w:pPr>
        <w:pStyle w:val="Prrafodelista"/>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331D7A">
        <w:rPr>
          <w:rFonts w:ascii="Times New Roman" w:eastAsia="Calibri" w:hAnsi="Times New Roman" w:cs="Times New Roman"/>
          <w:sz w:val="24"/>
          <w:szCs w:val="24"/>
        </w:rPr>
        <w:t xml:space="preserve">Zea, L. (1990). </w:t>
      </w:r>
      <w:r w:rsidRPr="00331D7A">
        <w:rPr>
          <w:rFonts w:ascii="Times New Roman" w:eastAsia="Calibri" w:hAnsi="Times New Roman" w:cs="Times New Roman"/>
          <w:i/>
          <w:iCs/>
          <w:sz w:val="24"/>
          <w:szCs w:val="24"/>
        </w:rPr>
        <w:t>Descubrimiento e identidad latinoamericana</w:t>
      </w:r>
      <w:r w:rsidRPr="00331D7A">
        <w:rPr>
          <w:rFonts w:ascii="Times New Roman" w:eastAsia="Calibri" w:hAnsi="Times New Roman" w:cs="Times New Roman"/>
          <w:sz w:val="24"/>
          <w:szCs w:val="24"/>
        </w:rPr>
        <w:t>. México: UNAM- CCYDE.</w:t>
      </w:r>
    </w:p>
    <w:p w:rsidR="00736AB9" w:rsidRPr="00C21F9D" w:rsidRDefault="00736AB9" w:rsidP="00736AB9">
      <w:pPr>
        <w:spacing w:after="0" w:line="360" w:lineRule="auto"/>
        <w:jc w:val="both"/>
        <w:rPr>
          <w:rFonts w:ascii="Times New Roman" w:hAnsi="Times New Roman" w:cs="Times New Roman"/>
          <w:sz w:val="24"/>
          <w:szCs w:val="24"/>
        </w:rPr>
      </w:pPr>
    </w:p>
    <w:p w:rsidR="00D36D1C" w:rsidRPr="009D5E02" w:rsidRDefault="00D36D1C" w:rsidP="00736AB9">
      <w:pPr>
        <w:spacing w:after="0" w:line="360" w:lineRule="auto"/>
        <w:jc w:val="both"/>
        <w:rPr>
          <w:rFonts w:ascii="Times New Roman" w:hAnsi="Times New Roman" w:cs="Times New Roman"/>
          <w:sz w:val="24"/>
          <w:szCs w:val="24"/>
        </w:rPr>
      </w:pPr>
    </w:p>
    <w:sectPr w:rsidR="00D36D1C" w:rsidRPr="009D5E02" w:rsidSect="00FF0608">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935" w:rsidRDefault="00AC7935" w:rsidP="00C8585B">
      <w:pPr>
        <w:spacing w:after="0" w:line="240" w:lineRule="auto"/>
      </w:pPr>
      <w:r>
        <w:separator/>
      </w:r>
    </w:p>
  </w:endnote>
  <w:endnote w:type="continuationSeparator" w:id="0">
    <w:p w:rsidR="00AC7935" w:rsidRDefault="00AC793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EB1E0E">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935" w:rsidRDefault="00AC7935" w:rsidP="00C8585B">
      <w:pPr>
        <w:spacing w:after="0" w:line="240" w:lineRule="auto"/>
      </w:pPr>
      <w:r>
        <w:separator/>
      </w:r>
    </w:p>
  </w:footnote>
  <w:footnote w:type="continuationSeparator" w:id="0">
    <w:p w:rsidR="00AC7935" w:rsidRDefault="00AC793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5B2"/>
    <w:multiLevelType w:val="hybridMultilevel"/>
    <w:tmpl w:val="7C7C31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9853FEE"/>
    <w:multiLevelType w:val="hybridMultilevel"/>
    <w:tmpl w:val="BE3C84E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2B16AD"/>
    <w:multiLevelType w:val="hybridMultilevel"/>
    <w:tmpl w:val="524C84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2E0882"/>
    <w:rsid w:val="002E272A"/>
    <w:rsid w:val="003450B9"/>
    <w:rsid w:val="003E1779"/>
    <w:rsid w:val="00403285"/>
    <w:rsid w:val="004403B7"/>
    <w:rsid w:val="00465CCD"/>
    <w:rsid w:val="005754D8"/>
    <w:rsid w:val="006271E4"/>
    <w:rsid w:val="00667F10"/>
    <w:rsid w:val="00671849"/>
    <w:rsid w:val="00736AB9"/>
    <w:rsid w:val="007455FF"/>
    <w:rsid w:val="00815971"/>
    <w:rsid w:val="0088159E"/>
    <w:rsid w:val="008A1C16"/>
    <w:rsid w:val="009061A5"/>
    <w:rsid w:val="0091621C"/>
    <w:rsid w:val="00972A58"/>
    <w:rsid w:val="009B1EF2"/>
    <w:rsid w:val="009D5E02"/>
    <w:rsid w:val="009D67CD"/>
    <w:rsid w:val="00A156A5"/>
    <w:rsid w:val="00A21649"/>
    <w:rsid w:val="00A21A1F"/>
    <w:rsid w:val="00A62A14"/>
    <w:rsid w:val="00AC41E7"/>
    <w:rsid w:val="00AC7935"/>
    <w:rsid w:val="00AE534B"/>
    <w:rsid w:val="00B2024E"/>
    <w:rsid w:val="00B677F0"/>
    <w:rsid w:val="00B80E97"/>
    <w:rsid w:val="00BC770B"/>
    <w:rsid w:val="00C17100"/>
    <w:rsid w:val="00C8585B"/>
    <w:rsid w:val="00CD2BC3"/>
    <w:rsid w:val="00CD545E"/>
    <w:rsid w:val="00D36D1C"/>
    <w:rsid w:val="00D73DE9"/>
    <w:rsid w:val="00E40131"/>
    <w:rsid w:val="00E912D0"/>
    <w:rsid w:val="00EB1E0E"/>
    <w:rsid w:val="00F31B37"/>
    <w:rsid w:val="00FD5C76"/>
    <w:rsid w:val="00FF060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inespaciado">
    <w:name w:val="No Spacing"/>
    <w:uiPriority w:val="1"/>
    <w:qFormat/>
    <w:rsid w:val="00736AB9"/>
    <w:pPr>
      <w:spacing w:after="0" w:line="240" w:lineRule="auto"/>
    </w:pPr>
    <w:rPr>
      <w:rFonts w:ascii="Calibri" w:eastAsia="Times New Roman" w:hAnsi="Calibri" w:cs="Times New Roman"/>
      <w:lang w:eastAsia="es-ES"/>
    </w:rPr>
  </w:style>
  <w:style w:type="paragraph" w:customStyle="1" w:styleId="CM14">
    <w:name w:val="CM14"/>
    <w:basedOn w:val="Normal"/>
    <w:next w:val="Normal"/>
    <w:uiPriority w:val="99"/>
    <w:rsid w:val="00736AB9"/>
    <w:pPr>
      <w:autoSpaceDE w:val="0"/>
      <w:autoSpaceDN w:val="0"/>
      <w:adjustRightInd w:val="0"/>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arces@uclv.edu.cu" TargetMode="External"/><Relationship Id="rId13" Type="http://schemas.openxmlformats.org/officeDocument/2006/relationships/hyperlink" Target="https://doi.org/10.16925/2382-4220.2019.02.03" TargetMode="External"/><Relationship Id="rId18" Type="http://schemas.openxmlformats.org/officeDocument/2006/relationships/hyperlink" Target="http://www.unesco.org/creativity/cdi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academia.edu/40532822" TargetMode="External"/><Relationship Id="rId7" Type="http://schemas.openxmlformats.org/officeDocument/2006/relationships/hyperlink" Target="mailto:alorab@uclv.edu.cu" TargetMode="External"/><Relationship Id="rId12" Type="http://schemas.openxmlformats.org/officeDocument/2006/relationships/hyperlink" Target="http://www.angelfire.com/folk/latinamerica/Capitulos/Identidad1999.html" TargetMode="External"/><Relationship Id="rId17" Type="http://schemas.openxmlformats.org/officeDocument/2006/relationships/hyperlink" Target="https://erevistas.uca.edu.ar/index.php/CECON/article/view/2006/185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s.unesco.org/courier/april-june-2017/cultura-elemento-central-ods" TargetMode="External"/><Relationship Id="rId20" Type="http://schemas.openxmlformats.org/officeDocument/2006/relationships/hyperlink" Target="https://www.scielo.org.mx/pdf/comso/n28/0188-252X-comso-28-00111.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197/trp.31.2018.244-26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oi.org/10.17583/rimcis.2021.638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onografias.com/trabajos3/presupuestos/presupuestos.shtml" TargetMode="External"/><Relationship Id="rId19" Type="http://schemas.openxmlformats.org/officeDocument/2006/relationships/hyperlink" Target="http://en.unesco.org/sdgs" TargetMode="External"/><Relationship Id="rId4" Type="http://schemas.openxmlformats.org/officeDocument/2006/relationships/webSettings" Target="webSettings.xml"/><Relationship Id="rId9" Type="http://schemas.openxmlformats.org/officeDocument/2006/relationships/hyperlink" Target="http://www.monografias.com/trabajos31/rol-intelectuales/rol-intelectuales.shtml" TargetMode="External"/><Relationship Id="rId14" Type="http://schemas.openxmlformats.org/officeDocument/2006/relationships/hyperlink" Target="https://doi.org/10.1016/j.sbspro.2016.05.366"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5912</Words>
  <Characters>32518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p:lastModifiedBy>
  <cp:revision>2</cp:revision>
  <dcterms:created xsi:type="dcterms:W3CDTF">2023-07-22T15:18:00Z</dcterms:created>
  <dcterms:modified xsi:type="dcterms:W3CDTF">2023-07-22T15:18:00Z</dcterms:modified>
</cp:coreProperties>
</file>