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F60576" w14:textId="713F1E53" w:rsidR="008A1C16" w:rsidRPr="00B40FBA" w:rsidRDefault="00A86D90" w:rsidP="00C03DC0">
      <w:pPr>
        <w:spacing w:before="120" w:after="120" w:line="360" w:lineRule="auto"/>
        <w:jc w:val="center"/>
        <w:rPr>
          <w:rFonts w:ascii="Times New Roman" w:hAnsi="Times New Roman" w:cs="Times New Roman"/>
          <w:sz w:val="24"/>
          <w:szCs w:val="24"/>
        </w:rPr>
      </w:pPr>
      <w:r w:rsidRPr="00B40FBA">
        <w:rPr>
          <w:rFonts w:ascii="Times New Roman" w:hAnsi="Times New Roman" w:cs="Times New Roman"/>
          <w:b/>
          <w:sz w:val="28"/>
          <w:szCs w:val="28"/>
        </w:rPr>
        <w:t>I</w:t>
      </w:r>
      <w:r w:rsidR="008F444C" w:rsidRPr="00B40FBA">
        <w:rPr>
          <w:rFonts w:ascii="Times New Roman" w:hAnsi="Times New Roman" w:cs="Times New Roman"/>
          <w:b/>
          <w:sz w:val="28"/>
          <w:szCs w:val="28"/>
        </w:rPr>
        <w:t>I</w:t>
      </w:r>
      <w:r w:rsidRPr="00B40FBA">
        <w:rPr>
          <w:rFonts w:ascii="Times New Roman" w:hAnsi="Times New Roman" w:cs="Times New Roman"/>
          <w:b/>
          <w:sz w:val="28"/>
          <w:szCs w:val="28"/>
        </w:rPr>
        <w:t>I CONFERENCIA CIENTÍFICA INTERNACIONAL "RETOS DE LA EDUCACIÓN 2023"</w:t>
      </w:r>
    </w:p>
    <w:p w14:paraId="4C3C7907" w14:textId="77777777" w:rsidR="00E912D0" w:rsidRPr="00B40FBA" w:rsidRDefault="00E912D0" w:rsidP="00C03DC0">
      <w:pPr>
        <w:spacing w:before="120" w:after="120" w:line="360" w:lineRule="auto"/>
        <w:jc w:val="center"/>
        <w:rPr>
          <w:rFonts w:ascii="Times New Roman" w:hAnsi="Times New Roman" w:cs="Times New Roman"/>
          <w:b/>
          <w:sz w:val="24"/>
          <w:szCs w:val="24"/>
        </w:rPr>
      </w:pPr>
      <w:bookmarkStart w:id="0" w:name="_GoBack"/>
      <w:bookmarkEnd w:id="0"/>
    </w:p>
    <w:p w14:paraId="30265209" w14:textId="099FFB57" w:rsidR="00A32CA6" w:rsidRPr="00B40FBA" w:rsidRDefault="00A32CA6" w:rsidP="00C03DC0">
      <w:pPr>
        <w:spacing w:before="120" w:after="120" w:line="360" w:lineRule="auto"/>
        <w:jc w:val="center"/>
        <w:rPr>
          <w:rFonts w:ascii="Times New Roman" w:hAnsi="Times New Roman" w:cs="Times New Roman"/>
          <w:b/>
          <w:sz w:val="28"/>
          <w:szCs w:val="28"/>
        </w:rPr>
      </w:pPr>
      <w:r w:rsidRPr="00B40FBA">
        <w:rPr>
          <w:rFonts w:ascii="Times New Roman" w:hAnsi="Times New Roman" w:cs="Times New Roman"/>
          <w:b/>
          <w:sz w:val="28"/>
          <w:szCs w:val="28"/>
        </w:rPr>
        <w:t>Desarrollando la competencia matemática: Espacios de Aprendizaje Innovadores</w:t>
      </w:r>
    </w:p>
    <w:p w14:paraId="3680C2C9" w14:textId="77777777" w:rsidR="00E912D0" w:rsidRPr="00B40FBA" w:rsidRDefault="00E912D0" w:rsidP="00C03DC0">
      <w:pPr>
        <w:spacing w:before="120" w:after="120" w:line="360" w:lineRule="auto"/>
        <w:jc w:val="center"/>
        <w:rPr>
          <w:rFonts w:ascii="Times New Roman" w:hAnsi="Times New Roman" w:cs="Times New Roman"/>
          <w:b/>
          <w:i/>
          <w:sz w:val="24"/>
          <w:szCs w:val="24"/>
        </w:rPr>
      </w:pPr>
    </w:p>
    <w:p w14:paraId="6EBC03D4" w14:textId="1D7B4E44" w:rsidR="008A1C16" w:rsidRPr="00B40FBA" w:rsidRDefault="00A32CA6" w:rsidP="00C03DC0">
      <w:pPr>
        <w:spacing w:before="120" w:after="120" w:line="360" w:lineRule="auto"/>
        <w:jc w:val="center"/>
        <w:rPr>
          <w:rFonts w:ascii="Times New Roman" w:hAnsi="Times New Roman" w:cs="Times New Roman"/>
          <w:sz w:val="24"/>
          <w:szCs w:val="24"/>
          <w:lang w:val="en-US"/>
        </w:rPr>
      </w:pPr>
      <w:r w:rsidRPr="00B40FBA">
        <w:rPr>
          <w:rFonts w:ascii="Times New Roman" w:hAnsi="Times New Roman" w:cs="Times New Roman"/>
          <w:b/>
          <w:i/>
          <w:sz w:val="28"/>
          <w:szCs w:val="28"/>
          <w:lang w:val="en-US"/>
        </w:rPr>
        <w:t>Fostering Mathematical Competence: Innovative Learning Spaces</w:t>
      </w:r>
    </w:p>
    <w:p w14:paraId="3DEBDE64" w14:textId="0BB08A1A" w:rsidR="009D5E02" w:rsidRPr="00B40FBA" w:rsidRDefault="009D5E02" w:rsidP="00C03DC0">
      <w:pPr>
        <w:spacing w:before="120" w:after="120" w:line="360" w:lineRule="auto"/>
        <w:jc w:val="center"/>
        <w:rPr>
          <w:rFonts w:ascii="Times New Roman" w:hAnsi="Times New Roman" w:cs="Times New Roman"/>
          <w:b/>
          <w:sz w:val="24"/>
          <w:szCs w:val="24"/>
          <w:lang w:val="en-US"/>
        </w:rPr>
      </w:pPr>
    </w:p>
    <w:p w14:paraId="0EAEB9BA" w14:textId="77777777" w:rsidR="00A32CA6" w:rsidRPr="00B40FBA" w:rsidRDefault="00A32CA6" w:rsidP="00C03DC0">
      <w:pPr>
        <w:spacing w:before="120" w:after="120" w:line="360" w:lineRule="auto"/>
        <w:jc w:val="center"/>
        <w:rPr>
          <w:rFonts w:ascii="Times New Roman" w:hAnsi="Times New Roman" w:cs="Times New Roman"/>
          <w:b/>
          <w:sz w:val="24"/>
          <w:szCs w:val="24"/>
          <w:lang w:val="en-US"/>
        </w:rPr>
      </w:pPr>
    </w:p>
    <w:p w14:paraId="51A15E93" w14:textId="79DD5711" w:rsidR="008A1C16" w:rsidRPr="00B40FBA" w:rsidRDefault="00A32CA6" w:rsidP="00C03DC0">
      <w:pPr>
        <w:spacing w:before="120" w:after="120" w:line="360" w:lineRule="auto"/>
        <w:jc w:val="center"/>
        <w:rPr>
          <w:rFonts w:ascii="Times New Roman" w:hAnsi="Times New Roman" w:cs="Times New Roman"/>
          <w:b/>
          <w:sz w:val="24"/>
          <w:szCs w:val="24"/>
        </w:rPr>
      </w:pPr>
      <w:r w:rsidRPr="00B40FBA">
        <w:rPr>
          <w:rFonts w:ascii="Times New Roman" w:hAnsi="Times New Roman" w:cs="Times New Roman"/>
          <w:b/>
          <w:sz w:val="24"/>
          <w:szCs w:val="24"/>
        </w:rPr>
        <w:t>Joaquín Suárez Salvador</w:t>
      </w:r>
      <w:r w:rsidR="009D5E02" w:rsidRPr="00B40FBA">
        <w:rPr>
          <w:rFonts w:ascii="Times New Roman" w:hAnsi="Times New Roman" w:cs="Times New Roman"/>
          <w:b/>
          <w:sz w:val="24"/>
          <w:szCs w:val="24"/>
          <w:vertAlign w:val="superscript"/>
        </w:rPr>
        <w:t>1</w:t>
      </w:r>
      <w:r w:rsidR="009D5E02" w:rsidRPr="00B40FBA">
        <w:rPr>
          <w:rFonts w:ascii="Times New Roman" w:hAnsi="Times New Roman" w:cs="Times New Roman"/>
          <w:b/>
          <w:sz w:val="24"/>
          <w:szCs w:val="24"/>
        </w:rPr>
        <w:t xml:space="preserve">, </w:t>
      </w:r>
      <w:r w:rsidRPr="00B40FBA">
        <w:rPr>
          <w:rFonts w:ascii="Times New Roman" w:hAnsi="Times New Roman" w:cs="Times New Roman"/>
          <w:b/>
          <w:sz w:val="24"/>
          <w:szCs w:val="24"/>
        </w:rPr>
        <w:t xml:space="preserve">Carlos </w:t>
      </w:r>
      <w:proofErr w:type="spellStart"/>
      <w:r w:rsidRPr="00B40FBA">
        <w:rPr>
          <w:rFonts w:ascii="Times New Roman" w:hAnsi="Times New Roman" w:cs="Times New Roman"/>
          <w:b/>
          <w:sz w:val="24"/>
          <w:szCs w:val="24"/>
        </w:rPr>
        <w:t>Duardo</w:t>
      </w:r>
      <w:proofErr w:type="spellEnd"/>
      <w:r w:rsidRPr="00B40FBA">
        <w:rPr>
          <w:rFonts w:ascii="Times New Roman" w:hAnsi="Times New Roman" w:cs="Times New Roman"/>
          <w:b/>
          <w:sz w:val="24"/>
          <w:szCs w:val="24"/>
        </w:rPr>
        <w:t xml:space="preserve"> Monteagudo</w:t>
      </w:r>
      <w:r w:rsidR="009D5E02" w:rsidRPr="00B40FBA">
        <w:rPr>
          <w:rFonts w:ascii="Times New Roman" w:hAnsi="Times New Roman" w:cs="Times New Roman"/>
          <w:b/>
          <w:sz w:val="24"/>
          <w:szCs w:val="24"/>
          <w:vertAlign w:val="superscript"/>
        </w:rPr>
        <w:t>2</w:t>
      </w:r>
      <w:r w:rsidR="009D5E02" w:rsidRPr="00B40FBA">
        <w:rPr>
          <w:rFonts w:ascii="Times New Roman" w:hAnsi="Times New Roman" w:cs="Times New Roman"/>
          <w:b/>
          <w:sz w:val="24"/>
          <w:szCs w:val="24"/>
        </w:rPr>
        <w:t xml:space="preserve">, </w:t>
      </w:r>
      <w:r w:rsidRPr="00B40FBA">
        <w:rPr>
          <w:rFonts w:ascii="Times New Roman" w:hAnsi="Times New Roman" w:cs="Times New Roman"/>
          <w:b/>
          <w:sz w:val="24"/>
          <w:szCs w:val="24"/>
        </w:rPr>
        <w:t>Guillermo Soler Rodríguez</w:t>
      </w:r>
      <w:r w:rsidRPr="00B40FBA">
        <w:rPr>
          <w:rFonts w:ascii="Times New Roman" w:hAnsi="Times New Roman" w:cs="Times New Roman"/>
          <w:b/>
          <w:sz w:val="24"/>
          <w:szCs w:val="24"/>
          <w:vertAlign w:val="superscript"/>
        </w:rPr>
        <w:t>3</w:t>
      </w:r>
    </w:p>
    <w:p w14:paraId="36B60631" w14:textId="77777777" w:rsidR="009D5E02" w:rsidRPr="00B40FBA" w:rsidRDefault="009D5E02" w:rsidP="00B40FBA">
      <w:pPr>
        <w:spacing w:before="120" w:after="120" w:line="360" w:lineRule="auto"/>
        <w:rPr>
          <w:rFonts w:ascii="Times New Roman" w:hAnsi="Times New Roman" w:cs="Times New Roman"/>
          <w:sz w:val="24"/>
          <w:szCs w:val="24"/>
        </w:rPr>
      </w:pPr>
    </w:p>
    <w:p w14:paraId="00186903" w14:textId="2F0ACD49" w:rsidR="00E912D0" w:rsidRPr="00B40FBA" w:rsidRDefault="00A32CA6" w:rsidP="00B40FBA">
      <w:pPr>
        <w:pStyle w:val="Prrafodelista"/>
        <w:numPr>
          <w:ilvl w:val="0"/>
          <w:numId w:val="2"/>
        </w:numPr>
        <w:spacing w:before="120" w:after="120" w:line="360" w:lineRule="auto"/>
        <w:contextualSpacing w:val="0"/>
        <w:rPr>
          <w:rFonts w:ascii="Times New Roman" w:hAnsi="Times New Roman" w:cs="Times New Roman"/>
          <w:sz w:val="24"/>
          <w:szCs w:val="24"/>
        </w:rPr>
      </w:pPr>
      <w:r w:rsidRPr="00B40FBA">
        <w:rPr>
          <w:rFonts w:ascii="Times New Roman" w:hAnsi="Times New Roman" w:cs="Times New Roman"/>
          <w:sz w:val="24"/>
          <w:szCs w:val="24"/>
        </w:rPr>
        <w:t xml:space="preserve">Joaquín Suárez Salvador. Universidad Central “Marta Abreu” de Las Villas, Cuba, </w:t>
      </w:r>
      <w:hyperlink r:id="rId7" w:history="1">
        <w:r w:rsidRPr="00B40FBA">
          <w:rPr>
            <w:rStyle w:val="Hipervnculo"/>
            <w:rFonts w:ascii="Times New Roman" w:hAnsi="Times New Roman" w:cs="Times New Roman"/>
            <w:sz w:val="24"/>
            <w:szCs w:val="24"/>
          </w:rPr>
          <w:t>jssalvador@uclv.cu</w:t>
        </w:r>
      </w:hyperlink>
      <w:r w:rsidRPr="00B40FBA">
        <w:rPr>
          <w:rFonts w:ascii="Times New Roman" w:hAnsi="Times New Roman" w:cs="Times New Roman"/>
          <w:sz w:val="24"/>
          <w:szCs w:val="24"/>
        </w:rPr>
        <w:t xml:space="preserve"> </w:t>
      </w:r>
    </w:p>
    <w:p w14:paraId="43813816" w14:textId="569F1BE3" w:rsidR="00E912D0" w:rsidRPr="00B40FBA" w:rsidRDefault="00A32CA6" w:rsidP="00B40FBA">
      <w:pPr>
        <w:pStyle w:val="Prrafodelista"/>
        <w:numPr>
          <w:ilvl w:val="0"/>
          <w:numId w:val="2"/>
        </w:numPr>
        <w:spacing w:before="120" w:after="120" w:line="360" w:lineRule="auto"/>
        <w:contextualSpacing w:val="0"/>
        <w:rPr>
          <w:rFonts w:ascii="Times New Roman" w:hAnsi="Times New Roman" w:cs="Times New Roman"/>
          <w:sz w:val="24"/>
          <w:szCs w:val="24"/>
        </w:rPr>
      </w:pPr>
      <w:r w:rsidRPr="00B40FBA">
        <w:rPr>
          <w:rFonts w:ascii="Times New Roman" w:hAnsi="Times New Roman" w:cs="Times New Roman"/>
          <w:sz w:val="24"/>
          <w:szCs w:val="24"/>
        </w:rPr>
        <w:t xml:space="preserve">Carlos </w:t>
      </w:r>
      <w:proofErr w:type="spellStart"/>
      <w:r w:rsidRPr="00B40FBA">
        <w:rPr>
          <w:rFonts w:ascii="Times New Roman" w:hAnsi="Times New Roman" w:cs="Times New Roman"/>
          <w:sz w:val="24"/>
          <w:szCs w:val="24"/>
        </w:rPr>
        <w:t>Duardo</w:t>
      </w:r>
      <w:proofErr w:type="spellEnd"/>
      <w:r w:rsidRPr="00B40FBA">
        <w:rPr>
          <w:rFonts w:ascii="Times New Roman" w:hAnsi="Times New Roman" w:cs="Times New Roman"/>
          <w:sz w:val="24"/>
          <w:szCs w:val="24"/>
        </w:rPr>
        <w:t xml:space="preserve"> Monteagudo, Universidad Central “Marta Abreu” de Las Villas, Cuba, </w:t>
      </w:r>
      <w:hyperlink r:id="rId8" w:history="1">
        <w:r w:rsidRPr="00B40FBA">
          <w:rPr>
            <w:rStyle w:val="Hipervnculo"/>
            <w:rFonts w:ascii="Times New Roman" w:hAnsi="Times New Roman" w:cs="Times New Roman"/>
            <w:sz w:val="24"/>
            <w:szCs w:val="24"/>
          </w:rPr>
          <w:t>cduardo@uclv.cu</w:t>
        </w:r>
      </w:hyperlink>
      <w:r w:rsidRPr="00B40FBA">
        <w:rPr>
          <w:rFonts w:ascii="Times New Roman" w:hAnsi="Times New Roman" w:cs="Times New Roman"/>
          <w:sz w:val="24"/>
          <w:szCs w:val="24"/>
        </w:rPr>
        <w:t xml:space="preserve"> </w:t>
      </w:r>
    </w:p>
    <w:p w14:paraId="30FDA8A9" w14:textId="39CA95D2" w:rsidR="00A32CA6" w:rsidRPr="00B40FBA" w:rsidRDefault="00A32CA6" w:rsidP="00B40FBA">
      <w:pPr>
        <w:pStyle w:val="Prrafodelista"/>
        <w:numPr>
          <w:ilvl w:val="0"/>
          <w:numId w:val="2"/>
        </w:numPr>
        <w:spacing w:before="120" w:after="120" w:line="360" w:lineRule="auto"/>
        <w:contextualSpacing w:val="0"/>
        <w:rPr>
          <w:rFonts w:ascii="Times New Roman" w:hAnsi="Times New Roman" w:cs="Times New Roman"/>
          <w:sz w:val="24"/>
          <w:szCs w:val="24"/>
        </w:rPr>
      </w:pPr>
      <w:r w:rsidRPr="00B40FBA">
        <w:rPr>
          <w:rFonts w:ascii="Times New Roman" w:hAnsi="Times New Roman" w:cs="Times New Roman"/>
          <w:sz w:val="24"/>
          <w:szCs w:val="24"/>
        </w:rPr>
        <w:t xml:space="preserve">Guillermo Soler Rodríguez, Universidad Central “Marta Abreu” de Las Villas, Cuba, </w:t>
      </w:r>
      <w:hyperlink r:id="rId9" w:history="1">
        <w:r w:rsidRPr="00B40FBA">
          <w:rPr>
            <w:rStyle w:val="Hipervnculo"/>
            <w:rFonts w:ascii="Times New Roman" w:hAnsi="Times New Roman" w:cs="Times New Roman"/>
            <w:sz w:val="24"/>
            <w:szCs w:val="24"/>
          </w:rPr>
          <w:t>gsoler@uclv.cu</w:t>
        </w:r>
      </w:hyperlink>
      <w:r w:rsidRPr="00B40FBA">
        <w:rPr>
          <w:rFonts w:ascii="Times New Roman" w:hAnsi="Times New Roman" w:cs="Times New Roman"/>
          <w:sz w:val="24"/>
          <w:szCs w:val="24"/>
        </w:rPr>
        <w:t xml:space="preserve"> </w:t>
      </w:r>
    </w:p>
    <w:p w14:paraId="01CE70CA" w14:textId="0A1F1148" w:rsidR="008A1C16" w:rsidRPr="00B40FBA" w:rsidRDefault="008A1C16" w:rsidP="00B40FBA">
      <w:pPr>
        <w:spacing w:before="120" w:after="120" w:line="360" w:lineRule="auto"/>
        <w:jc w:val="both"/>
        <w:rPr>
          <w:rFonts w:ascii="Times New Roman" w:hAnsi="Times New Roman" w:cs="Times New Roman"/>
          <w:b/>
          <w:sz w:val="24"/>
          <w:szCs w:val="24"/>
        </w:rPr>
      </w:pPr>
      <w:r w:rsidRPr="00B40FBA">
        <w:rPr>
          <w:rFonts w:ascii="Times New Roman" w:hAnsi="Times New Roman" w:cs="Times New Roman"/>
          <w:b/>
          <w:sz w:val="24"/>
          <w:szCs w:val="24"/>
        </w:rPr>
        <w:t>Resumen:</w:t>
      </w:r>
      <w:r w:rsidR="009061A5" w:rsidRPr="00B40FBA">
        <w:rPr>
          <w:rFonts w:ascii="Times New Roman" w:hAnsi="Times New Roman" w:cs="Times New Roman"/>
          <w:sz w:val="24"/>
          <w:szCs w:val="24"/>
        </w:rPr>
        <w:t xml:space="preserve"> </w:t>
      </w:r>
    </w:p>
    <w:p w14:paraId="3D8B4DD8" w14:textId="46A22463" w:rsidR="002326BB" w:rsidRPr="00B40FBA" w:rsidRDefault="008A1C16" w:rsidP="00B40FBA">
      <w:pPr>
        <w:pStyle w:val="Prrafodelista"/>
        <w:numPr>
          <w:ilvl w:val="0"/>
          <w:numId w:val="1"/>
        </w:numPr>
        <w:spacing w:before="120" w:after="120" w:line="360" w:lineRule="auto"/>
        <w:contextualSpacing w:val="0"/>
        <w:jc w:val="both"/>
        <w:rPr>
          <w:rFonts w:ascii="Times New Roman" w:hAnsi="Times New Roman" w:cs="Times New Roman"/>
          <w:sz w:val="24"/>
          <w:szCs w:val="24"/>
        </w:rPr>
      </w:pPr>
      <w:r w:rsidRPr="00B40FBA">
        <w:rPr>
          <w:rFonts w:ascii="Times New Roman" w:hAnsi="Times New Roman" w:cs="Times New Roman"/>
          <w:b/>
          <w:sz w:val="24"/>
          <w:szCs w:val="24"/>
        </w:rPr>
        <w:t>Problemática:</w:t>
      </w:r>
      <w:r w:rsidR="009061A5" w:rsidRPr="00B40FBA">
        <w:rPr>
          <w:rFonts w:ascii="Times New Roman" w:hAnsi="Times New Roman" w:cs="Times New Roman"/>
          <w:bCs/>
          <w:sz w:val="24"/>
          <w:szCs w:val="24"/>
        </w:rPr>
        <w:t xml:space="preserve"> </w:t>
      </w:r>
      <w:r w:rsidR="002326BB" w:rsidRPr="00B40FBA">
        <w:rPr>
          <w:rFonts w:ascii="Times New Roman" w:hAnsi="Times New Roman" w:cs="Times New Roman"/>
          <w:bCs/>
          <w:sz w:val="24"/>
          <w:szCs w:val="24"/>
        </w:rPr>
        <w:t>Este estudio aborda la necesidad de promover el desarrollo efectivo y atractivo de la competencia matemática en estudiantes. Tradicionalmente, las aulas de matemáticas carecen de innovación y creatividad, lo que puede desmotivar y disminuir el interés en esta materia.</w:t>
      </w:r>
    </w:p>
    <w:p w14:paraId="34033C3A" w14:textId="69CB6A80" w:rsidR="002326BB" w:rsidRPr="00B40FBA" w:rsidRDefault="008A1C16" w:rsidP="00B40FBA">
      <w:pPr>
        <w:pStyle w:val="Prrafodelista"/>
        <w:numPr>
          <w:ilvl w:val="0"/>
          <w:numId w:val="1"/>
        </w:numPr>
        <w:spacing w:before="120" w:after="120" w:line="360" w:lineRule="auto"/>
        <w:contextualSpacing w:val="0"/>
        <w:jc w:val="both"/>
        <w:rPr>
          <w:rFonts w:ascii="Times New Roman" w:hAnsi="Times New Roman" w:cs="Times New Roman"/>
          <w:sz w:val="24"/>
          <w:szCs w:val="24"/>
        </w:rPr>
      </w:pPr>
      <w:r w:rsidRPr="00B40FBA">
        <w:rPr>
          <w:rFonts w:ascii="Times New Roman" w:hAnsi="Times New Roman" w:cs="Times New Roman"/>
          <w:b/>
          <w:sz w:val="24"/>
          <w:szCs w:val="24"/>
        </w:rPr>
        <w:t>Objetivo</w:t>
      </w:r>
      <w:r w:rsidR="009061A5" w:rsidRPr="00B40FBA">
        <w:rPr>
          <w:rFonts w:ascii="Times New Roman" w:hAnsi="Times New Roman" w:cs="Times New Roman"/>
          <w:b/>
          <w:sz w:val="24"/>
          <w:szCs w:val="24"/>
        </w:rPr>
        <w:t>(</w:t>
      </w:r>
      <w:r w:rsidRPr="00B40FBA">
        <w:rPr>
          <w:rFonts w:ascii="Times New Roman" w:hAnsi="Times New Roman" w:cs="Times New Roman"/>
          <w:b/>
          <w:sz w:val="24"/>
          <w:szCs w:val="24"/>
        </w:rPr>
        <w:t>s</w:t>
      </w:r>
      <w:r w:rsidR="009061A5" w:rsidRPr="00B40FBA">
        <w:rPr>
          <w:rFonts w:ascii="Times New Roman" w:hAnsi="Times New Roman" w:cs="Times New Roman"/>
          <w:b/>
          <w:sz w:val="24"/>
          <w:szCs w:val="24"/>
        </w:rPr>
        <w:t>)</w:t>
      </w:r>
      <w:r w:rsidRPr="00B40FBA">
        <w:rPr>
          <w:rFonts w:ascii="Times New Roman" w:hAnsi="Times New Roman" w:cs="Times New Roman"/>
          <w:b/>
          <w:sz w:val="24"/>
          <w:szCs w:val="24"/>
        </w:rPr>
        <w:t>:</w:t>
      </w:r>
      <w:r w:rsidR="009061A5" w:rsidRPr="00B40FBA">
        <w:rPr>
          <w:rFonts w:ascii="Times New Roman" w:hAnsi="Times New Roman" w:cs="Times New Roman"/>
          <w:b/>
          <w:sz w:val="24"/>
          <w:szCs w:val="24"/>
        </w:rPr>
        <w:t xml:space="preserve"> </w:t>
      </w:r>
      <w:r w:rsidR="002326BB" w:rsidRPr="00B40FBA">
        <w:rPr>
          <w:rFonts w:ascii="Times New Roman" w:hAnsi="Times New Roman" w:cs="Times New Roman"/>
          <w:sz w:val="24"/>
          <w:szCs w:val="24"/>
        </w:rPr>
        <w:t xml:space="preserve">El objetivo principal es proponer espacios de aprendizaje innovadores para fomentar la competencia matemática en estudiantes. Para lograrlo, se plantea: Identificar y describir estrategias innovadoras para el diseño </w:t>
      </w:r>
      <w:r w:rsidR="002326BB" w:rsidRPr="00B40FBA">
        <w:rPr>
          <w:rFonts w:ascii="Times New Roman" w:hAnsi="Times New Roman" w:cs="Times New Roman"/>
          <w:sz w:val="24"/>
          <w:szCs w:val="24"/>
        </w:rPr>
        <w:lastRenderedPageBreak/>
        <w:t>de espacios de aprendizaje matemático. Evaluar el impacto de estas estrategias en el interés de los estudiantes por las matemáticas.</w:t>
      </w:r>
    </w:p>
    <w:p w14:paraId="0AD65CAE" w14:textId="44CA6352" w:rsidR="002326BB" w:rsidRPr="00B40FBA" w:rsidRDefault="008A1C16" w:rsidP="00B40FBA">
      <w:pPr>
        <w:pStyle w:val="Prrafodelista"/>
        <w:numPr>
          <w:ilvl w:val="0"/>
          <w:numId w:val="1"/>
        </w:numPr>
        <w:spacing w:before="120" w:after="120" w:line="360" w:lineRule="auto"/>
        <w:contextualSpacing w:val="0"/>
        <w:jc w:val="both"/>
        <w:rPr>
          <w:rFonts w:ascii="Times New Roman" w:hAnsi="Times New Roman" w:cs="Times New Roman"/>
          <w:b/>
          <w:sz w:val="24"/>
          <w:szCs w:val="24"/>
        </w:rPr>
      </w:pPr>
      <w:r w:rsidRPr="00B40FBA">
        <w:rPr>
          <w:rFonts w:ascii="Times New Roman" w:hAnsi="Times New Roman" w:cs="Times New Roman"/>
          <w:b/>
          <w:sz w:val="24"/>
          <w:szCs w:val="24"/>
        </w:rPr>
        <w:t>Metodología:</w:t>
      </w:r>
      <w:r w:rsidR="009061A5" w:rsidRPr="00B40FBA">
        <w:rPr>
          <w:rFonts w:ascii="Times New Roman" w:hAnsi="Times New Roman" w:cs="Times New Roman"/>
          <w:b/>
          <w:sz w:val="24"/>
          <w:szCs w:val="24"/>
        </w:rPr>
        <w:t xml:space="preserve"> </w:t>
      </w:r>
      <w:r w:rsidR="002326BB" w:rsidRPr="00B40FBA">
        <w:rPr>
          <w:rFonts w:ascii="Times New Roman" w:hAnsi="Times New Roman" w:cs="Times New Roman"/>
          <w:sz w:val="24"/>
          <w:szCs w:val="24"/>
        </w:rPr>
        <w:t>Se realiza una revisión de literatura para identificar las mejores prácticas en la creación de espacios de aprendizaje innovadores. Además, se realizan encuestas y entrevistas con docentes y estudiantes para recopilar datos cualitativos y cuantitativos sobre la efectividad de estas estrategias.</w:t>
      </w:r>
    </w:p>
    <w:p w14:paraId="57E6A6B3" w14:textId="4EDEDE89" w:rsidR="008A1C16" w:rsidRPr="00B40FBA" w:rsidRDefault="008A1C16" w:rsidP="00B40FBA">
      <w:pPr>
        <w:pStyle w:val="Prrafodelista"/>
        <w:numPr>
          <w:ilvl w:val="0"/>
          <w:numId w:val="1"/>
        </w:numPr>
        <w:spacing w:before="120" w:after="120" w:line="360" w:lineRule="auto"/>
        <w:contextualSpacing w:val="0"/>
        <w:jc w:val="both"/>
        <w:rPr>
          <w:rFonts w:ascii="Times New Roman" w:hAnsi="Times New Roman" w:cs="Times New Roman"/>
          <w:b/>
          <w:sz w:val="24"/>
          <w:szCs w:val="24"/>
        </w:rPr>
      </w:pPr>
      <w:r w:rsidRPr="00B40FBA">
        <w:rPr>
          <w:rFonts w:ascii="Times New Roman" w:hAnsi="Times New Roman" w:cs="Times New Roman"/>
          <w:b/>
          <w:sz w:val="24"/>
          <w:szCs w:val="24"/>
        </w:rPr>
        <w:t>Resultados y discusión:</w:t>
      </w:r>
      <w:r w:rsidR="009061A5" w:rsidRPr="00B40FBA">
        <w:rPr>
          <w:rFonts w:ascii="Times New Roman" w:hAnsi="Times New Roman" w:cs="Times New Roman"/>
          <w:b/>
          <w:sz w:val="24"/>
          <w:szCs w:val="24"/>
        </w:rPr>
        <w:t xml:space="preserve"> </w:t>
      </w:r>
      <w:r w:rsidR="002326BB" w:rsidRPr="00B40FBA">
        <w:rPr>
          <w:rFonts w:ascii="Times New Roman" w:hAnsi="Times New Roman" w:cs="Times New Roman"/>
          <w:sz w:val="24"/>
          <w:szCs w:val="24"/>
        </w:rPr>
        <w:t>Los resultados indican que la implementación de espacios de aprendizaje innovadores, como aulas flexibles, laboratorios de matemáticas y el uso de aplicaciones para dispositivos móviles, tuvo un impacto positivo en el interés de los estudiantes por las matemáticas. Se observa un aumento en la participación activa, la colaboración entre pares y la comprensión de conceptos matemáticos.</w:t>
      </w:r>
    </w:p>
    <w:p w14:paraId="0572098B" w14:textId="7A5A5DFC" w:rsidR="009061A5" w:rsidRPr="00B40FBA" w:rsidRDefault="008A1C16" w:rsidP="00B40FBA">
      <w:pPr>
        <w:pStyle w:val="Prrafodelista"/>
        <w:numPr>
          <w:ilvl w:val="0"/>
          <w:numId w:val="1"/>
        </w:numPr>
        <w:spacing w:before="120" w:after="120" w:line="360" w:lineRule="auto"/>
        <w:contextualSpacing w:val="0"/>
        <w:jc w:val="both"/>
        <w:rPr>
          <w:rFonts w:ascii="Times New Roman" w:hAnsi="Times New Roman" w:cs="Times New Roman"/>
          <w:sz w:val="24"/>
          <w:szCs w:val="24"/>
        </w:rPr>
      </w:pPr>
      <w:r w:rsidRPr="00B40FBA">
        <w:rPr>
          <w:rFonts w:ascii="Times New Roman" w:hAnsi="Times New Roman" w:cs="Times New Roman"/>
          <w:b/>
          <w:sz w:val="24"/>
          <w:szCs w:val="24"/>
        </w:rPr>
        <w:t>Conclusiones:</w:t>
      </w:r>
      <w:r w:rsidR="009061A5" w:rsidRPr="00B40FBA">
        <w:rPr>
          <w:rFonts w:ascii="Times New Roman" w:hAnsi="Times New Roman" w:cs="Times New Roman"/>
          <w:b/>
          <w:sz w:val="24"/>
          <w:szCs w:val="24"/>
        </w:rPr>
        <w:t xml:space="preserve"> </w:t>
      </w:r>
      <w:r w:rsidR="002326BB" w:rsidRPr="00B40FBA">
        <w:rPr>
          <w:rFonts w:ascii="Times New Roman" w:hAnsi="Times New Roman" w:cs="Times New Roman"/>
          <w:sz w:val="24"/>
          <w:szCs w:val="24"/>
        </w:rPr>
        <w:t>La creación de espacios de aprendizaje matemático innovadores es una estrategia efectiva para abordar la falta de interés y promover la competencia matemática. Estos estimulan la creatividad, la exploración y la aplicación práctica de los conceptos matemáticos, lo que conduce a un aprendizaje significativo y motivador para los estudiantes</w:t>
      </w:r>
      <w:r w:rsidR="00CE53A0" w:rsidRPr="00B40FBA">
        <w:rPr>
          <w:rFonts w:ascii="Times New Roman" w:hAnsi="Times New Roman" w:cs="Times New Roman"/>
          <w:sz w:val="24"/>
          <w:szCs w:val="24"/>
        </w:rPr>
        <w:t>.</w:t>
      </w:r>
    </w:p>
    <w:p w14:paraId="02E4DD29" w14:textId="1F2FDC31" w:rsidR="009061A5" w:rsidRPr="00B40FBA" w:rsidRDefault="009061A5" w:rsidP="00B40FBA">
      <w:pPr>
        <w:spacing w:before="120" w:after="120" w:line="360" w:lineRule="auto"/>
        <w:jc w:val="both"/>
        <w:rPr>
          <w:rFonts w:ascii="Times New Roman" w:hAnsi="Times New Roman" w:cs="Times New Roman"/>
          <w:sz w:val="24"/>
          <w:szCs w:val="24"/>
        </w:rPr>
      </w:pPr>
      <w:proofErr w:type="spellStart"/>
      <w:r w:rsidRPr="00B40FBA">
        <w:rPr>
          <w:rFonts w:ascii="Times New Roman" w:hAnsi="Times New Roman" w:cs="Times New Roman"/>
          <w:b/>
          <w:i/>
          <w:sz w:val="24"/>
          <w:szCs w:val="24"/>
        </w:rPr>
        <w:t>Abstract</w:t>
      </w:r>
      <w:proofErr w:type="spellEnd"/>
      <w:r w:rsidRPr="00B40FBA">
        <w:rPr>
          <w:rFonts w:ascii="Times New Roman" w:hAnsi="Times New Roman" w:cs="Times New Roman"/>
          <w:b/>
          <w:i/>
          <w:sz w:val="24"/>
          <w:szCs w:val="24"/>
        </w:rPr>
        <w:t>:</w:t>
      </w:r>
      <w:r w:rsidRPr="00B40FBA">
        <w:rPr>
          <w:rFonts w:ascii="Times New Roman" w:hAnsi="Times New Roman" w:cs="Times New Roman"/>
          <w:sz w:val="24"/>
          <w:szCs w:val="24"/>
        </w:rPr>
        <w:t xml:space="preserve"> </w:t>
      </w:r>
    </w:p>
    <w:p w14:paraId="7AC6E7BD" w14:textId="54977F0C" w:rsidR="002326BB" w:rsidRPr="00B40FBA" w:rsidRDefault="002326BB" w:rsidP="00B40FBA">
      <w:pPr>
        <w:pStyle w:val="Prrafodelista"/>
        <w:numPr>
          <w:ilvl w:val="0"/>
          <w:numId w:val="1"/>
        </w:numPr>
        <w:spacing w:before="120" w:after="120" w:line="360" w:lineRule="auto"/>
        <w:contextualSpacing w:val="0"/>
        <w:jc w:val="both"/>
        <w:rPr>
          <w:rFonts w:ascii="Times New Roman" w:hAnsi="Times New Roman" w:cs="Times New Roman"/>
          <w:i/>
          <w:iCs/>
          <w:sz w:val="24"/>
          <w:szCs w:val="24"/>
          <w:lang w:val="en-US"/>
        </w:rPr>
      </w:pPr>
      <w:r w:rsidRPr="00B40FBA">
        <w:rPr>
          <w:rFonts w:ascii="Times New Roman" w:hAnsi="Times New Roman" w:cs="Times New Roman"/>
          <w:b/>
          <w:i/>
          <w:iCs/>
          <w:sz w:val="24"/>
          <w:szCs w:val="24"/>
          <w:lang w:val="en-US"/>
        </w:rPr>
        <w:t>Problem Statement:</w:t>
      </w:r>
      <w:r w:rsidRPr="00B40FBA">
        <w:rPr>
          <w:rFonts w:ascii="Times New Roman" w:hAnsi="Times New Roman" w:cs="Times New Roman"/>
          <w:bCs/>
          <w:i/>
          <w:iCs/>
          <w:sz w:val="24"/>
          <w:szCs w:val="24"/>
          <w:lang w:val="en-US"/>
        </w:rPr>
        <w:t xml:space="preserve"> This study addresses the need to effectively and attractively promote the development of mathematical competence in students. Traditionally, mathematics classrooms lack innovation and creativity, which can demotivate and reduce interest in this subject.</w:t>
      </w:r>
    </w:p>
    <w:p w14:paraId="17721E35" w14:textId="2A7FB607" w:rsidR="002326BB" w:rsidRPr="00B40FBA" w:rsidRDefault="002326BB" w:rsidP="00B40FBA">
      <w:pPr>
        <w:pStyle w:val="Prrafodelista"/>
        <w:numPr>
          <w:ilvl w:val="0"/>
          <w:numId w:val="1"/>
        </w:numPr>
        <w:spacing w:before="120" w:after="120" w:line="360" w:lineRule="auto"/>
        <w:contextualSpacing w:val="0"/>
        <w:jc w:val="both"/>
        <w:rPr>
          <w:rFonts w:ascii="Times New Roman" w:hAnsi="Times New Roman" w:cs="Times New Roman"/>
          <w:i/>
          <w:iCs/>
          <w:sz w:val="24"/>
          <w:szCs w:val="24"/>
          <w:lang w:val="en-US"/>
        </w:rPr>
      </w:pPr>
      <w:r w:rsidRPr="00B40FBA">
        <w:rPr>
          <w:rFonts w:ascii="Times New Roman" w:hAnsi="Times New Roman" w:cs="Times New Roman"/>
          <w:b/>
          <w:i/>
          <w:iCs/>
          <w:sz w:val="24"/>
          <w:szCs w:val="24"/>
          <w:lang w:val="en-US"/>
        </w:rPr>
        <w:t xml:space="preserve">Objective(s): </w:t>
      </w:r>
      <w:r w:rsidRPr="00B40FBA">
        <w:rPr>
          <w:rFonts w:ascii="Times New Roman" w:hAnsi="Times New Roman" w:cs="Times New Roman"/>
          <w:i/>
          <w:iCs/>
          <w:sz w:val="24"/>
          <w:szCs w:val="24"/>
          <w:lang w:val="en-US"/>
        </w:rPr>
        <w:t>The main objective is to propose innovative learning spaces to foster mathematical competence in students. To achieve this, the following objectives are set: Identify and describe innovative strategies for the design of mathematical learning spaces. Evaluate the impact of these strategies on students' interest in mathematics.</w:t>
      </w:r>
    </w:p>
    <w:p w14:paraId="63E57839" w14:textId="77777777" w:rsidR="002326BB" w:rsidRPr="00B40FBA" w:rsidRDefault="002326BB" w:rsidP="00B40FBA">
      <w:pPr>
        <w:pStyle w:val="Prrafodelista"/>
        <w:numPr>
          <w:ilvl w:val="0"/>
          <w:numId w:val="1"/>
        </w:numPr>
        <w:spacing w:before="120" w:after="120" w:line="360" w:lineRule="auto"/>
        <w:contextualSpacing w:val="0"/>
        <w:jc w:val="both"/>
        <w:rPr>
          <w:rFonts w:ascii="Times New Roman" w:hAnsi="Times New Roman" w:cs="Times New Roman"/>
          <w:b/>
          <w:i/>
          <w:iCs/>
          <w:sz w:val="24"/>
          <w:szCs w:val="24"/>
          <w:lang w:val="en-US"/>
        </w:rPr>
      </w:pPr>
      <w:r w:rsidRPr="00B40FBA">
        <w:rPr>
          <w:rFonts w:ascii="Times New Roman" w:hAnsi="Times New Roman" w:cs="Times New Roman"/>
          <w:b/>
          <w:i/>
          <w:iCs/>
          <w:sz w:val="24"/>
          <w:szCs w:val="24"/>
          <w:lang w:val="en-US"/>
        </w:rPr>
        <w:t xml:space="preserve">Methodology: </w:t>
      </w:r>
      <w:r w:rsidRPr="00B40FBA">
        <w:rPr>
          <w:rFonts w:ascii="Times New Roman" w:hAnsi="Times New Roman" w:cs="Times New Roman"/>
          <w:bCs/>
          <w:i/>
          <w:iCs/>
          <w:sz w:val="24"/>
          <w:szCs w:val="24"/>
          <w:lang w:val="en-US"/>
        </w:rPr>
        <w:t xml:space="preserve">A literature review is conducted to identify best practices in creating innovative mathematical learning spaces. Additionally, surveys and </w:t>
      </w:r>
      <w:r w:rsidRPr="00B40FBA">
        <w:rPr>
          <w:rFonts w:ascii="Times New Roman" w:hAnsi="Times New Roman" w:cs="Times New Roman"/>
          <w:bCs/>
          <w:i/>
          <w:iCs/>
          <w:sz w:val="24"/>
          <w:szCs w:val="24"/>
          <w:lang w:val="en-US"/>
        </w:rPr>
        <w:lastRenderedPageBreak/>
        <w:t>interviews with educators and students are conducted to gather qualitative and quantitative data on the effectiveness of these strategies.</w:t>
      </w:r>
    </w:p>
    <w:p w14:paraId="1A95BA6E" w14:textId="77777777" w:rsidR="002326BB" w:rsidRPr="00B40FBA" w:rsidRDefault="002326BB" w:rsidP="00B40FBA">
      <w:pPr>
        <w:pStyle w:val="Prrafodelista"/>
        <w:numPr>
          <w:ilvl w:val="0"/>
          <w:numId w:val="1"/>
        </w:numPr>
        <w:spacing w:before="120" w:after="120" w:line="360" w:lineRule="auto"/>
        <w:contextualSpacing w:val="0"/>
        <w:jc w:val="both"/>
        <w:rPr>
          <w:rFonts w:ascii="Times New Roman" w:hAnsi="Times New Roman" w:cs="Times New Roman"/>
          <w:bCs/>
          <w:i/>
          <w:iCs/>
          <w:sz w:val="24"/>
          <w:szCs w:val="24"/>
          <w:lang w:val="en-US"/>
        </w:rPr>
      </w:pPr>
      <w:r w:rsidRPr="00B40FBA">
        <w:rPr>
          <w:rFonts w:ascii="Times New Roman" w:hAnsi="Times New Roman" w:cs="Times New Roman"/>
          <w:b/>
          <w:i/>
          <w:iCs/>
          <w:sz w:val="24"/>
          <w:szCs w:val="24"/>
          <w:lang w:val="en-US"/>
        </w:rPr>
        <w:t xml:space="preserve">Results and Discussion: </w:t>
      </w:r>
      <w:r w:rsidRPr="00B40FBA">
        <w:rPr>
          <w:rFonts w:ascii="Times New Roman" w:hAnsi="Times New Roman" w:cs="Times New Roman"/>
          <w:bCs/>
          <w:i/>
          <w:iCs/>
          <w:sz w:val="24"/>
          <w:szCs w:val="24"/>
          <w:lang w:val="en-US"/>
        </w:rPr>
        <w:t>The results indicate that the implementation of innovative learning spaces, such as flexible classrooms, mathematics laboratories, and the use of mobile applications, had a positive impact on students' interest in mathematics. There is an observed increase in active participation, peer collaboration, and understanding of mathematical concepts.</w:t>
      </w:r>
    </w:p>
    <w:p w14:paraId="00027BD0" w14:textId="7026C663" w:rsidR="002326BB" w:rsidRPr="00B40FBA" w:rsidRDefault="002326BB" w:rsidP="00B40FBA">
      <w:pPr>
        <w:pStyle w:val="Prrafodelista"/>
        <w:numPr>
          <w:ilvl w:val="0"/>
          <w:numId w:val="1"/>
        </w:numPr>
        <w:spacing w:before="120" w:after="120" w:line="360" w:lineRule="auto"/>
        <w:contextualSpacing w:val="0"/>
        <w:jc w:val="both"/>
        <w:rPr>
          <w:rFonts w:ascii="Times New Roman" w:hAnsi="Times New Roman" w:cs="Times New Roman"/>
          <w:bCs/>
          <w:i/>
          <w:iCs/>
          <w:sz w:val="24"/>
          <w:szCs w:val="24"/>
          <w:lang w:val="en-US"/>
        </w:rPr>
      </w:pPr>
      <w:r w:rsidRPr="00B40FBA">
        <w:rPr>
          <w:rFonts w:ascii="Times New Roman" w:hAnsi="Times New Roman" w:cs="Times New Roman"/>
          <w:b/>
          <w:i/>
          <w:iCs/>
          <w:sz w:val="24"/>
          <w:szCs w:val="24"/>
          <w:lang w:val="en-US"/>
        </w:rPr>
        <w:t xml:space="preserve">Conclusions: </w:t>
      </w:r>
      <w:r w:rsidRPr="00B40FBA">
        <w:rPr>
          <w:rFonts w:ascii="Times New Roman" w:hAnsi="Times New Roman" w:cs="Times New Roman"/>
          <w:bCs/>
          <w:i/>
          <w:iCs/>
          <w:sz w:val="24"/>
          <w:szCs w:val="24"/>
          <w:lang w:val="en-US"/>
        </w:rPr>
        <w:t>The creation of innovative mathematical learning spaces is an effective strategy to address the lack of interest and to promote mathematical competence. These spaces stimulate creativity, exploration, and practical application of mathematical concepts, leading to meaningful and motivating learning for students. Mathematical education can benefit from the implementation of these innovations in the design of learning spaces.</w:t>
      </w:r>
    </w:p>
    <w:p w14:paraId="0A668744" w14:textId="485D4505" w:rsidR="009061A5" w:rsidRPr="00B40FBA" w:rsidRDefault="009061A5" w:rsidP="00B40FBA">
      <w:pPr>
        <w:spacing w:before="120" w:after="120" w:line="360" w:lineRule="auto"/>
        <w:jc w:val="both"/>
        <w:rPr>
          <w:rFonts w:ascii="Times New Roman" w:hAnsi="Times New Roman" w:cs="Times New Roman"/>
          <w:sz w:val="24"/>
          <w:szCs w:val="24"/>
        </w:rPr>
      </w:pPr>
      <w:r w:rsidRPr="00B40FBA">
        <w:rPr>
          <w:rFonts w:ascii="Times New Roman" w:hAnsi="Times New Roman" w:cs="Times New Roman"/>
          <w:b/>
          <w:sz w:val="24"/>
          <w:szCs w:val="24"/>
        </w:rPr>
        <w:t>Palabras Clave:</w:t>
      </w:r>
      <w:r w:rsidR="00E0784C" w:rsidRPr="00B40FBA">
        <w:rPr>
          <w:rFonts w:ascii="Times New Roman" w:hAnsi="Times New Roman" w:cs="Times New Roman"/>
          <w:sz w:val="24"/>
          <w:szCs w:val="24"/>
        </w:rPr>
        <w:t xml:space="preserve"> Competencia matemática; Espacios de aprendizaje; Innovación educativa; Motivación estudiantil; Tecnología educativa.</w:t>
      </w:r>
    </w:p>
    <w:p w14:paraId="1A6004FC" w14:textId="447634EF" w:rsidR="009061A5" w:rsidRPr="00B40FBA" w:rsidRDefault="009061A5" w:rsidP="00B40FBA">
      <w:pPr>
        <w:spacing w:before="120" w:after="120" w:line="360" w:lineRule="auto"/>
        <w:jc w:val="both"/>
        <w:rPr>
          <w:rFonts w:ascii="Times New Roman" w:hAnsi="Times New Roman" w:cs="Times New Roman"/>
          <w:sz w:val="24"/>
          <w:szCs w:val="24"/>
          <w:lang w:val="en-US"/>
        </w:rPr>
      </w:pPr>
      <w:r w:rsidRPr="00B40FBA">
        <w:rPr>
          <w:rFonts w:ascii="Times New Roman" w:hAnsi="Times New Roman" w:cs="Times New Roman"/>
          <w:b/>
          <w:i/>
          <w:sz w:val="24"/>
          <w:szCs w:val="24"/>
          <w:lang w:val="en-US"/>
        </w:rPr>
        <w:t>Keywords:</w:t>
      </w:r>
      <w:r w:rsidR="00E0784C" w:rsidRPr="00B40FBA">
        <w:rPr>
          <w:rFonts w:ascii="Times New Roman" w:hAnsi="Times New Roman" w:cs="Times New Roman"/>
          <w:b/>
          <w:i/>
          <w:sz w:val="24"/>
          <w:szCs w:val="24"/>
          <w:lang w:val="en-US"/>
        </w:rPr>
        <w:t xml:space="preserve"> </w:t>
      </w:r>
      <w:r w:rsidR="00E0784C" w:rsidRPr="00B40FBA">
        <w:rPr>
          <w:rFonts w:ascii="Times New Roman" w:hAnsi="Times New Roman" w:cs="Times New Roman"/>
          <w:sz w:val="24"/>
          <w:szCs w:val="24"/>
          <w:lang w:val="en-US"/>
        </w:rPr>
        <w:t>Mathematical competence; Learning spaces; Educational innovation; Student motivation; Educational technology.</w:t>
      </w:r>
    </w:p>
    <w:p w14:paraId="70AC03BF" w14:textId="77777777" w:rsidR="00A21A1F" w:rsidRPr="00B40FBA" w:rsidRDefault="00A21A1F" w:rsidP="00B40FBA">
      <w:pPr>
        <w:spacing w:before="120" w:after="120" w:line="360" w:lineRule="auto"/>
        <w:jc w:val="both"/>
        <w:rPr>
          <w:rFonts w:ascii="Times New Roman" w:hAnsi="Times New Roman" w:cs="Times New Roman"/>
          <w:sz w:val="24"/>
          <w:szCs w:val="24"/>
          <w:lang w:val="en-US"/>
        </w:rPr>
      </w:pPr>
    </w:p>
    <w:p w14:paraId="1218AC2D" w14:textId="77777777" w:rsidR="00A21A1F" w:rsidRPr="00B40FBA" w:rsidRDefault="00A21A1F" w:rsidP="00B40FBA">
      <w:pPr>
        <w:spacing w:before="120" w:after="120" w:line="360" w:lineRule="auto"/>
        <w:jc w:val="both"/>
        <w:rPr>
          <w:rFonts w:ascii="Times New Roman" w:hAnsi="Times New Roman" w:cs="Times New Roman"/>
          <w:b/>
          <w:sz w:val="24"/>
          <w:szCs w:val="24"/>
        </w:rPr>
      </w:pPr>
      <w:r w:rsidRPr="00B40FBA">
        <w:rPr>
          <w:rFonts w:ascii="Times New Roman" w:hAnsi="Times New Roman" w:cs="Times New Roman"/>
          <w:b/>
          <w:sz w:val="24"/>
          <w:szCs w:val="24"/>
        </w:rPr>
        <w:t>1. Introducción</w:t>
      </w:r>
    </w:p>
    <w:p w14:paraId="749D0D73" w14:textId="59C48832" w:rsidR="00703255" w:rsidRPr="00B40FBA" w:rsidRDefault="00703255" w:rsidP="00B40FBA">
      <w:pPr>
        <w:spacing w:before="120" w:after="120" w:line="360" w:lineRule="auto"/>
        <w:jc w:val="both"/>
        <w:rPr>
          <w:rFonts w:ascii="Times New Roman" w:hAnsi="Times New Roman" w:cs="Times New Roman"/>
          <w:sz w:val="24"/>
          <w:szCs w:val="24"/>
        </w:rPr>
      </w:pPr>
      <w:r w:rsidRPr="00B40FBA">
        <w:rPr>
          <w:rFonts w:ascii="Times New Roman" w:hAnsi="Times New Roman" w:cs="Times New Roman"/>
          <w:sz w:val="24"/>
          <w:szCs w:val="24"/>
        </w:rPr>
        <w:t xml:space="preserve">Los Objetivos de Desarrollo Sostenible (ODS) establecidos en 2015 son una serie de metas y objetivos globales diseñados para abordar los desafíos más apremiantes del mundo, como la pobreza, la desigualdad, el cambio climático, la paz y la justicia, y la sostenibilidad ambiental. La educación, incluida la educación matemática, desempeña un papel esencial en la consecución de estos objetivos de desarrollo sostenible. </w:t>
      </w:r>
    </w:p>
    <w:p w14:paraId="4A447111" w14:textId="1A673243" w:rsidR="00703255" w:rsidRPr="00B40FBA" w:rsidRDefault="00703255" w:rsidP="00B40FBA">
      <w:pPr>
        <w:spacing w:before="120" w:after="120" w:line="360" w:lineRule="auto"/>
        <w:jc w:val="both"/>
        <w:rPr>
          <w:rFonts w:ascii="Times New Roman" w:hAnsi="Times New Roman" w:cs="Times New Roman"/>
          <w:sz w:val="24"/>
          <w:szCs w:val="24"/>
        </w:rPr>
      </w:pPr>
      <w:r w:rsidRPr="00B40FBA">
        <w:rPr>
          <w:rFonts w:ascii="Times New Roman" w:hAnsi="Times New Roman" w:cs="Times New Roman"/>
          <w:sz w:val="24"/>
          <w:szCs w:val="24"/>
        </w:rPr>
        <w:t>En particular el ODS 4 se refiere a garantizar una educación inclusiva, equitativa y de calidad para todos. La educación matemática de alta calidad es fundamental para alcanzar este objetivo, ya que proporciona a los estudiantes las habilidades necesarias para comprender y abordar problemas complejos en una sociedad en constante cambio.</w:t>
      </w:r>
    </w:p>
    <w:p w14:paraId="1415A59D" w14:textId="1E1D7E45" w:rsidR="00703255" w:rsidRPr="00B40FBA" w:rsidRDefault="00CA2157" w:rsidP="00B40FBA">
      <w:pPr>
        <w:spacing w:before="120" w:after="120" w:line="360" w:lineRule="auto"/>
        <w:jc w:val="both"/>
        <w:rPr>
          <w:rFonts w:ascii="Times New Roman" w:hAnsi="Times New Roman" w:cs="Times New Roman"/>
          <w:sz w:val="24"/>
          <w:szCs w:val="24"/>
        </w:rPr>
      </w:pPr>
      <w:r w:rsidRPr="00B40FBA">
        <w:rPr>
          <w:rFonts w:ascii="Times New Roman" w:hAnsi="Times New Roman" w:cs="Times New Roman"/>
          <w:sz w:val="24"/>
          <w:szCs w:val="24"/>
        </w:rPr>
        <w:lastRenderedPageBreak/>
        <w:t>La educación matemática</w:t>
      </w:r>
      <w:r w:rsidR="00703255" w:rsidRPr="00B40FBA">
        <w:rPr>
          <w:rFonts w:ascii="Times New Roman" w:hAnsi="Times New Roman" w:cs="Times New Roman"/>
          <w:sz w:val="24"/>
          <w:szCs w:val="24"/>
        </w:rPr>
        <w:t xml:space="preserve"> es un pilar fundamental en el desarrollo de habilidades cognitivas y razonamiento lógico en los estudiantes. Sin embargo, enfrentamos una problemática persistente: la falta de interés y motivación en esta disciplina. Tradicionalmente, las aulas de matemáticas han carecido de innovación y creatividad en su diseño, lo que puede llevar a la desmotivación y el desinterés por parte de los estudiantes. La monotonía de las clases tradicionales, la falta de estímulos visuales y la escasa interacción suelen ser obstáculos en el camino hacia el dominio de las matemáticas.</w:t>
      </w:r>
    </w:p>
    <w:p w14:paraId="1616CF6E" w14:textId="7DE47D4D" w:rsidR="00CA2157" w:rsidRPr="00B40FBA" w:rsidRDefault="002370F8" w:rsidP="00B40FBA">
      <w:pPr>
        <w:spacing w:before="120" w:after="120" w:line="360" w:lineRule="auto"/>
        <w:jc w:val="both"/>
        <w:rPr>
          <w:rFonts w:ascii="Times New Roman" w:hAnsi="Times New Roman" w:cs="Times New Roman"/>
          <w:sz w:val="24"/>
          <w:szCs w:val="24"/>
        </w:rPr>
      </w:pPr>
      <w:r w:rsidRPr="00B40FBA">
        <w:rPr>
          <w:rFonts w:ascii="Times New Roman" w:hAnsi="Times New Roman" w:cs="Times New Roman"/>
          <w:sz w:val="24"/>
          <w:szCs w:val="24"/>
        </w:rPr>
        <w:t>Los educadores en los diferentes niveles educativos investigan sobre esta temática proponiendo soluciones para obtener mejores resultados. Po</w:t>
      </w:r>
      <w:r w:rsidR="00240CDE" w:rsidRPr="00B40FBA">
        <w:rPr>
          <w:rFonts w:ascii="Times New Roman" w:hAnsi="Times New Roman" w:cs="Times New Roman"/>
          <w:sz w:val="24"/>
          <w:szCs w:val="24"/>
        </w:rPr>
        <w:t>r ejemplo, el enfoque lúdico y la</w:t>
      </w:r>
      <w:r w:rsidRPr="00B40FBA">
        <w:rPr>
          <w:rFonts w:ascii="Times New Roman" w:hAnsi="Times New Roman" w:cs="Times New Roman"/>
          <w:sz w:val="24"/>
          <w:szCs w:val="24"/>
        </w:rPr>
        <w:t xml:space="preserve"> </w:t>
      </w:r>
      <w:proofErr w:type="spellStart"/>
      <w:r w:rsidRPr="00B40FBA">
        <w:rPr>
          <w:rFonts w:ascii="Times New Roman" w:hAnsi="Times New Roman" w:cs="Times New Roman"/>
          <w:sz w:val="24"/>
          <w:szCs w:val="24"/>
        </w:rPr>
        <w:t>gamificación</w:t>
      </w:r>
      <w:proofErr w:type="spellEnd"/>
      <w:r w:rsidRPr="00B40FBA">
        <w:rPr>
          <w:rFonts w:ascii="Times New Roman" w:hAnsi="Times New Roman" w:cs="Times New Roman"/>
          <w:sz w:val="24"/>
          <w:szCs w:val="24"/>
        </w:rPr>
        <w:t xml:space="preserve"> del proceso de enseñanza aprendizaje (PEA)</w:t>
      </w:r>
      <w:r w:rsidR="005338EA" w:rsidRPr="00B40FBA">
        <w:rPr>
          <w:rFonts w:ascii="Times New Roman" w:hAnsi="Times New Roman" w:cs="Times New Roman"/>
          <w:sz w:val="24"/>
          <w:szCs w:val="24"/>
        </w:rPr>
        <w:t xml:space="preserve"> por autores como </w:t>
      </w:r>
      <w:r w:rsidR="005338EA" w:rsidRPr="00B40FBA">
        <w:rPr>
          <w:rFonts w:ascii="Times New Roman" w:hAnsi="Times New Roman" w:cs="Times New Roman"/>
          <w:sz w:val="24"/>
          <w:szCs w:val="24"/>
        </w:rPr>
        <w:fldChar w:fldCharType="begin">
          <w:fldData xml:space="preserve">PEVuZE5vdGU+PENpdGU+PEF1dGhvcj5CcmF2by1MYW56YXF1ZTwvQXV0aG9yPjxZZWFyPjIwMjA8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</w:fldData>
        </w:fldChar>
      </w:r>
      <w:r w:rsidR="00830DF2">
        <w:rPr>
          <w:rFonts w:ascii="Times New Roman" w:hAnsi="Times New Roman" w:cs="Times New Roman"/>
          <w:sz w:val="24"/>
          <w:szCs w:val="24"/>
        </w:rPr>
        <w:instrText xml:space="preserve"> ADDIN EN.CITE </w:instrText>
      </w:r>
      <w:r w:rsidR="00830DF2">
        <w:rPr>
          <w:rFonts w:ascii="Times New Roman" w:hAnsi="Times New Roman" w:cs="Times New Roman"/>
          <w:sz w:val="24"/>
          <w:szCs w:val="24"/>
        </w:rPr>
        <w:fldChar w:fldCharType="begin">
          <w:fldData xml:space="preserve">PEVuZE5vdGU+PENpdGU+PEF1dGhvcj5CcmF2by1MYW56YXF1ZTwvQXV0aG9yPjxZZWFyPjIwMjA8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</w:fldData>
        </w:fldChar>
      </w:r>
      <w:r w:rsidR="00830DF2">
        <w:rPr>
          <w:rFonts w:ascii="Times New Roman" w:hAnsi="Times New Roman" w:cs="Times New Roman"/>
          <w:sz w:val="24"/>
          <w:szCs w:val="24"/>
        </w:rPr>
        <w:instrText xml:space="preserve"> ADDIN EN.CITE.DATA </w:instrText>
      </w:r>
      <w:r w:rsidR="00830DF2">
        <w:rPr>
          <w:rFonts w:ascii="Times New Roman" w:hAnsi="Times New Roman" w:cs="Times New Roman"/>
          <w:sz w:val="24"/>
          <w:szCs w:val="24"/>
        </w:rPr>
      </w:r>
      <w:r w:rsidR="00830DF2">
        <w:rPr>
          <w:rFonts w:ascii="Times New Roman" w:hAnsi="Times New Roman" w:cs="Times New Roman"/>
          <w:sz w:val="24"/>
          <w:szCs w:val="24"/>
        </w:rPr>
        <w:fldChar w:fldCharType="end"/>
      </w:r>
      <w:r w:rsidR="005338EA" w:rsidRPr="00B40FBA">
        <w:rPr>
          <w:rFonts w:ascii="Times New Roman" w:hAnsi="Times New Roman" w:cs="Times New Roman"/>
          <w:sz w:val="24"/>
          <w:szCs w:val="24"/>
        </w:rPr>
        <w:fldChar w:fldCharType="separate"/>
      </w:r>
      <w:r w:rsidR="00830DF2">
        <w:rPr>
          <w:rFonts w:ascii="Times New Roman" w:hAnsi="Times New Roman" w:cs="Times New Roman"/>
          <w:noProof/>
          <w:sz w:val="24"/>
          <w:szCs w:val="24"/>
        </w:rPr>
        <w:t>(</w:t>
      </w:r>
      <w:hyperlink w:anchor="_ENREF_6" w:tooltip="Bravo-Lanzaque, 2020 #1" w:history="1">
        <w:r w:rsidR="009D424F">
          <w:rPr>
            <w:rFonts w:ascii="Times New Roman" w:hAnsi="Times New Roman" w:cs="Times New Roman"/>
            <w:noProof/>
            <w:sz w:val="24"/>
            <w:szCs w:val="24"/>
          </w:rPr>
          <w:t>Bravo-Lanzaque, Díaz-Gómez, &amp; Campos-Maura, 2020</w:t>
        </w:r>
      </w:hyperlink>
      <w:r w:rsidR="00830DF2">
        <w:rPr>
          <w:rFonts w:ascii="Times New Roman" w:hAnsi="Times New Roman" w:cs="Times New Roman"/>
          <w:noProof/>
          <w:sz w:val="24"/>
          <w:szCs w:val="24"/>
        </w:rPr>
        <w:t xml:space="preserve">; </w:t>
      </w:r>
      <w:hyperlink w:anchor="_ENREF_1" w:tooltip="Alsina, 2022 #5" w:history="1">
        <w:r w:rsidR="009D424F">
          <w:rPr>
            <w:rFonts w:ascii="Times New Roman" w:hAnsi="Times New Roman" w:cs="Times New Roman"/>
            <w:noProof/>
            <w:sz w:val="24"/>
            <w:szCs w:val="24"/>
          </w:rPr>
          <w:t>Alsina et al., 2022</w:t>
        </w:r>
      </w:hyperlink>
      <w:r w:rsidR="00830DF2">
        <w:rPr>
          <w:rFonts w:ascii="Times New Roman" w:hAnsi="Times New Roman" w:cs="Times New Roman"/>
          <w:noProof/>
          <w:sz w:val="24"/>
          <w:szCs w:val="24"/>
        </w:rPr>
        <w:t xml:space="preserve">; </w:t>
      </w:r>
      <w:hyperlink w:anchor="_ENREF_13" w:tooltip="Horna, 2023 #4" w:history="1">
        <w:r w:rsidR="009D424F">
          <w:rPr>
            <w:rFonts w:ascii="Times New Roman" w:hAnsi="Times New Roman" w:cs="Times New Roman"/>
            <w:noProof/>
            <w:sz w:val="24"/>
            <w:szCs w:val="24"/>
          </w:rPr>
          <w:t>Horna, 2023</w:t>
        </w:r>
      </w:hyperlink>
      <w:r w:rsidR="00830DF2">
        <w:rPr>
          <w:rFonts w:ascii="Times New Roman" w:hAnsi="Times New Roman" w:cs="Times New Roman"/>
          <w:noProof/>
          <w:sz w:val="24"/>
          <w:szCs w:val="24"/>
        </w:rPr>
        <w:t>)</w:t>
      </w:r>
      <w:r w:rsidR="005338EA" w:rsidRPr="00B40FBA">
        <w:rPr>
          <w:rFonts w:ascii="Times New Roman" w:hAnsi="Times New Roman" w:cs="Times New Roman"/>
          <w:sz w:val="24"/>
          <w:szCs w:val="24"/>
        </w:rPr>
        <w:fldChar w:fldCharType="end"/>
      </w:r>
      <w:r w:rsidRPr="00B40FBA">
        <w:rPr>
          <w:rFonts w:ascii="Times New Roman" w:hAnsi="Times New Roman" w:cs="Times New Roman"/>
          <w:sz w:val="24"/>
          <w:szCs w:val="24"/>
        </w:rPr>
        <w:t xml:space="preserve">. </w:t>
      </w:r>
      <w:r w:rsidR="00240CDE" w:rsidRPr="00B40FBA">
        <w:rPr>
          <w:rFonts w:ascii="Times New Roman" w:hAnsi="Times New Roman" w:cs="Times New Roman"/>
          <w:sz w:val="24"/>
          <w:szCs w:val="24"/>
        </w:rPr>
        <w:t>El u</w:t>
      </w:r>
      <w:r w:rsidRPr="00B40FBA">
        <w:rPr>
          <w:rFonts w:ascii="Times New Roman" w:hAnsi="Times New Roman" w:cs="Times New Roman"/>
          <w:sz w:val="24"/>
          <w:szCs w:val="24"/>
        </w:rPr>
        <w:t xml:space="preserve">so de las tecnologías de la información y las comunicaciones (TIC) </w:t>
      </w:r>
      <w:r w:rsidR="008D6406" w:rsidRPr="00B40FBA">
        <w:rPr>
          <w:rFonts w:ascii="Times New Roman" w:hAnsi="Times New Roman" w:cs="Times New Roman"/>
          <w:sz w:val="24"/>
          <w:szCs w:val="24"/>
        </w:rPr>
        <w:t>y su influencia en el PEA</w:t>
      </w:r>
      <w:r w:rsidR="00240CDE" w:rsidRPr="00B40FBA">
        <w:rPr>
          <w:rFonts w:ascii="Times New Roman" w:hAnsi="Times New Roman" w:cs="Times New Roman"/>
          <w:sz w:val="24"/>
          <w:szCs w:val="24"/>
        </w:rPr>
        <w:t xml:space="preserve"> por autores como</w:t>
      </w:r>
      <w:r w:rsidR="008D6406" w:rsidRPr="00B40FBA">
        <w:rPr>
          <w:rFonts w:ascii="Times New Roman" w:hAnsi="Times New Roman" w:cs="Times New Roman"/>
          <w:sz w:val="24"/>
          <w:szCs w:val="24"/>
        </w:rPr>
        <w:t xml:space="preserve"> </w:t>
      </w:r>
      <w:r w:rsidR="008D6406" w:rsidRPr="00B40FBA">
        <w:rPr>
          <w:rFonts w:ascii="Times New Roman" w:hAnsi="Times New Roman" w:cs="Times New Roman"/>
          <w:sz w:val="24"/>
          <w:szCs w:val="24"/>
        </w:rPr>
        <w:fldChar w:fldCharType="begin">
          <w:fldData xml:space="preserve">PEVuZE5vdGU+PENpdGU+PEF1dGhvcj5WZXJnZWwtT3J0ZWdhPC9BdXRob3I+PFllYXI+MjAyMDwv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==
</w:fldData>
        </w:fldChar>
      </w:r>
      <w:r w:rsidR="00830DF2">
        <w:rPr>
          <w:rFonts w:ascii="Times New Roman" w:hAnsi="Times New Roman" w:cs="Times New Roman"/>
          <w:sz w:val="24"/>
          <w:szCs w:val="24"/>
        </w:rPr>
        <w:instrText xml:space="preserve"> ADDIN EN.CITE </w:instrText>
      </w:r>
      <w:r w:rsidR="00830DF2">
        <w:rPr>
          <w:rFonts w:ascii="Times New Roman" w:hAnsi="Times New Roman" w:cs="Times New Roman"/>
          <w:sz w:val="24"/>
          <w:szCs w:val="24"/>
        </w:rPr>
        <w:fldChar w:fldCharType="begin">
          <w:fldData xml:space="preserve">PEVuZE5vdGU+PENpdGU+PEF1dGhvcj5WZXJnZWwtT3J0ZWdhPC9BdXRob3I+PFllYXI+MjAyMDwv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==
</w:fldData>
        </w:fldChar>
      </w:r>
      <w:r w:rsidR="00830DF2">
        <w:rPr>
          <w:rFonts w:ascii="Times New Roman" w:hAnsi="Times New Roman" w:cs="Times New Roman"/>
          <w:sz w:val="24"/>
          <w:szCs w:val="24"/>
        </w:rPr>
        <w:instrText xml:space="preserve"> ADDIN EN.CITE.DATA </w:instrText>
      </w:r>
      <w:r w:rsidR="00830DF2">
        <w:rPr>
          <w:rFonts w:ascii="Times New Roman" w:hAnsi="Times New Roman" w:cs="Times New Roman"/>
          <w:sz w:val="24"/>
          <w:szCs w:val="24"/>
        </w:rPr>
      </w:r>
      <w:r w:rsidR="00830DF2">
        <w:rPr>
          <w:rFonts w:ascii="Times New Roman" w:hAnsi="Times New Roman" w:cs="Times New Roman"/>
          <w:sz w:val="24"/>
          <w:szCs w:val="24"/>
        </w:rPr>
        <w:fldChar w:fldCharType="end"/>
      </w:r>
      <w:r w:rsidR="008D6406" w:rsidRPr="00B40FBA">
        <w:rPr>
          <w:rFonts w:ascii="Times New Roman" w:hAnsi="Times New Roman" w:cs="Times New Roman"/>
          <w:sz w:val="24"/>
          <w:szCs w:val="24"/>
        </w:rPr>
        <w:fldChar w:fldCharType="separate"/>
      </w:r>
      <w:r w:rsidR="00830DF2">
        <w:rPr>
          <w:rFonts w:ascii="Times New Roman" w:hAnsi="Times New Roman" w:cs="Times New Roman"/>
          <w:noProof/>
          <w:sz w:val="24"/>
          <w:szCs w:val="24"/>
        </w:rPr>
        <w:t>(</w:t>
      </w:r>
      <w:hyperlink w:anchor="_ENREF_20" w:tooltip="Quintero, 2019 #11" w:history="1">
        <w:r w:rsidR="009D424F">
          <w:rPr>
            <w:rFonts w:ascii="Times New Roman" w:hAnsi="Times New Roman" w:cs="Times New Roman"/>
            <w:noProof/>
            <w:sz w:val="24"/>
            <w:szCs w:val="24"/>
          </w:rPr>
          <w:t>Quintero &amp; Jerez, 2019</w:t>
        </w:r>
      </w:hyperlink>
      <w:r w:rsidR="00830DF2">
        <w:rPr>
          <w:rFonts w:ascii="Times New Roman" w:hAnsi="Times New Roman" w:cs="Times New Roman"/>
          <w:noProof/>
          <w:sz w:val="24"/>
          <w:szCs w:val="24"/>
        </w:rPr>
        <w:t xml:space="preserve">; </w:t>
      </w:r>
      <w:hyperlink w:anchor="_ENREF_3" w:tooltip="Arroyo-Arroyo, 2020 #7" w:history="1">
        <w:r w:rsidR="009D424F">
          <w:rPr>
            <w:rFonts w:ascii="Times New Roman" w:hAnsi="Times New Roman" w:cs="Times New Roman"/>
            <w:noProof/>
            <w:sz w:val="24"/>
            <w:szCs w:val="24"/>
          </w:rPr>
          <w:t>Arroyo-Arroyo &amp; Yánez-Rodríguez, 2020</w:t>
        </w:r>
      </w:hyperlink>
      <w:r w:rsidR="00830DF2">
        <w:rPr>
          <w:rFonts w:ascii="Times New Roman" w:hAnsi="Times New Roman" w:cs="Times New Roman"/>
          <w:noProof/>
          <w:sz w:val="24"/>
          <w:szCs w:val="24"/>
        </w:rPr>
        <w:t xml:space="preserve">; </w:t>
      </w:r>
      <w:hyperlink w:anchor="_ENREF_22" w:tooltip="Vergel-Ortega, 2020 #6" w:history="1">
        <w:r w:rsidR="009D424F">
          <w:rPr>
            <w:rFonts w:ascii="Times New Roman" w:hAnsi="Times New Roman" w:cs="Times New Roman"/>
            <w:noProof/>
            <w:sz w:val="24"/>
            <w:szCs w:val="24"/>
          </w:rPr>
          <w:t>Vergel-Ortega, Gallardo-Pérez, &amp; Portal-Domingo, 2020</w:t>
        </w:r>
      </w:hyperlink>
      <w:r w:rsidR="00830DF2">
        <w:rPr>
          <w:rFonts w:ascii="Times New Roman" w:hAnsi="Times New Roman" w:cs="Times New Roman"/>
          <w:noProof/>
          <w:sz w:val="24"/>
          <w:szCs w:val="24"/>
        </w:rPr>
        <w:t xml:space="preserve">; </w:t>
      </w:r>
      <w:hyperlink w:anchor="_ENREF_2" w:tooltip="Anaya, 2021 #8" w:history="1">
        <w:r w:rsidR="009D424F">
          <w:rPr>
            <w:rFonts w:ascii="Times New Roman" w:hAnsi="Times New Roman" w:cs="Times New Roman"/>
            <w:noProof/>
            <w:sz w:val="24"/>
            <w:szCs w:val="24"/>
          </w:rPr>
          <w:t>Anaya, Polo, Tovar, &amp; Solorzano, 2021</w:t>
        </w:r>
      </w:hyperlink>
      <w:r w:rsidR="00830DF2">
        <w:rPr>
          <w:rFonts w:ascii="Times New Roman" w:hAnsi="Times New Roman" w:cs="Times New Roman"/>
          <w:noProof/>
          <w:sz w:val="24"/>
          <w:szCs w:val="24"/>
        </w:rPr>
        <w:t xml:space="preserve">; </w:t>
      </w:r>
      <w:hyperlink w:anchor="_ENREF_23" w:tooltip="Zavala, 2021 #9" w:history="1">
        <w:r w:rsidR="009D424F">
          <w:rPr>
            <w:rFonts w:ascii="Times New Roman" w:hAnsi="Times New Roman" w:cs="Times New Roman"/>
            <w:noProof/>
            <w:sz w:val="24"/>
            <w:szCs w:val="24"/>
          </w:rPr>
          <w:t>Zavala, Cobos, Muñoz, &amp; Muñoz, 2021</w:t>
        </w:r>
      </w:hyperlink>
      <w:r w:rsidR="00830DF2">
        <w:rPr>
          <w:rFonts w:ascii="Times New Roman" w:hAnsi="Times New Roman" w:cs="Times New Roman"/>
          <w:noProof/>
          <w:sz w:val="24"/>
          <w:szCs w:val="24"/>
        </w:rPr>
        <w:t>)</w:t>
      </w:r>
      <w:r w:rsidR="008D6406" w:rsidRPr="00B40FBA">
        <w:rPr>
          <w:rFonts w:ascii="Times New Roman" w:hAnsi="Times New Roman" w:cs="Times New Roman"/>
          <w:sz w:val="24"/>
          <w:szCs w:val="24"/>
        </w:rPr>
        <w:fldChar w:fldCharType="end"/>
      </w:r>
      <w:r w:rsidR="00240CDE" w:rsidRPr="00B40FBA">
        <w:rPr>
          <w:rFonts w:ascii="Times New Roman" w:hAnsi="Times New Roman" w:cs="Times New Roman"/>
          <w:sz w:val="24"/>
          <w:szCs w:val="24"/>
        </w:rPr>
        <w:t>. Así como, el a</w:t>
      </w:r>
      <w:r w:rsidR="00CA2157" w:rsidRPr="00B40FBA">
        <w:rPr>
          <w:rFonts w:ascii="Times New Roman" w:hAnsi="Times New Roman" w:cs="Times New Roman"/>
          <w:sz w:val="24"/>
          <w:szCs w:val="24"/>
        </w:rPr>
        <w:t>prendizaje basado en p</w:t>
      </w:r>
      <w:r w:rsidR="003C6A1C" w:rsidRPr="00B40FBA">
        <w:rPr>
          <w:rFonts w:ascii="Times New Roman" w:hAnsi="Times New Roman" w:cs="Times New Roman"/>
          <w:sz w:val="24"/>
          <w:szCs w:val="24"/>
        </w:rPr>
        <w:t xml:space="preserve">roblemas, proyectos o preguntas </w:t>
      </w:r>
      <w:r w:rsidR="003C6A1C" w:rsidRPr="00B40FBA">
        <w:rPr>
          <w:rFonts w:ascii="Times New Roman" w:hAnsi="Times New Roman" w:cs="Times New Roman"/>
          <w:sz w:val="24"/>
          <w:szCs w:val="24"/>
        </w:rPr>
        <w:fldChar w:fldCharType="begin">
          <w:fldData xml:space="preserve">PEVuZE5vdGU+PENpdGU+PEF1dGhvcj5JemE8L0F1dGhvcj48WWVhcj4yMDIwPC9ZZWFyPjxSZWNO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=
</w:fldData>
        </w:fldChar>
      </w:r>
      <w:r w:rsidR="009D424F">
        <w:rPr>
          <w:rFonts w:ascii="Times New Roman" w:hAnsi="Times New Roman" w:cs="Times New Roman"/>
          <w:sz w:val="24"/>
          <w:szCs w:val="24"/>
        </w:rPr>
        <w:instrText xml:space="preserve"> ADDIN EN.CITE </w:instrText>
      </w:r>
      <w:r w:rsidR="009D424F">
        <w:rPr>
          <w:rFonts w:ascii="Times New Roman" w:hAnsi="Times New Roman" w:cs="Times New Roman"/>
          <w:sz w:val="24"/>
          <w:szCs w:val="24"/>
        </w:rPr>
        <w:fldChar w:fldCharType="begin">
          <w:fldData xml:space="preserve">PEVuZE5vdGU+PENpdGU+PEF1dGhvcj5JemE8L0F1dGhvcj48WWVhcj4yMDIwPC9ZZWFyPjxSZWNO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=
</w:fldData>
        </w:fldChar>
      </w:r>
      <w:r w:rsidR="009D424F">
        <w:rPr>
          <w:rFonts w:ascii="Times New Roman" w:hAnsi="Times New Roman" w:cs="Times New Roman"/>
          <w:sz w:val="24"/>
          <w:szCs w:val="24"/>
        </w:rPr>
        <w:instrText xml:space="preserve"> ADDIN EN.CITE.DATA </w:instrText>
      </w:r>
      <w:r w:rsidR="009D424F">
        <w:rPr>
          <w:rFonts w:ascii="Times New Roman" w:hAnsi="Times New Roman" w:cs="Times New Roman"/>
          <w:sz w:val="24"/>
          <w:szCs w:val="24"/>
        </w:rPr>
      </w:r>
      <w:r w:rsidR="009D424F">
        <w:rPr>
          <w:rFonts w:ascii="Times New Roman" w:hAnsi="Times New Roman" w:cs="Times New Roman"/>
          <w:sz w:val="24"/>
          <w:szCs w:val="24"/>
        </w:rPr>
        <w:fldChar w:fldCharType="end"/>
      </w:r>
      <w:r w:rsidR="003C6A1C" w:rsidRPr="00B40FBA">
        <w:rPr>
          <w:rFonts w:ascii="Times New Roman" w:hAnsi="Times New Roman" w:cs="Times New Roman"/>
          <w:sz w:val="24"/>
          <w:szCs w:val="24"/>
        </w:rPr>
        <w:fldChar w:fldCharType="separate"/>
      </w:r>
      <w:r w:rsidR="00830DF2">
        <w:rPr>
          <w:rFonts w:ascii="Times New Roman" w:hAnsi="Times New Roman" w:cs="Times New Roman"/>
          <w:noProof/>
          <w:sz w:val="24"/>
          <w:szCs w:val="24"/>
        </w:rPr>
        <w:t>(</w:t>
      </w:r>
      <w:hyperlink w:anchor="_ENREF_14" w:tooltip="Iza, 2020 #12" w:history="1">
        <w:r w:rsidR="009D424F">
          <w:rPr>
            <w:rFonts w:ascii="Times New Roman" w:hAnsi="Times New Roman" w:cs="Times New Roman"/>
            <w:noProof/>
            <w:sz w:val="24"/>
            <w:szCs w:val="24"/>
          </w:rPr>
          <w:t>Iza, 2020</w:t>
        </w:r>
      </w:hyperlink>
      <w:r w:rsidR="00830DF2">
        <w:rPr>
          <w:rFonts w:ascii="Times New Roman" w:hAnsi="Times New Roman" w:cs="Times New Roman"/>
          <w:noProof/>
          <w:sz w:val="24"/>
          <w:szCs w:val="24"/>
        </w:rPr>
        <w:t xml:space="preserve">; </w:t>
      </w:r>
      <w:hyperlink w:anchor="_ENREF_5" w:tooltip="Bernal, 2021 #14" w:history="1">
        <w:r w:rsidR="009D424F">
          <w:rPr>
            <w:rFonts w:ascii="Times New Roman" w:hAnsi="Times New Roman" w:cs="Times New Roman"/>
            <w:noProof/>
            <w:sz w:val="24"/>
            <w:szCs w:val="24"/>
          </w:rPr>
          <w:t>Bernal &amp; Muñoz, 2021</w:t>
        </w:r>
      </w:hyperlink>
      <w:r w:rsidR="00830DF2">
        <w:rPr>
          <w:rFonts w:ascii="Times New Roman" w:hAnsi="Times New Roman" w:cs="Times New Roman"/>
          <w:noProof/>
          <w:sz w:val="24"/>
          <w:szCs w:val="24"/>
        </w:rPr>
        <w:t xml:space="preserve">; </w:t>
      </w:r>
      <w:hyperlink w:anchor="_ENREF_19" w:tooltip="Padilla-Doria, 2022 #15" w:history="1">
        <w:r w:rsidR="009D424F">
          <w:rPr>
            <w:rFonts w:ascii="Times New Roman" w:hAnsi="Times New Roman" w:cs="Times New Roman"/>
            <w:noProof/>
            <w:sz w:val="24"/>
            <w:szCs w:val="24"/>
          </w:rPr>
          <w:t>Padilla-Doria &amp; Flórez-Nisperuza, 2022</w:t>
        </w:r>
      </w:hyperlink>
      <w:r w:rsidR="00830DF2">
        <w:rPr>
          <w:rFonts w:ascii="Times New Roman" w:hAnsi="Times New Roman" w:cs="Times New Roman"/>
          <w:noProof/>
          <w:sz w:val="24"/>
          <w:szCs w:val="24"/>
        </w:rPr>
        <w:t>)</w:t>
      </w:r>
      <w:r w:rsidR="003C6A1C" w:rsidRPr="00B40FBA">
        <w:rPr>
          <w:rFonts w:ascii="Times New Roman" w:hAnsi="Times New Roman" w:cs="Times New Roman"/>
          <w:sz w:val="24"/>
          <w:szCs w:val="24"/>
        </w:rPr>
        <w:fldChar w:fldCharType="end"/>
      </w:r>
      <w:r w:rsidR="00CA2157" w:rsidRPr="00B40FBA">
        <w:rPr>
          <w:rFonts w:ascii="Times New Roman" w:hAnsi="Times New Roman" w:cs="Times New Roman"/>
          <w:sz w:val="24"/>
          <w:szCs w:val="24"/>
        </w:rPr>
        <w:t>.</w:t>
      </w:r>
    </w:p>
    <w:p w14:paraId="57920281" w14:textId="69B759BD" w:rsidR="00A21A1F" w:rsidRPr="00B40FBA" w:rsidRDefault="00CA2157" w:rsidP="00B40FBA">
      <w:pPr>
        <w:spacing w:before="120" w:after="120" w:line="360" w:lineRule="auto"/>
        <w:jc w:val="both"/>
        <w:rPr>
          <w:rFonts w:ascii="Times New Roman" w:hAnsi="Times New Roman" w:cs="Times New Roman"/>
          <w:sz w:val="24"/>
          <w:szCs w:val="24"/>
        </w:rPr>
      </w:pPr>
      <w:r w:rsidRPr="00B40FBA">
        <w:rPr>
          <w:rFonts w:ascii="Times New Roman" w:hAnsi="Times New Roman" w:cs="Times New Roman"/>
          <w:sz w:val="24"/>
          <w:szCs w:val="24"/>
        </w:rPr>
        <w:t>Estas investigaciones apuntan en lo fundamental a la transformación de las metodologías en el PEA de la M</w:t>
      </w:r>
      <w:r w:rsidR="00240CDE" w:rsidRPr="00B40FBA">
        <w:rPr>
          <w:rFonts w:ascii="Times New Roman" w:hAnsi="Times New Roman" w:cs="Times New Roman"/>
          <w:sz w:val="24"/>
          <w:szCs w:val="24"/>
        </w:rPr>
        <w:t xml:space="preserve">atemática sin transformar </w:t>
      </w:r>
      <w:r w:rsidRPr="00B40FBA">
        <w:rPr>
          <w:rFonts w:ascii="Times New Roman" w:hAnsi="Times New Roman" w:cs="Times New Roman"/>
          <w:sz w:val="24"/>
          <w:szCs w:val="24"/>
        </w:rPr>
        <w:t>el espacio en e</w:t>
      </w:r>
      <w:r w:rsidR="00240CDE" w:rsidRPr="00B40FBA">
        <w:rPr>
          <w:rFonts w:ascii="Times New Roman" w:hAnsi="Times New Roman" w:cs="Times New Roman"/>
          <w:sz w:val="24"/>
          <w:szCs w:val="24"/>
        </w:rPr>
        <w:t>l que se desarrolla el PEA</w:t>
      </w:r>
      <w:r w:rsidRPr="00B40FBA">
        <w:rPr>
          <w:rFonts w:ascii="Times New Roman" w:hAnsi="Times New Roman" w:cs="Times New Roman"/>
          <w:sz w:val="24"/>
          <w:szCs w:val="24"/>
        </w:rPr>
        <w:t>.</w:t>
      </w:r>
      <w:r w:rsidR="00EC1E42" w:rsidRPr="00B40FBA">
        <w:rPr>
          <w:rFonts w:ascii="Times New Roman" w:hAnsi="Times New Roman" w:cs="Times New Roman"/>
          <w:sz w:val="24"/>
          <w:szCs w:val="24"/>
        </w:rPr>
        <w:t xml:space="preserve"> Aunque autores como </w:t>
      </w:r>
      <w:hyperlink w:anchor="_ENREF_7" w:tooltip="Carranza, 2020 #3" w:history="1">
        <w:r w:rsidR="009D424F" w:rsidRPr="00B40FBA">
          <w:rPr>
            <w:rFonts w:ascii="Times New Roman" w:hAnsi="Times New Roman" w:cs="Times New Roman"/>
            <w:sz w:val="24"/>
            <w:szCs w:val="24"/>
          </w:rPr>
          <w:fldChar w:fldCharType="begin"/>
        </w:r>
        <w:r w:rsidR="009D424F">
          <w:rPr>
            <w:rFonts w:ascii="Times New Roman" w:hAnsi="Times New Roman" w:cs="Times New Roman"/>
            <w:sz w:val="24"/>
            <w:szCs w:val="24"/>
          </w:rPr>
          <w:instrText xml:space="preserve"> ADDIN EN.CITE &lt;EndNote&gt;&lt;Cite AuthorYear="1"&gt;&lt;Author&gt;Carranza&lt;/Author&gt;&lt;Year&gt;2020&lt;/Year&gt;&lt;RecNum&gt;3&lt;/RecNum&gt;&lt;DisplayText&gt;Carranza y Esteban (2020)&lt;/DisplayText&gt;&lt;record&gt;&lt;rec-number&gt;3&lt;/rec-number&gt;&lt;foreign-keys&gt;&lt;key app="EN" db-id="9wdffzs5a9dpdcepezb5frwutv02xdrfxvrt"&gt;3&lt;/key&gt;&lt;/foreign-keys&gt;&lt;ref-type name="Thesis"&gt;32&lt;/ref-type&gt;&lt;contributors&gt;&lt;authors&gt;&lt;author&gt;Carranza, Cleder Leyder&lt;/author&gt;&lt;author&gt;Esteban, Gino Henderson&lt;/author&gt;&lt;/authors&gt;&lt;/contributors&gt;&lt;titles&gt;&lt;title&gt;Identificación de tendencias educativas para la propuesta de espacios flexibles en la IE La Merced N° 81583 Laredo-2018&lt;/title&gt;&lt;/titles&gt;&lt;volume&gt;Arquitecto&lt;/volume&gt;&lt;dates&gt;&lt;year&gt;2020&lt;/year&gt;&lt;/dates&gt;&lt;pub-location&gt;Perú&lt;/pub-location&gt;&lt;publisher&gt;Universidad Cesar Vallejo&lt;/publisher&gt;&lt;urls&gt;&lt;related-urls&gt;&lt;url&gt;https://hdl.handle.net/20.500.12692/52569&lt;/url&gt;&lt;/related-urls&gt;&lt;/urls&gt;&lt;/record&gt;&lt;/Cite&gt;&lt;/EndNote&gt;</w:instrText>
        </w:r>
        <w:r w:rsidR="009D424F" w:rsidRPr="00B40FBA">
          <w:rPr>
            <w:rFonts w:ascii="Times New Roman" w:hAnsi="Times New Roman" w:cs="Times New Roman"/>
            <w:sz w:val="24"/>
            <w:szCs w:val="24"/>
          </w:rPr>
          <w:fldChar w:fldCharType="separate"/>
        </w:r>
        <w:r w:rsidR="009D424F">
          <w:rPr>
            <w:rFonts w:ascii="Times New Roman" w:hAnsi="Times New Roman" w:cs="Times New Roman"/>
            <w:noProof/>
            <w:sz w:val="24"/>
            <w:szCs w:val="24"/>
          </w:rPr>
          <w:t>Carranza y Esteban (2020)</w:t>
        </w:r>
        <w:r w:rsidR="009D424F" w:rsidRPr="00B40FBA">
          <w:rPr>
            <w:rFonts w:ascii="Times New Roman" w:hAnsi="Times New Roman" w:cs="Times New Roman"/>
            <w:sz w:val="24"/>
            <w:szCs w:val="24"/>
          </w:rPr>
          <w:fldChar w:fldCharType="end"/>
        </w:r>
      </w:hyperlink>
      <w:r w:rsidRPr="00B40FBA">
        <w:rPr>
          <w:rFonts w:ascii="Times New Roman" w:hAnsi="Times New Roman" w:cs="Times New Roman"/>
          <w:sz w:val="24"/>
          <w:szCs w:val="24"/>
        </w:rPr>
        <w:t xml:space="preserve"> </w:t>
      </w:r>
      <w:r w:rsidR="00EC1E42" w:rsidRPr="00B40FBA">
        <w:rPr>
          <w:rFonts w:ascii="Times New Roman" w:hAnsi="Times New Roman" w:cs="Times New Roman"/>
          <w:sz w:val="24"/>
          <w:szCs w:val="24"/>
        </w:rPr>
        <w:t xml:space="preserve">proponen espacios flexibles para favorecer el enfoque lúdico. </w:t>
      </w:r>
      <w:r w:rsidR="00703255" w:rsidRPr="00B40FBA">
        <w:rPr>
          <w:rFonts w:ascii="Times New Roman" w:hAnsi="Times New Roman" w:cs="Times New Roman"/>
          <w:sz w:val="24"/>
          <w:szCs w:val="24"/>
        </w:rPr>
        <w:t xml:space="preserve">El objetivo principal es proponer espacios de aprendizaje innovadores para fomentar la competencia matemática en estudiantes. Para lograrlo, se plantea: Identificar y describir estrategias innovadoras para el diseño de espacios de aprendizaje matemático. Evaluar el impacto de estas estrategias en el interés de los estudiantes por las matemáticas. </w:t>
      </w:r>
    </w:p>
    <w:p w14:paraId="4754385D" w14:textId="77777777" w:rsidR="00A21A1F" w:rsidRPr="00B40FBA" w:rsidRDefault="00A21A1F" w:rsidP="00B40FBA">
      <w:pPr>
        <w:spacing w:before="120" w:after="120" w:line="360" w:lineRule="auto"/>
        <w:jc w:val="both"/>
        <w:rPr>
          <w:rFonts w:ascii="Times New Roman" w:hAnsi="Times New Roman" w:cs="Times New Roman"/>
          <w:b/>
          <w:sz w:val="24"/>
          <w:szCs w:val="24"/>
        </w:rPr>
      </w:pPr>
      <w:r w:rsidRPr="00B40FBA">
        <w:rPr>
          <w:rFonts w:ascii="Times New Roman" w:hAnsi="Times New Roman" w:cs="Times New Roman"/>
          <w:b/>
          <w:sz w:val="24"/>
          <w:szCs w:val="24"/>
        </w:rPr>
        <w:t>2. Metodología</w:t>
      </w:r>
    </w:p>
    <w:p w14:paraId="1BAF2B9B" w14:textId="779A80FE" w:rsidR="00EC1E42" w:rsidRPr="00B40FBA" w:rsidRDefault="00EC1E42" w:rsidP="00B40FBA">
      <w:pPr>
        <w:spacing w:before="120" w:after="120" w:line="360" w:lineRule="auto"/>
        <w:jc w:val="both"/>
        <w:rPr>
          <w:rFonts w:ascii="Times New Roman" w:hAnsi="Times New Roman" w:cs="Times New Roman"/>
          <w:sz w:val="24"/>
          <w:szCs w:val="24"/>
        </w:rPr>
      </w:pPr>
      <w:r w:rsidRPr="00B40FBA">
        <w:rPr>
          <w:rFonts w:ascii="Times New Roman" w:hAnsi="Times New Roman" w:cs="Times New Roman"/>
          <w:sz w:val="24"/>
          <w:szCs w:val="24"/>
        </w:rPr>
        <w:t>Se realiza una revisión de literatura para identificar las mejores prácticas en la creación de espacios de aprendizaje innovadores.</w:t>
      </w:r>
      <w:r w:rsidR="00B8287F" w:rsidRPr="00B40FBA">
        <w:rPr>
          <w:rFonts w:ascii="Times New Roman" w:hAnsi="Times New Roman" w:cs="Times New Roman"/>
          <w:sz w:val="24"/>
          <w:szCs w:val="24"/>
        </w:rPr>
        <w:t xml:space="preserve"> Esta revisión </w:t>
      </w:r>
      <w:r w:rsidRPr="00B40FBA">
        <w:rPr>
          <w:rFonts w:ascii="Times New Roman" w:hAnsi="Times New Roman" w:cs="Times New Roman"/>
          <w:sz w:val="24"/>
          <w:szCs w:val="24"/>
        </w:rPr>
        <w:t xml:space="preserve">se realizó </w:t>
      </w:r>
      <w:r w:rsidR="00B8287F" w:rsidRPr="00B40FBA">
        <w:rPr>
          <w:rFonts w:ascii="Times New Roman" w:hAnsi="Times New Roman" w:cs="Times New Roman"/>
          <w:sz w:val="24"/>
          <w:szCs w:val="24"/>
        </w:rPr>
        <w:t xml:space="preserve">a partir de </w:t>
      </w:r>
      <w:r w:rsidRPr="00B40FBA">
        <w:rPr>
          <w:rFonts w:ascii="Times New Roman" w:hAnsi="Times New Roman" w:cs="Times New Roman"/>
          <w:sz w:val="24"/>
          <w:szCs w:val="24"/>
        </w:rPr>
        <w:t xml:space="preserve">una búsqueda en </w:t>
      </w:r>
      <w:r w:rsidR="00084DB4" w:rsidRPr="00B40FBA">
        <w:rPr>
          <w:rFonts w:ascii="Times New Roman" w:hAnsi="Times New Roman" w:cs="Times New Roman"/>
          <w:sz w:val="24"/>
          <w:szCs w:val="24"/>
        </w:rPr>
        <w:t>Eric</w:t>
      </w:r>
      <w:r w:rsidRPr="00B40FBA">
        <w:rPr>
          <w:rFonts w:ascii="Times New Roman" w:hAnsi="Times New Roman" w:cs="Times New Roman"/>
          <w:sz w:val="24"/>
          <w:szCs w:val="24"/>
        </w:rPr>
        <w:t xml:space="preserve"> y </w:t>
      </w:r>
      <w:proofErr w:type="spellStart"/>
      <w:r w:rsidRPr="00B40FBA">
        <w:rPr>
          <w:rFonts w:ascii="Times New Roman" w:hAnsi="Times New Roman" w:cs="Times New Roman"/>
          <w:sz w:val="24"/>
          <w:szCs w:val="24"/>
        </w:rPr>
        <w:t>Scielo</w:t>
      </w:r>
      <w:proofErr w:type="spellEnd"/>
      <w:r w:rsidRPr="00B40FBA">
        <w:rPr>
          <w:rFonts w:ascii="Times New Roman" w:hAnsi="Times New Roman" w:cs="Times New Roman"/>
          <w:sz w:val="24"/>
          <w:szCs w:val="24"/>
        </w:rPr>
        <w:t xml:space="preserve">, utilizando </w:t>
      </w:r>
      <w:r w:rsidR="00084DB4" w:rsidRPr="00B40FBA">
        <w:rPr>
          <w:rFonts w:ascii="Times New Roman" w:hAnsi="Times New Roman" w:cs="Times New Roman"/>
          <w:sz w:val="24"/>
          <w:szCs w:val="24"/>
        </w:rPr>
        <w:t>como palabras</w:t>
      </w:r>
      <w:r w:rsidRPr="00B40FBA">
        <w:rPr>
          <w:rFonts w:ascii="Times New Roman" w:hAnsi="Times New Roman" w:cs="Times New Roman"/>
          <w:sz w:val="24"/>
          <w:szCs w:val="24"/>
        </w:rPr>
        <w:t xml:space="preserve"> clave</w:t>
      </w:r>
      <w:r w:rsidR="00084DB4" w:rsidRPr="00B40FBA">
        <w:rPr>
          <w:rFonts w:ascii="Times New Roman" w:hAnsi="Times New Roman" w:cs="Times New Roman"/>
          <w:sz w:val="24"/>
          <w:szCs w:val="24"/>
        </w:rPr>
        <w:t xml:space="preserve"> en español</w:t>
      </w:r>
      <w:r w:rsidRPr="00B40FBA">
        <w:rPr>
          <w:rFonts w:ascii="Times New Roman" w:hAnsi="Times New Roman" w:cs="Times New Roman"/>
          <w:sz w:val="24"/>
          <w:szCs w:val="24"/>
        </w:rPr>
        <w:t xml:space="preserve"> "espacios innovadores de aprendizaje", "entornos de aprendizaje flexibles"</w:t>
      </w:r>
      <w:r w:rsidR="00CD41D8" w:rsidRPr="00B40FBA">
        <w:rPr>
          <w:rFonts w:ascii="Times New Roman" w:hAnsi="Times New Roman" w:cs="Times New Roman"/>
          <w:sz w:val="24"/>
          <w:szCs w:val="24"/>
        </w:rPr>
        <w:t xml:space="preserve"> y</w:t>
      </w:r>
      <w:r w:rsidRPr="00B40FBA">
        <w:rPr>
          <w:rFonts w:ascii="Times New Roman" w:hAnsi="Times New Roman" w:cs="Times New Roman"/>
          <w:sz w:val="24"/>
          <w:szCs w:val="24"/>
        </w:rPr>
        <w:t xml:space="preserve"> "diseño d</w:t>
      </w:r>
      <w:r w:rsidR="00CD41D8" w:rsidRPr="00B40FBA">
        <w:rPr>
          <w:rFonts w:ascii="Times New Roman" w:hAnsi="Times New Roman" w:cs="Times New Roman"/>
          <w:sz w:val="24"/>
          <w:szCs w:val="24"/>
        </w:rPr>
        <w:t>e aulas del futuro"</w:t>
      </w:r>
      <w:r w:rsidR="00084DB4" w:rsidRPr="00B40FBA">
        <w:rPr>
          <w:rFonts w:ascii="Times New Roman" w:hAnsi="Times New Roman" w:cs="Times New Roman"/>
          <w:sz w:val="24"/>
          <w:szCs w:val="24"/>
        </w:rPr>
        <w:t xml:space="preserve"> y en inglés </w:t>
      </w:r>
      <w:r w:rsidR="00084DB4" w:rsidRPr="00B40FBA">
        <w:rPr>
          <w:rFonts w:ascii="Times New Roman" w:hAnsi="Times New Roman" w:cs="Times New Roman"/>
          <w:sz w:val="24"/>
          <w:szCs w:val="24"/>
        </w:rPr>
        <w:lastRenderedPageBreak/>
        <w:t>“</w:t>
      </w:r>
      <w:proofErr w:type="spellStart"/>
      <w:r w:rsidR="00084DB4" w:rsidRPr="00B40FBA">
        <w:rPr>
          <w:rFonts w:ascii="Times New Roman" w:hAnsi="Times New Roman" w:cs="Times New Roman"/>
          <w:sz w:val="24"/>
          <w:szCs w:val="24"/>
        </w:rPr>
        <w:t>Innovative</w:t>
      </w:r>
      <w:proofErr w:type="spellEnd"/>
      <w:r w:rsidR="00084DB4" w:rsidRPr="00B40FBA">
        <w:rPr>
          <w:rFonts w:ascii="Times New Roman" w:hAnsi="Times New Roman" w:cs="Times New Roman"/>
          <w:sz w:val="24"/>
          <w:szCs w:val="24"/>
        </w:rPr>
        <w:t xml:space="preserve"> </w:t>
      </w:r>
      <w:proofErr w:type="spellStart"/>
      <w:r w:rsidR="00084DB4" w:rsidRPr="00B40FBA">
        <w:rPr>
          <w:rFonts w:ascii="Times New Roman" w:hAnsi="Times New Roman" w:cs="Times New Roman"/>
          <w:sz w:val="24"/>
          <w:szCs w:val="24"/>
        </w:rPr>
        <w:t>learning</w:t>
      </w:r>
      <w:proofErr w:type="spellEnd"/>
      <w:r w:rsidR="00084DB4" w:rsidRPr="00B40FBA">
        <w:rPr>
          <w:rFonts w:ascii="Times New Roman" w:hAnsi="Times New Roman" w:cs="Times New Roman"/>
          <w:sz w:val="24"/>
          <w:szCs w:val="24"/>
        </w:rPr>
        <w:t xml:space="preserve"> </w:t>
      </w:r>
      <w:proofErr w:type="spellStart"/>
      <w:r w:rsidR="00084DB4" w:rsidRPr="00B40FBA">
        <w:rPr>
          <w:rFonts w:ascii="Times New Roman" w:hAnsi="Times New Roman" w:cs="Times New Roman"/>
          <w:sz w:val="24"/>
          <w:szCs w:val="24"/>
        </w:rPr>
        <w:t>spaces</w:t>
      </w:r>
      <w:proofErr w:type="spellEnd"/>
      <w:r w:rsidR="00084DB4" w:rsidRPr="00B40FBA">
        <w:rPr>
          <w:rFonts w:ascii="Times New Roman" w:hAnsi="Times New Roman" w:cs="Times New Roman"/>
          <w:sz w:val="24"/>
          <w:szCs w:val="24"/>
        </w:rPr>
        <w:t xml:space="preserve">”, “flexible </w:t>
      </w:r>
      <w:proofErr w:type="spellStart"/>
      <w:r w:rsidR="00084DB4" w:rsidRPr="00B40FBA">
        <w:rPr>
          <w:rFonts w:ascii="Times New Roman" w:hAnsi="Times New Roman" w:cs="Times New Roman"/>
          <w:sz w:val="24"/>
          <w:szCs w:val="24"/>
        </w:rPr>
        <w:t>learning</w:t>
      </w:r>
      <w:proofErr w:type="spellEnd"/>
      <w:r w:rsidR="00084DB4" w:rsidRPr="00B40FBA">
        <w:rPr>
          <w:rFonts w:ascii="Times New Roman" w:hAnsi="Times New Roman" w:cs="Times New Roman"/>
          <w:sz w:val="24"/>
          <w:szCs w:val="24"/>
        </w:rPr>
        <w:t xml:space="preserve"> </w:t>
      </w:r>
      <w:proofErr w:type="spellStart"/>
      <w:r w:rsidR="00084DB4" w:rsidRPr="00B40FBA">
        <w:rPr>
          <w:rFonts w:ascii="Times New Roman" w:hAnsi="Times New Roman" w:cs="Times New Roman"/>
          <w:sz w:val="24"/>
          <w:szCs w:val="24"/>
        </w:rPr>
        <w:t>spaces</w:t>
      </w:r>
      <w:proofErr w:type="spellEnd"/>
      <w:r w:rsidR="00084DB4" w:rsidRPr="00B40FBA">
        <w:rPr>
          <w:rFonts w:ascii="Times New Roman" w:hAnsi="Times New Roman" w:cs="Times New Roman"/>
          <w:sz w:val="24"/>
          <w:szCs w:val="24"/>
        </w:rPr>
        <w:t>” y “</w:t>
      </w:r>
      <w:proofErr w:type="spellStart"/>
      <w:r w:rsidR="00084DB4" w:rsidRPr="00B40FBA">
        <w:rPr>
          <w:rFonts w:ascii="Times New Roman" w:hAnsi="Times New Roman" w:cs="Times New Roman"/>
          <w:sz w:val="24"/>
          <w:szCs w:val="24"/>
        </w:rPr>
        <w:t>designing</w:t>
      </w:r>
      <w:proofErr w:type="spellEnd"/>
      <w:r w:rsidR="00084DB4" w:rsidRPr="00B40FBA">
        <w:rPr>
          <w:rFonts w:ascii="Times New Roman" w:hAnsi="Times New Roman" w:cs="Times New Roman"/>
          <w:sz w:val="24"/>
          <w:szCs w:val="24"/>
        </w:rPr>
        <w:t xml:space="preserve"> </w:t>
      </w:r>
      <w:proofErr w:type="spellStart"/>
      <w:r w:rsidR="00084DB4" w:rsidRPr="00B40FBA">
        <w:rPr>
          <w:rFonts w:ascii="Times New Roman" w:hAnsi="Times New Roman" w:cs="Times New Roman"/>
          <w:sz w:val="24"/>
          <w:szCs w:val="24"/>
        </w:rPr>
        <w:t>the</w:t>
      </w:r>
      <w:proofErr w:type="spellEnd"/>
      <w:r w:rsidR="00084DB4" w:rsidRPr="00B40FBA">
        <w:rPr>
          <w:rFonts w:ascii="Times New Roman" w:hAnsi="Times New Roman" w:cs="Times New Roman"/>
          <w:sz w:val="24"/>
          <w:szCs w:val="24"/>
        </w:rPr>
        <w:t xml:space="preserve"> </w:t>
      </w:r>
      <w:proofErr w:type="spellStart"/>
      <w:r w:rsidR="00084DB4" w:rsidRPr="00B40FBA">
        <w:rPr>
          <w:rFonts w:ascii="Times New Roman" w:hAnsi="Times New Roman" w:cs="Times New Roman"/>
          <w:sz w:val="24"/>
          <w:szCs w:val="24"/>
        </w:rPr>
        <w:t>future</w:t>
      </w:r>
      <w:proofErr w:type="spellEnd"/>
      <w:r w:rsidR="00084DB4" w:rsidRPr="00B40FBA">
        <w:rPr>
          <w:rFonts w:ascii="Times New Roman" w:hAnsi="Times New Roman" w:cs="Times New Roman"/>
          <w:sz w:val="24"/>
          <w:szCs w:val="24"/>
        </w:rPr>
        <w:t xml:space="preserve"> </w:t>
      </w:r>
      <w:proofErr w:type="spellStart"/>
      <w:r w:rsidR="00084DB4" w:rsidRPr="00B40FBA">
        <w:rPr>
          <w:rFonts w:ascii="Times New Roman" w:hAnsi="Times New Roman" w:cs="Times New Roman"/>
          <w:sz w:val="24"/>
          <w:szCs w:val="24"/>
        </w:rPr>
        <w:t>classroom</w:t>
      </w:r>
      <w:proofErr w:type="spellEnd"/>
      <w:r w:rsidR="00084DB4" w:rsidRPr="00B40FBA">
        <w:rPr>
          <w:rFonts w:ascii="Times New Roman" w:hAnsi="Times New Roman" w:cs="Times New Roman"/>
          <w:sz w:val="24"/>
          <w:szCs w:val="24"/>
        </w:rPr>
        <w:t>”</w:t>
      </w:r>
      <w:r w:rsidRPr="00B40FBA">
        <w:rPr>
          <w:rFonts w:ascii="Times New Roman" w:hAnsi="Times New Roman" w:cs="Times New Roman"/>
          <w:sz w:val="24"/>
          <w:szCs w:val="24"/>
        </w:rPr>
        <w:t>.</w:t>
      </w:r>
      <w:r w:rsidR="00084DB4" w:rsidRPr="00B40FBA">
        <w:rPr>
          <w:rFonts w:ascii="Times New Roman" w:hAnsi="Times New Roman" w:cs="Times New Roman"/>
          <w:sz w:val="24"/>
          <w:szCs w:val="24"/>
        </w:rPr>
        <w:t xml:space="preserve"> </w:t>
      </w:r>
      <w:r w:rsidRPr="00B40FBA">
        <w:rPr>
          <w:rFonts w:ascii="Times New Roman" w:hAnsi="Times New Roman" w:cs="Times New Roman"/>
          <w:sz w:val="24"/>
          <w:szCs w:val="24"/>
        </w:rPr>
        <w:t xml:space="preserve">Se consideraron estudios publicados en inglés y español desde el año </w:t>
      </w:r>
      <w:r w:rsidR="00084DB4" w:rsidRPr="00B40FBA">
        <w:rPr>
          <w:rFonts w:ascii="Times New Roman" w:hAnsi="Times New Roman" w:cs="Times New Roman"/>
          <w:sz w:val="24"/>
          <w:szCs w:val="24"/>
        </w:rPr>
        <w:t>2019</w:t>
      </w:r>
      <w:r w:rsidRPr="00B40FBA">
        <w:rPr>
          <w:rFonts w:ascii="Times New Roman" w:hAnsi="Times New Roman" w:cs="Times New Roman"/>
          <w:sz w:val="24"/>
          <w:szCs w:val="24"/>
        </w:rPr>
        <w:t xml:space="preserve"> hasta el 2023</w:t>
      </w:r>
      <w:r w:rsidR="00BC6790" w:rsidRPr="00B40FBA">
        <w:rPr>
          <w:rFonts w:ascii="Times New Roman" w:hAnsi="Times New Roman" w:cs="Times New Roman"/>
          <w:sz w:val="24"/>
          <w:szCs w:val="24"/>
        </w:rPr>
        <w:t xml:space="preserve"> en el área de la educación</w:t>
      </w:r>
      <w:r w:rsidRPr="00B40FBA">
        <w:rPr>
          <w:rFonts w:ascii="Times New Roman" w:hAnsi="Times New Roman" w:cs="Times New Roman"/>
          <w:sz w:val="24"/>
          <w:szCs w:val="24"/>
        </w:rPr>
        <w:t>.</w:t>
      </w:r>
      <w:r w:rsidR="00F4780B" w:rsidRPr="00B40FBA">
        <w:rPr>
          <w:rFonts w:ascii="Times New Roman" w:hAnsi="Times New Roman" w:cs="Times New Roman"/>
          <w:sz w:val="24"/>
          <w:szCs w:val="24"/>
        </w:rPr>
        <w:t xml:space="preserve"> En ambos casos se seleccionan artículos sometidos a arbitraje por pares y puedan ser consultados abiertamente (Open Access)</w:t>
      </w:r>
      <w:r w:rsidR="00CF530D" w:rsidRPr="00B40FBA">
        <w:rPr>
          <w:rFonts w:ascii="Times New Roman" w:hAnsi="Times New Roman" w:cs="Times New Roman"/>
          <w:sz w:val="24"/>
          <w:szCs w:val="24"/>
        </w:rPr>
        <w:t>.</w:t>
      </w:r>
    </w:p>
    <w:p w14:paraId="666F8ECD" w14:textId="054562F9" w:rsidR="00A21A1F" w:rsidRPr="00B40FBA" w:rsidRDefault="00EC1E42" w:rsidP="00B40FBA">
      <w:pPr>
        <w:spacing w:before="120" w:after="120" w:line="360" w:lineRule="auto"/>
        <w:jc w:val="both"/>
        <w:rPr>
          <w:rFonts w:ascii="Times New Roman" w:hAnsi="Times New Roman" w:cs="Times New Roman"/>
          <w:sz w:val="24"/>
          <w:szCs w:val="24"/>
        </w:rPr>
      </w:pPr>
      <w:r w:rsidRPr="00B40FBA">
        <w:rPr>
          <w:rFonts w:ascii="Times New Roman" w:hAnsi="Times New Roman" w:cs="Times New Roman"/>
          <w:sz w:val="24"/>
          <w:szCs w:val="24"/>
        </w:rPr>
        <w:t>Además, se realizan encuesta</w:t>
      </w:r>
      <w:r w:rsidR="004D1A48" w:rsidRPr="00B40FBA">
        <w:rPr>
          <w:rFonts w:ascii="Times New Roman" w:hAnsi="Times New Roman" w:cs="Times New Roman"/>
          <w:sz w:val="24"/>
          <w:szCs w:val="24"/>
        </w:rPr>
        <w:t>s</w:t>
      </w:r>
      <w:r w:rsidR="00C32218" w:rsidRPr="00B40FBA">
        <w:rPr>
          <w:rFonts w:ascii="Times New Roman" w:hAnsi="Times New Roman" w:cs="Times New Roman"/>
          <w:sz w:val="24"/>
          <w:szCs w:val="24"/>
        </w:rPr>
        <w:t xml:space="preserve"> a estudiantes</w:t>
      </w:r>
      <w:r w:rsidRPr="00B40FBA">
        <w:rPr>
          <w:rFonts w:ascii="Times New Roman" w:hAnsi="Times New Roman" w:cs="Times New Roman"/>
          <w:sz w:val="24"/>
          <w:szCs w:val="24"/>
        </w:rPr>
        <w:t xml:space="preserve"> y entrevistas con docentes </w:t>
      </w:r>
      <w:r w:rsidR="00C32218" w:rsidRPr="00B40FBA">
        <w:rPr>
          <w:rFonts w:ascii="Times New Roman" w:hAnsi="Times New Roman" w:cs="Times New Roman"/>
          <w:sz w:val="24"/>
          <w:szCs w:val="24"/>
        </w:rPr>
        <w:t xml:space="preserve">de la carrera Licenciatura en Educación Matemática </w:t>
      </w:r>
      <w:r w:rsidRPr="00B40FBA">
        <w:rPr>
          <w:rFonts w:ascii="Times New Roman" w:hAnsi="Times New Roman" w:cs="Times New Roman"/>
          <w:sz w:val="24"/>
          <w:szCs w:val="24"/>
        </w:rPr>
        <w:t>para recopilar datos cualitativos y cuantitativos sobre la efectividad de estas estrategias.</w:t>
      </w:r>
      <w:r w:rsidR="004D1A48" w:rsidRPr="00B40FBA">
        <w:rPr>
          <w:rFonts w:ascii="Times New Roman" w:hAnsi="Times New Roman" w:cs="Times New Roman"/>
          <w:sz w:val="24"/>
          <w:szCs w:val="24"/>
        </w:rPr>
        <w:t xml:space="preserve"> Para aplicar el cuestionario se </w:t>
      </w:r>
      <w:r w:rsidR="00C32218" w:rsidRPr="00B40FBA">
        <w:rPr>
          <w:rFonts w:ascii="Times New Roman" w:hAnsi="Times New Roman" w:cs="Times New Roman"/>
          <w:sz w:val="24"/>
          <w:szCs w:val="24"/>
        </w:rPr>
        <w:t xml:space="preserve">selecciona una muestra intencional de </w:t>
      </w:r>
      <w:r w:rsidR="00534D29" w:rsidRPr="00B40FBA">
        <w:rPr>
          <w:rFonts w:ascii="Times New Roman" w:hAnsi="Times New Roman" w:cs="Times New Roman"/>
          <w:sz w:val="24"/>
          <w:szCs w:val="24"/>
        </w:rPr>
        <w:t>doce</w:t>
      </w:r>
      <w:r w:rsidR="00C32218" w:rsidRPr="00B40FBA">
        <w:rPr>
          <w:rFonts w:ascii="Times New Roman" w:hAnsi="Times New Roman" w:cs="Times New Roman"/>
          <w:sz w:val="24"/>
          <w:szCs w:val="24"/>
        </w:rPr>
        <w:t xml:space="preserve"> estudiantes y para la entrevista s</w:t>
      </w:r>
      <w:r w:rsidR="00714E1F" w:rsidRPr="00B40FBA">
        <w:rPr>
          <w:rFonts w:ascii="Times New Roman" w:hAnsi="Times New Roman" w:cs="Times New Roman"/>
          <w:sz w:val="24"/>
          <w:szCs w:val="24"/>
        </w:rPr>
        <w:t>e seleccionan tres docentes de la carrera de diferentes disciplinas</w:t>
      </w:r>
      <w:r w:rsidR="00C32218" w:rsidRPr="00B40FBA">
        <w:rPr>
          <w:rFonts w:ascii="Times New Roman" w:hAnsi="Times New Roman" w:cs="Times New Roman"/>
          <w:sz w:val="24"/>
          <w:szCs w:val="24"/>
        </w:rPr>
        <w:t xml:space="preserve">. </w:t>
      </w:r>
    </w:p>
    <w:p w14:paraId="60C63785" w14:textId="77777777" w:rsidR="00A21A1F" w:rsidRPr="00B40FBA" w:rsidRDefault="00A21A1F" w:rsidP="00B40FBA">
      <w:pPr>
        <w:spacing w:before="120" w:after="120" w:line="360" w:lineRule="auto"/>
        <w:jc w:val="both"/>
        <w:rPr>
          <w:rFonts w:ascii="Times New Roman" w:hAnsi="Times New Roman" w:cs="Times New Roman"/>
          <w:b/>
          <w:sz w:val="24"/>
          <w:szCs w:val="24"/>
        </w:rPr>
      </w:pPr>
      <w:r w:rsidRPr="00B40FBA">
        <w:rPr>
          <w:rFonts w:ascii="Times New Roman" w:hAnsi="Times New Roman" w:cs="Times New Roman"/>
          <w:b/>
          <w:sz w:val="24"/>
          <w:szCs w:val="24"/>
        </w:rPr>
        <w:t>3. Resultados y discusión</w:t>
      </w:r>
    </w:p>
    <w:p w14:paraId="55071B05" w14:textId="243F5BA0" w:rsidR="00C00776" w:rsidRPr="00B40FBA" w:rsidRDefault="00C00776" w:rsidP="00B40FBA">
      <w:pPr>
        <w:spacing w:before="120" w:after="120" w:line="360" w:lineRule="auto"/>
        <w:jc w:val="both"/>
        <w:rPr>
          <w:rFonts w:ascii="Times New Roman" w:hAnsi="Times New Roman" w:cs="Times New Roman"/>
          <w:sz w:val="24"/>
          <w:szCs w:val="24"/>
        </w:rPr>
      </w:pPr>
      <w:r w:rsidRPr="00B40FBA">
        <w:rPr>
          <w:rFonts w:ascii="Times New Roman" w:hAnsi="Times New Roman" w:cs="Times New Roman"/>
          <w:sz w:val="24"/>
          <w:szCs w:val="24"/>
        </w:rPr>
        <w:t>Un espacio de aprendizaje</w:t>
      </w:r>
      <w:r w:rsidR="00945C83">
        <w:rPr>
          <w:rFonts w:ascii="Times New Roman" w:hAnsi="Times New Roman" w:cs="Times New Roman"/>
          <w:sz w:val="24"/>
          <w:szCs w:val="24"/>
        </w:rPr>
        <w:t>,</w:t>
      </w:r>
      <w:r w:rsidRPr="00B40FBA">
        <w:rPr>
          <w:rFonts w:ascii="Times New Roman" w:hAnsi="Times New Roman" w:cs="Times New Roman"/>
          <w:sz w:val="24"/>
          <w:szCs w:val="24"/>
        </w:rPr>
        <w:t xml:space="preserve"> de acuerdo con </w:t>
      </w:r>
      <w:r w:rsidR="00945C83">
        <w:rPr>
          <w:rFonts w:ascii="Times New Roman" w:hAnsi="Times New Roman" w:cs="Times New Roman"/>
          <w:sz w:val="24"/>
          <w:szCs w:val="24"/>
        </w:rPr>
        <w:t xml:space="preserve">OECD </w:t>
      </w:r>
      <w:r w:rsidR="00534D29" w:rsidRPr="00B40FBA">
        <w:rPr>
          <w:rFonts w:ascii="Times New Roman" w:hAnsi="Times New Roman" w:cs="Times New Roman"/>
          <w:sz w:val="24"/>
          <w:szCs w:val="24"/>
        </w:rPr>
        <w:fldChar w:fldCharType="begin">
          <w:fldData xml:space="preserve">PEVuZE5vdGU+PENpdGU+PEF1dGhvcj5DYXZhZGFzPC9BdXRob3I+PFllYXI+MjAyMjwvWWVhcj48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==
</w:fldData>
        </w:fldChar>
      </w:r>
      <w:r w:rsidR="00945C83">
        <w:rPr>
          <w:rFonts w:ascii="Times New Roman" w:hAnsi="Times New Roman" w:cs="Times New Roman"/>
          <w:sz w:val="24"/>
          <w:szCs w:val="24"/>
        </w:rPr>
        <w:instrText xml:space="preserve"> ADDIN EN.CITE </w:instrText>
      </w:r>
      <w:r w:rsidR="00945C83">
        <w:rPr>
          <w:rFonts w:ascii="Times New Roman" w:hAnsi="Times New Roman" w:cs="Times New Roman"/>
          <w:sz w:val="24"/>
          <w:szCs w:val="24"/>
        </w:rPr>
        <w:fldChar w:fldCharType="begin">
          <w:fldData xml:space="preserve">PEVuZE5vdGU+PENpdGU+PEF1dGhvcj5DYXZhZGFzPC9BdXRob3I+PFllYXI+MjAyMjwvWWVhcj48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==
</w:fldData>
        </w:fldChar>
      </w:r>
      <w:r w:rsidR="00945C83">
        <w:rPr>
          <w:rFonts w:ascii="Times New Roman" w:hAnsi="Times New Roman" w:cs="Times New Roman"/>
          <w:sz w:val="24"/>
          <w:szCs w:val="24"/>
        </w:rPr>
        <w:instrText xml:space="preserve"> ADDIN EN.CITE.DATA </w:instrText>
      </w:r>
      <w:r w:rsidR="00945C83">
        <w:rPr>
          <w:rFonts w:ascii="Times New Roman" w:hAnsi="Times New Roman" w:cs="Times New Roman"/>
          <w:sz w:val="24"/>
          <w:szCs w:val="24"/>
        </w:rPr>
      </w:r>
      <w:r w:rsidR="00945C83">
        <w:rPr>
          <w:rFonts w:ascii="Times New Roman" w:hAnsi="Times New Roman" w:cs="Times New Roman"/>
          <w:sz w:val="24"/>
          <w:szCs w:val="24"/>
        </w:rPr>
        <w:fldChar w:fldCharType="end"/>
      </w:r>
      <w:r w:rsidR="00534D29" w:rsidRPr="00B40FBA">
        <w:rPr>
          <w:rFonts w:ascii="Times New Roman" w:hAnsi="Times New Roman" w:cs="Times New Roman"/>
          <w:sz w:val="24"/>
          <w:szCs w:val="24"/>
        </w:rPr>
        <w:fldChar w:fldCharType="separate"/>
      </w:r>
      <w:r w:rsidR="00945C83">
        <w:rPr>
          <w:rFonts w:ascii="Times New Roman" w:hAnsi="Times New Roman" w:cs="Times New Roman"/>
          <w:noProof/>
          <w:sz w:val="24"/>
          <w:szCs w:val="24"/>
        </w:rPr>
        <w:t>(</w:t>
      </w:r>
      <w:hyperlink w:anchor="_ENREF_9" w:tooltip="Cavadas, 2022 #27" w:history="1">
        <w:r w:rsidR="009D424F">
          <w:rPr>
            <w:rFonts w:ascii="Times New Roman" w:hAnsi="Times New Roman" w:cs="Times New Roman"/>
            <w:noProof/>
            <w:sz w:val="24"/>
            <w:szCs w:val="24"/>
          </w:rPr>
          <w:t>citado por Cavadas &amp; Correia, 2022</w:t>
        </w:r>
      </w:hyperlink>
      <w:r w:rsidR="00945C83">
        <w:rPr>
          <w:rFonts w:ascii="Times New Roman" w:hAnsi="Times New Roman" w:cs="Times New Roman"/>
          <w:noProof/>
          <w:sz w:val="24"/>
          <w:szCs w:val="24"/>
        </w:rPr>
        <w:t>)</w:t>
      </w:r>
      <w:r w:rsidR="00534D29" w:rsidRPr="00B40FBA">
        <w:rPr>
          <w:rFonts w:ascii="Times New Roman" w:hAnsi="Times New Roman" w:cs="Times New Roman"/>
          <w:sz w:val="24"/>
          <w:szCs w:val="24"/>
        </w:rPr>
        <w:fldChar w:fldCharType="end"/>
      </w:r>
      <w:r w:rsidR="00945C83">
        <w:rPr>
          <w:rFonts w:ascii="Times New Roman" w:hAnsi="Times New Roman" w:cs="Times New Roman"/>
          <w:sz w:val="24"/>
          <w:szCs w:val="24"/>
        </w:rPr>
        <w:t>,</w:t>
      </w:r>
      <w:r w:rsidRPr="00B40FBA">
        <w:rPr>
          <w:rFonts w:ascii="Times New Roman" w:hAnsi="Times New Roman" w:cs="Times New Roman"/>
          <w:sz w:val="24"/>
          <w:szCs w:val="24"/>
        </w:rPr>
        <w:t xml:space="preserve"> es un espacio físico que soporta </w:t>
      </w:r>
      <w:r w:rsidR="00534D29" w:rsidRPr="00B40FBA">
        <w:rPr>
          <w:rFonts w:ascii="Times New Roman" w:hAnsi="Times New Roman" w:cs="Times New Roman"/>
          <w:sz w:val="24"/>
          <w:szCs w:val="24"/>
        </w:rPr>
        <w:t>múltiples</w:t>
      </w:r>
      <w:r w:rsidRPr="00B40FBA">
        <w:rPr>
          <w:rFonts w:ascii="Times New Roman" w:hAnsi="Times New Roman" w:cs="Times New Roman"/>
          <w:sz w:val="24"/>
          <w:szCs w:val="24"/>
        </w:rPr>
        <w:t xml:space="preserve"> y diversos </w:t>
      </w:r>
      <w:r w:rsidR="009A263B" w:rsidRPr="00B40FBA">
        <w:rPr>
          <w:rFonts w:ascii="Times New Roman" w:hAnsi="Times New Roman" w:cs="Times New Roman"/>
          <w:sz w:val="24"/>
          <w:szCs w:val="24"/>
        </w:rPr>
        <w:t>programas de enseñanza aprendizaje y metodologías, incluyendo las tecnologías actuales</w:t>
      </w:r>
      <w:r w:rsidR="00534D29" w:rsidRPr="00B40FBA">
        <w:rPr>
          <w:rFonts w:ascii="Times New Roman" w:hAnsi="Times New Roman" w:cs="Times New Roman"/>
          <w:sz w:val="24"/>
          <w:szCs w:val="24"/>
        </w:rPr>
        <w:t xml:space="preserve">. Un espacio que demuestra un óptimo comportamiento costo-efectividad y operación durante el tiempo. Un espacio que se encuentra en armonía con el ambiente y ánima a la participación social proveyendo una configuración saludable, confortable, segura y estimulante para sus ocupantes. </w:t>
      </w:r>
    </w:p>
    <w:p w14:paraId="50B97EAA" w14:textId="27AA8D9A" w:rsidR="00084DB4" w:rsidRPr="00B40FBA" w:rsidRDefault="00084DB4" w:rsidP="00B40FBA">
      <w:pPr>
        <w:spacing w:before="120" w:after="120" w:line="360" w:lineRule="auto"/>
        <w:jc w:val="both"/>
        <w:rPr>
          <w:rFonts w:ascii="Times New Roman" w:hAnsi="Times New Roman" w:cs="Times New Roman"/>
          <w:sz w:val="24"/>
          <w:szCs w:val="24"/>
        </w:rPr>
      </w:pPr>
      <w:r w:rsidRPr="00B40FBA">
        <w:rPr>
          <w:rFonts w:ascii="Times New Roman" w:hAnsi="Times New Roman" w:cs="Times New Roman"/>
          <w:sz w:val="24"/>
          <w:szCs w:val="24"/>
        </w:rPr>
        <w:t xml:space="preserve">Al realizar la búsqueda en </w:t>
      </w:r>
      <w:proofErr w:type="spellStart"/>
      <w:r w:rsidRPr="00B40FBA">
        <w:rPr>
          <w:rFonts w:ascii="Times New Roman" w:hAnsi="Times New Roman" w:cs="Times New Roman"/>
          <w:sz w:val="24"/>
          <w:szCs w:val="24"/>
        </w:rPr>
        <w:t>Scielo</w:t>
      </w:r>
      <w:proofErr w:type="spellEnd"/>
      <w:r w:rsidRPr="00B40FBA">
        <w:rPr>
          <w:rFonts w:ascii="Times New Roman" w:hAnsi="Times New Roman" w:cs="Times New Roman"/>
          <w:sz w:val="24"/>
          <w:szCs w:val="24"/>
        </w:rPr>
        <w:t xml:space="preserve"> utilizando la ecuación siguiente: (espacios innovadores de aprendizaje) OR (entornos de aprendizaje flexibles) OR (diseño de aulas del futuro) OR (</w:t>
      </w:r>
      <w:proofErr w:type="spellStart"/>
      <w:r w:rsidRPr="00B40FBA">
        <w:rPr>
          <w:rFonts w:ascii="Times New Roman" w:hAnsi="Times New Roman" w:cs="Times New Roman"/>
          <w:sz w:val="24"/>
          <w:szCs w:val="24"/>
        </w:rPr>
        <w:t>Innovative</w:t>
      </w:r>
      <w:proofErr w:type="spellEnd"/>
      <w:r w:rsidRPr="00B40FBA">
        <w:rPr>
          <w:rFonts w:ascii="Times New Roman" w:hAnsi="Times New Roman" w:cs="Times New Roman"/>
          <w:sz w:val="24"/>
          <w:szCs w:val="24"/>
        </w:rPr>
        <w:t xml:space="preserve"> </w:t>
      </w:r>
      <w:proofErr w:type="spellStart"/>
      <w:r w:rsidRPr="00B40FBA">
        <w:rPr>
          <w:rFonts w:ascii="Times New Roman" w:hAnsi="Times New Roman" w:cs="Times New Roman"/>
          <w:sz w:val="24"/>
          <w:szCs w:val="24"/>
        </w:rPr>
        <w:t>learning</w:t>
      </w:r>
      <w:proofErr w:type="spellEnd"/>
      <w:r w:rsidRPr="00B40FBA">
        <w:rPr>
          <w:rFonts w:ascii="Times New Roman" w:hAnsi="Times New Roman" w:cs="Times New Roman"/>
          <w:sz w:val="24"/>
          <w:szCs w:val="24"/>
        </w:rPr>
        <w:t xml:space="preserve"> </w:t>
      </w:r>
      <w:proofErr w:type="spellStart"/>
      <w:r w:rsidRPr="00B40FBA">
        <w:rPr>
          <w:rFonts w:ascii="Times New Roman" w:hAnsi="Times New Roman" w:cs="Times New Roman"/>
          <w:sz w:val="24"/>
          <w:szCs w:val="24"/>
        </w:rPr>
        <w:t>spaces</w:t>
      </w:r>
      <w:proofErr w:type="spellEnd"/>
      <w:r w:rsidRPr="00B40FBA">
        <w:rPr>
          <w:rFonts w:ascii="Times New Roman" w:hAnsi="Times New Roman" w:cs="Times New Roman"/>
          <w:sz w:val="24"/>
          <w:szCs w:val="24"/>
        </w:rPr>
        <w:t xml:space="preserve">) OR (flexible </w:t>
      </w:r>
      <w:proofErr w:type="spellStart"/>
      <w:r w:rsidRPr="00B40FBA">
        <w:rPr>
          <w:rFonts w:ascii="Times New Roman" w:hAnsi="Times New Roman" w:cs="Times New Roman"/>
          <w:sz w:val="24"/>
          <w:szCs w:val="24"/>
        </w:rPr>
        <w:t>learning</w:t>
      </w:r>
      <w:proofErr w:type="spellEnd"/>
      <w:r w:rsidRPr="00B40FBA">
        <w:rPr>
          <w:rFonts w:ascii="Times New Roman" w:hAnsi="Times New Roman" w:cs="Times New Roman"/>
          <w:sz w:val="24"/>
          <w:szCs w:val="24"/>
        </w:rPr>
        <w:t xml:space="preserve"> </w:t>
      </w:r>
      <w:proofErr w:type="spellStart"/>
      <w:r w:rsidRPr="00B40FBA">
        <w:rPr>
          <w:rFonts w:ascii="Times New Roman" w:hAnsi="Times New Roman" w:cs="Times New Roman"/>
          <w:sz w:val="24"/>
          <w:szCs w:val="24"/>
        </w:rPr>
        <w:t>spaces</w:t>
      </w:r>
      <w:proofErr w:type="spellEnd"/>
      <w:r w:rsidRPr="00B40FBA">
        <w:rPr>
          <w:rFonts w:ascii="Times New Roman" w:hAnsi="Times New Roman" w:cs="Times New Roman"/>
          <w:sz w:val="24"/>
          <w:szCs w:val="24"/>
        </w:rPr>
        <w:t>) OR (</w:t>
      </w:r>
      <w:proofErr w:type="spellStart"/>
      <w:r w:rsidRPr="00B40FBA">
        <w:rPr>
          <w:rFonts w:ascii="Times New Roman" w:hAnsi="Times New Roman" w:cs="Times New Roman"/>
          <w:sz w:val="24"/>
          <w:szCs w:val="24"/>
        </w:rPr>
        <w:t>designing</w:t>
      </w:r>
      <w:proofErr w:type="spellEnd"/>
      <w:r w:rsidRPr="00B40FBA">
        <w:rPr>
          <w:rFonts w:ascii="Times New Roman" w:hAnsi="Times New Roman" w:cs="Times New Roman"/>
          <w:sz w:val="24"/>
          <w:szCs w:val="24"/>
        </w:rPr>
        <w:t xml:space="preserve"> </w:t>
      </w:r>
      <w:proofErr w:type="spellStart"/>
      <w:r w:rsidRPr="00B40FBA">
        <w:rPr>
          <w:rFonts w:ascii="Times New Roman" w:hAnsi="Times New Roman" w:cs="Times New Roman"/>
          <w:sz w:val="24"/>
          <w:szCs w:val="24"/>
        </w:rPr>
        <w:t>the</w:t>
      </w:r>
      <w:proofErr w:type="spellEnd"/>
      <w:r w:rsidRPr="00B40FBA">
        <w:rPr>
          <w:rFonts w:ascii="Times New Roman" w:hAnsi="Times New Roman" w:cs="Times New Roman"/>
          <w:sz w:val="24"/>
          <w:szCs w:val="24"/>
        </w:rPr>
        <w:t xml:space="preserve"> </w:t>
      </w:r>
      <w:proofErr w:type="spellStart"/>
      <w:r w:rsidRPr="00B40FBA">
        <w:rPr>
          <w:rFonts w:ascii="Times New Roman" w:hAnsi="Times New Roman" w:cs="Times New Roman"/>
          <w:sz w:val="24"/>
          <w:szCs w:val="24"/>
        </w:rPr>
        <w:t>future</w:t>
      </w:r>
      <w:proofErr w:type="spellEnd"/>
      <w:r w:rsidRPr="00B40FBA">
        <w:rPr>
          <w:rFonts w:ascii="Times New Roman" w:hAnsi="Times New Roman" w:cs="Times New Roman"/>
          <w:sz w:val="24"/>
          <w:szCs w:val="24"/>
        </w:rPr>
        <w:t xml:space="preserve"> </w:t>
      </w:r>
      <w:proofErr w:type="spellStart"/>
      <w:r w:rsidRPr="00B40FBA">
        <w:rPr>
          <w:rFonts w:ascii="Times New Roman" w:hAnsi="Times New Roman" w:cs="Times New Roman"/>
          <w:sz w:val="24"/>
          <w:szCs w:val="24"/>
        </w:rPr>
        <w:t>classroom</w:t>
      </w:r>
      <w:proofErr w:type="spellEnd"/>
      <w:r w:rsidRPr="00B40FBA">
        <w:rPr>
          <w:rFonts w:ascii="Times New Roman" w:hAnsi="Times New Roman" w:cs="Times New Roman"/>
          <w:sz w:val="24"/>
          <w:szCs w:val="24"/>
        </w:rPr>
        <w:t xml:space="preserve">) se obtienen un total de 34 resultados y al aplicar el filtro de los </w:t>
      </w:r>
      <w:r w:rsidR="00BC6790" w:rsidRPr="00B40FBA">
        <w:rPr>
          <w:rFonts w:ascii="Times New Roman" w:hAnsi="Times New Roman" w:cs="Times New Roman"/>
          <w:sz w:val="24"/>
          <w:szCs w:val="24"/>
        </w:rPr>
        <w:t xml:space="preserve">últimos cinco años, </w:t>
      </w:r>
      <w:r w:rsidRPr="00B40FBA">
        <w:rPr>
          <w:rFonts w:ascii="Times New Roman" w:hAnsi="Times New Roman" w:cs="Times New Roman"/>
          <w:sz w:val="24"/>
          <w:szCs w:val="24"/>
        </w:rPr>
        <w:t>escritos en idioma ingl</w:t>
      </w:r>
      <w:r w:rsidR="00BC6790" w:rsidRPr="00B40FBA">
        <w:rPr>
          <w:rFonts w:ascii="Times New Roman" w:hAnsi="Times New Roman" w:cs="Times New Roman"/>
          <w:sz w:val="24"/>
          <w:szCs w:val="24"/>
        </w:rPr>
        <w:t xml:space="preserve">és o español y en el área </w:t>
      </w:r>
      <w:r w:rsidR="00B8287F" w:rsidRPr="00B40FBA">
        <w:rPr>
          <w:rFonts w:ascii="Times New Roman" w:hAnsi="Times New Roman" w:cs="Times New Roman"/>
          <w:sz w:val="24"/>
          <w:szCs w:val="24"/>
        </w:rPr>
        <w:t>de la educación se selecciona</w:t>
      </w:r>
      <w:r w:rsidR="00BC6790" w:rsidRPr="00B40FBA">
        <w:rPr>
          <w:rFonts w:ascii="Times New Roman" w:hAnsi="Times New Roman" w:cs="Times New Roman"/>
          <w:sz w:val="24"/>
          <w:szCs w:val="24"/>
        </w:rPr>
        <w:t xml:space="preserve"> </w:t>
      </w:r>
      <w:r w:rsidR="00B8287F" w:rsidRPr="00B40FBA">
        <w:rPr>
          <w:rFonts w:ascii="Times New Roman" w:hAnsi="Times New Roman" w:cs="Times New Roman"/>
          <w:sz w:val="24"/>
          <w:szCs w:val="24"/>
        </w:rPr>
        <w:t>un ítem</w:t>
      </w:r>
      <w:r w:rsidR="00BC6790" w:rsidRPr="00B40FBA">
        <w:rPr>
          <w:rFonts w:ascii="Times New Roman" w:hAnsi="Times New Roman" w:cs="Times New Roman"/>
          <w:sz w:val="24"/>
          <w:szCs w:val="24"/>
        </w:rPr>
        <w:t xml:space="preserve">. </w:t>
      </w:r>
    </w:p>
    <w:p w14:paraId="73DB74DC" w14:textId="1242C98D" w:rsidR="00945C83" w:rsidRDefault="00F4780B" w:rsidP="00B40FBA">
      <w:pPr>
        <w:spacing w:before="120" w:after="120" w:line="360" w:lineRule="auto"/>
        <w:jc w:val="both"/>
        <w:rPr>
          <w:rFonts w:ascii="Times New Roman" w:hAnsi="Times New Roman" w:cs="Times New Roman"/>
          <w:sz w:val="24"/>
          <w:szCs w:val="24"/>
        </w:rPr>
      </w:pPr>
      <w:r w:rsidRPr="00B40FBA">
        <w:rPr>
          <w:rFonts w:ascii="Times New Roman" w:hAnsi="Times New Roman" w:cs="Times New Roman"/>
          <w:sz w:val="24"/>
          <w:szCs w:val="24"/>
        </w:rPr>
        <w:t>Al realizar la búsqueda en Eric utilizando la ecuación siguiente: “espacios innovadores de aprendizaje” OR “entornos de aprendizaje flexibles” OR “diseño de aulas del futuro” OR “</w:t>
      </w:r>
      <w:proofErr w:type="spellStart"/>
      <w:r w:rsidRPr="00B40FBA">
        <w:rPr>
          <w:rFonts w:ascii="Times New Roman" w:hAnsi="Times New Roman" w:cs="Times New Roman"/>
          <w:sz w:val="24"/>
          <w:szCs w:val="24"/>
        </w:rPr>
        <w:t>Innovative</w:t>
      </w:r>
      <w:proofErr w:type="spellEnd"/>
      <w:r w:rsidRPr="00B40FBA">
        <w:rPr>
          <w:rFonts w:ascii="Times New Roman" w:hAnsi="Times New Roman" w:cs="Times New Roman"/>
          <w:sz w:val="24"/>
          <w:szCs w:val="24"/>
        </w:rPr>
        <w:t xml:space="preserve"> </w:t>
      </w:r>
      <w:proofErr w:type="spellStart"/>
      <w:r w:rsidRPr="00B40FBA">
        <w:rPr>
          <w:rFonts w:ascii="Times New Roman" w:hAnsi="Times New Roman" w:cs="Times New Roman"/>
          <w:sz w:val="24"/>
          <w:szCs w:val="24"/>
        </w:rPr>
        <w:t>learning</w:t>
      </w:r>
      <w:proofErr w:type="spellEnd"/>
      <w:r w:rsidRPr="00B40FBA">
        <w:rPr>
          <w:rFonts w:ascii="Times New Roman" w:hAnsi="Times New Roman" w:cs="Times New Roman"/>
          <w:sz w:val="24"/>
          <w:szCs w:val="24"/>
        </w:rPr>
        <w:t xml:space="preserve"> </w:t>
      </w:r>
      <w:proofErr w:type="spellStart"/>
      <w:r w:rsidRPr="00B40FBA">
        <w:rPr>
          <w:rFonts w:ascii="Times New Roman" w:hAnsi="Times New Roman" w:cs="Times New Roman"/>
          <w:sz w:val="24"/>
          <w:szCs w:val="24"/>
        </w:rPr>
        <w:t>spaces</w:t>
      </w:r>
      <w:proofErr w:type="spellEnd"/>
      <w:r w:rsidRPr="00B40FBA">
        <w:rPr>
          <w:rFonts w:ascii="Times New Roman" w:hAnsi="Times New Roman" w:cs="Times New Roman"/>
          <w:sz w:val="24"/>
          <w:szCs w:val="24"/>
        </w:rPr>
        <w:t xml:space="preserve">” OR “flexible </w:t>
      </w:r>
      <w:proofErr w:type="spellStart"/>
      <w:r w:rsidRPr="00B40FBA">
        <w:rPr>
          <w:rFonts w:ascii="Times New Roman" w:hAnsi="Times New Roman" w:cs="Times New Roman"/>
          <w:sz w:val="24"/>
          <w:szCs w:val="24"/>
        </w:rPr>
        <w:t>learning</w:t>
      </w:r>
      <w:proofErr w:type="spellEnd"/>
      <w:r w:rsidRPr="00B40FBA">
        <w:rPr>
          <w:rFonts w:ascii="Times New Roman" w:hAnsi="Times New Roman" w:cs="Times New Roman"/>
          <w:sz w:val="24"/>
          <w:szCs w:val="24"/>
        </w:rPr>
        <w:t xml:space="preserve"> </w:t>
      </w:r>
      <w:proofErr w:type="spellStart"/>
      <w:r w:rsidRPr="00B40FBA">
        <w:rPr>
          <w:rFonts w:ascii="Times New Roman" w:hAnsi="Times New Roman" w:cs="Times New Roman"/>
          <w:sz w:val="24"/>
          <w:szCs w:val="24"/>
        </w:rPr>
        <w:t>spaces</w:t>
      </w:r>
      <w:proofErr w:type="spellEnd"/>
      <w:r w:rsidRPr="00B40FBA">
        <w:rPr>
          <w:rFonts w:ascii="Times New Roman" w:hAnsi="Times New Roman" w:cs="Times New Roman"/>
          <w:sz w:val="24"/>
          <w:szCs w:val="24"/>
        </w:rPr>
        <w:t>” OR “</w:t>
      </w:r>
      <w:proofErr w:type="spellStart"/>
      <w:r w:rsidRPr="00B40FBA">
        <w:rPr>
          <w:rFonts w:ascii="Times New Roman" w:hAnsi="Times New Roman" w:cs="Times New Roman"/>
          <w:sz w:val="24"/>
          <w:szCs w:val="24"/>
        </w:rPr>
        <w:t>designing</w:t>
      </w:r>
      <w:proofErr w:type="spellEnd"/>
      <w:r w:rsidRPr="00B40FBA">
        <w:rPr>
          <w:rFonts w:ascii="Times New Roman" w:hAnsi="Times New Roman" w:cs="Times New Roman"/>
          <w:sz w:val="24"/>
          <w:szCs w:val="24"/>
        </w:rPr>
        <w:t xml:space="preserve"> </w:t>
      </w:r>
      <w:proofErr w:type="spellStart"/>
      <w:r w:rsidRPr="00B40FBA">
        <w:rPr>
          <w:rFonts w:ascii="Times New Roman" w:hAnsi="Times New Roman" w:cs="Times New Roman"/>
          <w:sz w:val="24"/>
          <w:szCs w:val="24"/>
        </w:rPr>
        <w:t>the</w:t>
      </w:r>
      <w:proofErr w:type="spellEnd"/>
      <w:r w:rsidRPr="00B40FBA">
        <w:rPr>
          <w:rFonts w:ascii="Times New Roman" w:hAnsi="Times New Roman" w:cs="Times New Roman"/>
          <w:sz w:val="24"/>
          <w:szCs w:val="24"/>
        </w:rPr>
        <w:t xml:space="preserve"> </w:t>
      </w:r>
      <w:proofErr w:type="spellStart"/>
      <w:r w:rsidRPr="00B40FBA">
        <w:rPr>
          <w:rFonts w:ascii="Times New Roman" w:hAnsi="Times New Roman" w:cs="Times New Roman"/>
          <w:sz w:val="24"/>
          <w:szCs w:val="24"/>
        </w:rPr>
        <w:t>future</w:t>
      </w:r>
      <w:proofErr w:type="spellEnd"/>
      <w:r w:rsidRPr="00B40FBA">
        <w:rPr>
          <w:rFonts w:ascii="Times New Roman" w:hAnsi="Times New Roman" w:cs="Times New Roman"/>
          <w:sz w:val="24"/>
          <w:szCs w:val="24"/>
        </w:rPr>
        <w:t xml:space="preserve"> </w:t>
      </w:r>
      <w:proofErr w:type="spellStart"/>
      <w:r w:rsidRPr="00B40FBA">
        <w:rPr>
          <w:rFonts w:ascii="Times New Roman" w:hAnsi="Times New Roman" w:cs="Times New Roman"/>
          <w:sz w:val="24"/>
          <w:szCs w:val="24"/>
        </w:rPr>
        <w:t>classroom</w:t>
      </w:r>
      <w:proofErr w:type="spellEnd"/>
      <w:r w:rsidRPr="00B40FBA">
        <w:rPr>
          <w:rFonts w:ascii="Times New Roman" w:hAnsi="Times New Roman" w:cs="Times New Roman"/>
          <w:sz w:val="24"/>
          <w:szCs w:val="24"/>
        </w:rPr>
        <w:t xml:space="preserve">” se obtienen un total de 17 resultados y al aplicar el filtro de los últimos cinco años, escritos en idioma inglés o español y en el área de la educación se seleccionan 10 ítems. </w:t>
      </w:r>
      <w:r w:rsidR="00EE68DE">
        <w:rPr>
          <w:rFonts w:ascii="Times New Roman" w:hAnsi="Times New Roman" w:cs="Times New Roman"/>
          <w:sz w:val="24"/>
          <w:szCs w:val="24"/>
        </w:rPr>
        <w:t>La tabla 1 resume los hallazgos en estas búsquedas y las características que ofrecen sobre los espacios de aprendizaje en cada caso.</w:t>
      </w:r>
    </w:p>
    <w:p w14:paraId="273AD701" w14:textId="77777777" w:rsidR="00945C83" w:rsidRDefault="00945C83">
      <w:pPr>
        <w:rPr>
          <w:rFonts w:ascii="Times New Roman" w:hAnsi="Times New Roman" w:cs="Times New Roman"/>
          <w:sz w:val="24"/>
          <w:szCs w:val="24"/>
        </w:rPr>
      </w:pPr>
      <w:r>
        <w:rPr>
          <w:rFonts w:ascii="Times New Roman" w:hAnsi="Times New Roman" w:cs="Times New Roman"/>
          <w:sz w:val="24"/>
          <w:szCs w:val="24"/>
        </w:rPr>
        <w:br w:type="page"/>
      </w:r>
    </w:p>
    <w:tbl>
      <w:tblPr>
        <w:tblStyle w:val="Tablaconcuadrcula"/>
        <w:tblW w:w="0" w:type="auto"/>
        <w:tblLook w:val="04A0" w:firstRow="1" w:lastRow="0" w:firstColumn="1" w:lastColumn="0" w:noHBand="0" w:noVBand="1"/>
      </w:tblPr>
      <w:tblGrid>
        <w:gridCol w:w="2547"/>
        <w:gridCol w:w="5947"/>
      </w:tblGrid>
      <w:tr w:rsidR="00F71C48" w:rsidRPr="00B40FBA" w14:paraId="2D53D542" w14:textId="77777777" w:rsidTr="00EE68DE">
        <w:tc>
          <w:tcPr>
            <w:tcW w:w="2547" w:type="dxa"/>
          </w:tcPr>
          <w:p w14:paraId="6CF59FAA" w14:textId="2310F681" w:rsidR="00F71C48" w:rsidRPr="00B40FBA" w:rsidRDefault="00534D29" w:rsidP="00B40FBA">
            <w:pPr>
              <w:spacing w:line="360" w:lineRule="auto"/>
              <w:contextualSpacing/>
              <w:jc w:val="both"/>
              <w:rPr>
                <w:rFonts w:ascii="Times New Roman" w:hAnsi="Times New Roman" w:cs="Times New Roman"/>
                <w:sz w:val="24"/>
                <w:szCs w:val="24"/>
              </w:rPr>
            </w:pPr>
            <w:r w:rsidRPr="00B40FBA">
              <w:rPr>
                <w:rFonts w:ascii="Times New Roman" w:hAnsi="Times New Roman" w:cs="Times New Roman"/>
                <w:sz w:val="24"/>
                <w:szCs w:val="24"/>
              </w:rPr>
              <w:lastRenderedPageBreak/>
              <w:t>Ítem</w:t>
            </w:r>
          </w:p>
        </w:tc>
        <w:tc>
          <w:tcPr>
            <w:tcW w:w="5947" w:type="dxa"/>
          </w:tcPr>
          <w:p w14:paraId="25FB1B52" w14:textId="53C74C6E" w:rsidR="00F71C48" w:rsidRPr="00B40FBA" w:rsidRDefault="00F71C48" w:rsidP="00B40FBA">
            <w:pPr>
              <w:spacing w:line="360" w:lineRule="auto"/>
              <w:contextualSpacing/>
              <w:jc w:val="both"/>
              <w:rPr>
                <w:rFonts w:ascii="Times New Roman" w:hAnsi="Times New Roman" w:cs="Times New Roman"/>
                <w:sz w:val="24"/>
                <w:szCs w:val="24"/>
              </w:rPr>
            </w:pPr>
            <w:r w:rsidRPr="00B40FBA">
              <w:rPr>
                <w:rFonts w:ascii="Times New Roman" w:hAnsi="Times New Roman" w:cs="Times New Roman"/>
                <w:sz w:val="24"/>
                <w:szCs w:val="24"/>
              </w:rPr>
              <w:t>Características del espacio</w:t>
            </w:r>
          </w:p>
        </w:tc>
      </w:tr>
      <w:tr w:rsidR="00F71C48" w:rsidRPr="00B40FBA" w14:paraId="4836F143" w14:textId="77777777" w:rsidTr="00EE68DE">
        <w:tc>
          <w:tcPr>
            <w:tcW w:w="2547" w:type="dxa"/>
          </w:tcPr>
          <w:p w14:paraId="04290EDC" w14:textId="14ED2CFC" w:rsidR="00F71C48" w:rsidRPr="00B40FBA" w:rsidRDefault="009D424F" w:rsidP="009D424F">
            <w:pPr>
              <w:spacing w:line="360" w:lineRule="auto"/>
              <w:contextualSpacing/>
              <w:jc w:val="both"/>
              <w:rPr>
                <w:rFonts w:ascii="Times New Roman" w:hAnsi="Times New Roman" w:cs="Times New Roman"/>
                <w:sz w:val="24"/>
                <w:szCs w:val="24"/>
              </w:rPr>
            </w:pPr>
            <w:hyperlink w:anchor="_ENREF_12" w:tooltip="Goria, 2020 #21" w:history="1">
              <w:r w:rsidRPr="00B40FBA">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 AuthorYear="1"&gt;&lt;Author&gt;Goria&lt;/Author&gt;&lt;Year&gt;2020&lt;/Year&gt;&lt;RecNum&gt;21&lt;/RecNum&gt;&lt;DisplayText&gt;Goria y Guetta (2020)&lt;/DisplayText&gt;&lt;record&gt;&lt;rec-number&gt;21&lt;/rec-number&gt;&lt;foreign-keys&gt;&lt;key app="EN" db-id="9wdffzs5a9dpdcepezb5frwutv02xdrfxvrt"&gt;21&lt;/key&gt;&lt;/foreign-keys&gt;&lt;ref-type name="Book Section"&gt;5&lt;/ref-type&gt;&lt;contributors&gt;&lt;authors&gt;&lt;author&gt;Goria, Cecilia&lt;/author&gt;&lt;author&gt;Guetta, Lea&lt;/author&gt;&lt;/authors&gt;&lt;secondary-authors&gt;&lt;author&gt;K. Borthwick&lt;/author&gt;&lt;author&gt;A. Plutino&lt;/author&gt;&lt;/secondary-authors&gt;&lt;/contributors&gt;&lt;titles&gt;&lt;title&gt;Transforming Learning Spaces for Multilingual Interaction: The Outcomes of a Workshop Delivered at the 2020 eLearning Symposium&lt;/title&gt;&lt;secondary-title&gt;Education 4.0 revolution: transformative approaches to language teaching and learning, assessment and campus design.&lt;/secondary-title&gt;&lt;/titles&gt;&lt;pages&gt;5-14&lt;/pages&gt;&lt;dates&gt;&lt;year&gt;2020&lt;/year&gt;&lt;/dates&gt;&lt;publisher&gt;Research-publishing.net&lt;/publisher&gt;&lt;urls&gt;&lt;/urls&gt;&lt;electronic-resource-num&gt;https://doi.org/10.14705/rpnet.2020.42.1081&lt;/electronic-resource-num&gt;&lt;/record&gt;&lt;/Cite&gt;&lt;/EndNote&gt;</w:instrText>
              </w:r>
              <w:r w:rsidRPr="00B40FBA">
                <w:rPr>
                  <w:rFonts w:ascii="Times New Roman" w:hAnsi="Times New Roman" w:cs="Times New Roman"/>
                  <w:sz w:val="24"/>
                  <w:szCs w:val="24"/>
                </w:rPr>
                <w:fldChar w:fldCharType="separate"/>
              </w:r>
              <w:r>
                <w:rPr>
                  <w:rFonts w:ascii="Times New Roman" w:hAnsi="Times New Roman" w:cs="Times New Roman"/>
                  <w:noProof/>
                  <w:sz w:val="24"/>
                  <w:szCs w:val="24"/>
                </w:rPr>
                <w:t>Goria y Guetta (2020)</w:t>
              </w:r>
              <w:r w:rsidRPr="00B40FBA">
                <w:rPr>
                  <w:rFonts w:ascii="Times New Roman" w:hAnsi="Times New Roman" w:cs="Times New Roman"/>
                  <w:sz w:val="24"/>
                  <w:szCs w:val="24"/>
                </w:rPr>
                <w:fldChar w:fldCharType="end"/>
              </w:r>
            </w:hyperlink>
          </w:p>
        </w:tc>
        <w:tc>
          <w:tcPr>
            <w:tcW w:w="5947" w:type="dxa"/>
          </w:tcPr>
          <w:p w14:paraId="51760C49" w14:textId="6ADA48CC" w:rsidR="00F71C48" w:rsidRPr="00B40FBA" w:rsidRDefault="00F71C48" w:rsidP="00B40FBA">
            <w:pPr>
              <w:spacing w:line="360" w:lineRule="auto"/>
              <w:contextualSpacing/>
              <w:jc w:val="both"/>
              <w:rPr>
                <w:rFonts w:ascii="Times New Roman" w:hAnsi="Times New Roman" w:cs="Times New Roman"/>
                <w:sz w:val="24"/>
                <w:szCs w:val="24"/>
              </w:rPr>
            </w:pPr>
            <w:r w:rsidRPr="00B40FBA">
              <w:rPr>
                <w:rFonts w:ascii="Times New Roman" w:hAnsi="Times New Roman" w:cs="Times New Roman"/>
                <w:sz w:val="24"/>
                <w:szCs w:val="24"/>
              </w:rPr>
              <w:t>Invita a los estudiantes a pasar tiempo en él más allá de los requerimientos del curso.</w:t>
            </w:r>
          </w:p>
          <w:p w14:paraId="26131143" w14:textId="77777777" w:rsidR="00F71C48" w:rsidRPr="00B40FBA" w:rsidRDefault="00F71C48" w:rsidP="00B40FBA">
            <w:pPr>
              <w:spacing w:line="360" w:lineRule="auto"/>
              <w:contextualSpacing/>
              <w:jc w:val="both"/>
              <w:rPr>
                <w:rFonts w:ascii="Times New Roman" w:hAnsi="Times New Roman" w:cs="Times New Roman"/>
                <w:sz w:val="24"/>
                <w:szCs w:val="24"/>
              </w:rPr>
            </w:pPr>
            <w:r w:rsidRPr="00B40FBA">
              <w:rPr>
                <w:rFonts w:ascii="Times New Roman" w:hAnsi="Times New Roman" w:cs="Times New Roman"/>
                <w:sz w:val="24"/>
                <w:szCs w:val="24"/>
              </w:rPr>
              <w:t>Apoya la interacción en diferentes idiomas</w:t>
            </w:r>
          </w:p>
          <w:p w14:paraId="65776F89" w14:textId="77777777" w:rsidR="00F71C48" w:rsidRPr="00B40FBA" w:rsidRDefault="00F71C48" w:rsidP="00B40FBA">
            <w:pPr>
              <w:spacing w:line="360" w:lineRule="auto"/>
              <w:contextualSpacing/>
              <w:jc w:val="both"/>
              <w:rPr>
                <w:rFonts w:ascii="Times New Roman" w:hAnsi="Times New Roman" w:cs="Times New Roman"/>
                <w:sz w:val="24"/>
                <w:szCs w:val="24"/>
              </w:rPr>
            </w:pPr>
            <w:r w:rsidRPr="00B40FBA">
              <w:rPr>
                <w:rFonts w:ascii="Times New Roman" w:hAnsi="Times New Roman" w:cs="Times New Roman"/>
                <w:sz w:val="24"/>
                <w:szCs w:val="24"/>
              </w:rPr>
              <w:t>Conduce al aprendizaje y la enseñanza colaborativos</w:t>
            </w:r>
          </w:p>
          <w:p w14:paraId="2D564190" w14:textId="77777777" w:rsidR="00F71C48" w:rsidRPr="00B40FBA" w:rsidRDefault="00F71C48" w:rsidP="00B40FBA">
            <w:pPr>
              <w:spacing w:line="360" w:lineRule="auto"/>
              <w:contextualSpacing/>
              <w:jc w:val="both"/>
              <w:rPr>
                <w:rFonts w:ascii="Times New Roman" w:hAnsi="Times New Roman" w:cs="Times New Roman"/>
                <w:sz w:val="24"/>
                <w:szCs w:val="24"/>
              </w:rPr>
            </w:pPr>
            <w:r w:rsidRPr="00B40FBA">
              <w:rPr>
                <w:rFonts w:ascii="Times New Roman" w:hAnsi="Times New Roman" w:cs="Times New Roman"/>
                <w:sz w:val="24"/>
                <w:szCs w:val="24"/>
              </w:rPr>
              <w:t>Provee a estudiantes y profesores con equipamiento digital competitivo</w:t>
            </w:r>
          </w:p>
          <w:p w14:paraId="503E2A8C" w14:textId="5053FA20" w:rsidR="00F71C48" w:rsidRPr="00B40FBA" w:rsidRDefault="00F71C48" w:rsidP="00B40FBA">
            <w:pPr>
              <w:spacing w:line="360" w:lineRule="auto"/>
              <w:contextualSpacing/>
              <w:jc w:val="both"/>
              <w:rPr>
                <w:rFonts w:ascii="Times New Roman" w:hAnsi="Times New Roman" w:cs="Times New Roman"/>
                <w:sz w:val="24"/>
                <w:szCs w:val="24"/>
              </w:rPr>
            </w:pPr>
            <w:r w:rsidRPr="00B40FBA">
              <w:rPr>
                <w:rFonts w:ascii="Times New Roman" w:hAnsi="Times New Roman" w:cs="Times New Roman"/>
                <w:sz w:val="24"/>
                <w:szCs w:val="24"/>
              </w:rPr>
              <w:t xml:space="preserve">Apoya la creatividad especialmente en la producción de medios </w:t>
            </w:r>
          </w:p>
          <w:p w14:paraId="362BC525" w14:textId="003F8237" w:rsidR="00F71C48" w:rsidRPr="00B40FBA" w:rsidRDefault="00F71C48" w:rsidP="00B40FBA">
            <w:pPr>
              <w:spacing w:line="360" w:lineRule="auto"/>
              <w:contextualSpacing/>
              <w:jc w:val="both"/>
              <w:rPr>
                <w:rFonts w:ascii="Times New Roman" w:hAnsi="Times New Roman" w:cs="Times New Roman"/>
                <w:sz w:val="24"/>
                <w:szCs w:val="24"/>
              </w:rPr>
            </w:pPr>
            <w:r w:rsidRPr="00B40FBA">
              <w:rPr>
                <w:rFonts w:ascii="Times New Roman" w:hAnsi="Times New Roman" w:cs="Times New Roman"/>
                <w:sz w:val="24"/>
                <w:szCs w:val="24"/>
              </w:rPr>
              <w:t>Capaz de albergar diferentes tipos de actividades al mismo tiempo reflejando la naturaleza multitarea del siglo XXI</w:t>
            </w:r>
          </w:p>
        </w:tc>
      </w:tr>
      <w:tr w:rsidR="00F71C48" w:rsidRPr="00B40FBA" w14:paraId="30074D92" w14:textId="77777777" w:rsidTr="00EE68DE">
        <w:tc>
          <w:tcPr>
            <w:tcW w:w="2547" w:type="dxa"/>
          </w:tcPr>
          <w:p w14:paraId="7ED2627D" w14:textId="2B88DFC4" w:rsidR="00F71C48" w:rsidRPr="00B40FBA" w:rsidRDefault="009D424F" w:rsidP="009D424F">
            <w:pPr>
              <w:spacing w:line="360" w:lineRule="auto"/>
              <w:contextualSpacing/>
              <w:jc w:val="both"/>
              <w:rPr>
                <w:rFonts w:ascii="Times New Roman" w:hAnsi="Times New Roman" w:cs="Times New Roman"/>
                <w:sz w:val="24"/>
                <w:szCs w:val="24"/>
              </w:rPr>
            </w:pPr>
            <w:hyperlink w:anchor="_ENREF_10" w:tooltip="Charteris, 2019 #19" w:history="1">
              <w:r w:rsidRPr="00B40FBA">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 AuthorYear="1"&gt;&lt;Author&gt;Charteris&lt;/Author&gt;&lt;Year&gt;2019&lt;/Year&gt;&lt;RecNum&gt;19&lt;/RecNum&gt;&lt;DisplayText&gt;Charteris y Smardon (2019)&lt;/DisplayText&gt;&lt;record&gt;&lt;rec-number&gt;19&lt;/rec-number&gt;&lt;foreign-keys&gt;&lt;key app="EN" db-id="9wdffzs5a9dpdcepezb5frwutv02xdrfxvrt"&gt;19&lt;/key&gt;&lt;/foreign-keys&gt;&lt;ref-type name="Journal Article"&gt;17&lt;/ref-type&gt;&lt;contributors&gt;&lt;authors&gt;&lt;author&gt;Charteris, Jennifer&lt;/author&gt;&lt;author&gt;Smardon, Dianne&lt;/author&gt;&lt;/authors&gt;&lt;/contributors&gt;&lt;titles&gt;&lt;title&gt;Dimensions of Agency in New Generation Learning Spaces: Developing Assessment Capability&lt;/title&gt;&lt;secondary-title&gt;Australian Journal of Teacher Education&lt;/secondary-title&gt;&lt;/titles&gt;&lt;periodical&gt;&lt;full-title&gt;Australian Journal of Teacher Education&lt;/full-title&gt;&lt;/periodical&gt;&lt;pages&gt;1-17&lt;/pages&gt;&lt;volume&gt;44&lt;/volume&gt;&lt;number&gt;7&lt;/number&gt;&lt;dates&gt;&lt;year&gt;2019&lt;/year&gt;&lt;/dates&gt;&lt;work-type&gt;s&amp;#xD;Reports - Research&lt;/work-type&gt;&lt;urls&gt;&lt;related-urls&gt;&lt;url&gt;htts://ro.ecu.edu.au/ajte/vol44/iss7/1&lt;/url&gt;&lt;/related-urls&gt;&lt;/urls&gt;&lt;/record&gt;&lt;/Cite&gt;&lt;/EndNote&gt;</w:instrText>
              </w:r>
              <w:r w:rsidRPr="00B40FBA">
                <w:rPr>
                  <w:rFonts w:ascii="Times New Roman" w:hAnsi="Times New Roman" w:cs="Times New Roman"/>
                  <w:sz w:val="24"/>
                  <w:szCs w:val="24"/>
                </w:rPr>
                <w:fldChar w:fldCharType="separate"/>
              </w:r>
              <w:r>
                <w:rPr>
                  <w:rFonts w:ascii="Times New Roman" w:hAnsi="Times New Roman" w:cs="Times New Roman"/>
                  <w:noProof/>
                  <w:sz w:val="24"/>
                  <w:szCs w:val="24"/>
                </w:rPr>
                <w:t>Charteris y Smardon (2019)</w:t>
              </w:r>
              <w:r w:rsidRPr="00B40FBA">
                <w:rPr>
                  <w:rFonts w:ascii="Times New Roman" w:hAnsi="Times New Roman" w:cs="Times New Roman"/>
                  <w:sz w:val="24"/>
                  <w:szCs w:val="24"/>
                </w:rPr>
                <w:fldChar w:fldCharType="end"/>
              </w:r>
            </w:hyperlink>
          </w:p>
        </w:tc>
        <w:tc>
          <w:tcPr>
            <w:tcW w:w="5947" w:type="dxa"/>
          </w:tcPr>
          <w:p w14:paraId="22006D0E" w14:textId="77777777" w:rsidR="00B40FBA" w:rsidRDefault="00B40FBA" w:rsidP="00B40FBA">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E</w:t>
            </w:r>
            <w:r w:rsidRPr="00B40FBA">
              <w:rPr>
                <w:rFonts w:ascii="Times New Roman" w:hAnsi="Times New Roman" w:cs="Times New Roman"/>
                <w:sz w:val="24"/>
                <w:szCs w:val="24"/>
              </w:rPr>
              <w:t xml:space="preserve">spacios reflexivos </w:t>
            </w:r>
          </w:p>
          <w:p w14:paraId="18D8A90B" w14:textId="77777777" w:rsidR="00B40FBA" w:rsidRDefault="00B40FBA" w:rsidP="00B40FBA">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D</w:t>
            </w:r>
            <w:r w:rsidRPr="00B40FBA">
              <w:rPr>
                <w:rFonts w:ascii="Times New Roman" w:hAnsi="Times New Roman" w:cs="Times New Roman"/>
                <w:sz w:val="24"/>
                <w:szCs w:val="24"/>
              </w:rPr>
              <w:t>iálogo</w:t>
            </w:r>
          </w:p>
          <w:p w14:paraId="356C820D" w14:textId="77777777" w:rsidR="00B40FBA" w:rsidRDefault="00B40FBA" w:rsidP="00B40FBA">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I</w:t>
            </w:r>
            <w:r w:rsidRPr="00B40FBA">
              <w:rPr>
                <w:rFonts w:ascii="Times New Roman" w:hAnsi="Times New Roman" w:cs="Times New Roman"/>
                <w:sz w:val="24"/>
                <w:szCs w:val="24"/>
              </w:rPr>
              <w:t xml:space="preserve">niciativa y participación de los estudiantes. </w:t>
            </w:r>
          </w:p>
          <w:p w14:paraId="05055450" w14:textId="443D314F" w:rsidR="00B40FBA" w:rsidRDefault="00B40FBA" w:rsidP="00B40FBA">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R</w:t>
            </w:r>
            <w:r w:rsidRPr="00B40FBA">
              <w:rPr>
                <w:rFonts w:ascii="Times New Roman" w:hAnsi="Times New Roman" w:cs="Times New Roman"/>
                <w:sz w:val="24"/>
                <w:szCs w:val="24"/>
              </w:rPr>
              <w:t>etroalimentación y la cola</w:t>
            </w:r>
            <w:r>
              <w:rPr>
                <w:rFonts w:ascii="Times New Roman" w:hAnsi="Times New Roman" w:cs="Times New Roman"/>
                <w:sz w:val="24"/>
                <w:szCs w:val="24"/>
              </w:rPr>
              <w:t>boración entre pares</w:t>
            </w:r>
          </w:p>
          <w:p w14:paraId="24632627" w14:textId="77777777" w:rsidR="00B40FBA" w:rsidRDefault="00B40FBA" w:rsidP="00B40FBA">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L</w:t>
            </w:r>
            <w:r w:rsidRPr="00B40FBA">
              <w:rPr>
                <w:rFonts w:ascii="Times New Roman" w:hAnsi="Times New Roman" w:cs="Times New Roman"/>
                <w:sz w:val="24"/>
                <w:szCs w:val="24"/>
              </w:rPr>
              <w:t>a autoevaluación</w:t>
            </w:r>
          </w:p>
          <w:p w14:paraId="68195CBB" w14:textId="175FB669" w:rsidR="00F71C48" w:rsidRPr="00B40FBA" w:rsidRDefault="00B40FBA" w:rsidP="00B40FBA">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U</w:t>
            </w:r>
            <w:r w:rsidRPr="00B40FBA">
              <w:rPr>
                <w:rFonts w:ascii="Times New Roman" w:hAnsi="Times New Roman" w:cs="Times New Roman"/>
                <w:sz w:val="24"/>
                <w:szCs w:val="24"/>
              </w:rPr>
              <w:t xml:space="preserve">so de las tecnologías. </w:t>
            </w:r>
          </w:p>
        </w:tc>
      </w:tr>
      <w:tr w:rsidR="00F71C48" w:rsidRPr="00B40FBA" w14:paraId="04DDEB56" w14:textId="77777777" w:rsidTr="00EE68DE">
        <w:tc>
          <w:tcPr>
            <w:tcW w:w="2547" w:type="dxa"/>
          </w:tcPr>
          <w:p w14:paraId="2337B980" w14:textId="2220AE1F" w:rsidR="00F71C48" w:rsidRPr="00B40FBA" w:rsidRDefault="009D424F" w:rsidP="009D424F">
            <w:pPr>
              <w:spacing w:line="360" w:lineRule="auto"/>
              <w:contextualSpacing/>
              <w:jc w:val="both"/>
              <w:rPr>
                <w:rFonts w:ascii="Times New Roman" w:hAnsi="Times New Roman" w:cs="Times New Roman"/>
                <w:sz w:val="24"/>
                <w:szCs w:val="24"/>
              </w:rPr>
            </w:pPr>
            <w:hyperlink w:anchor="_ENREF_11" w:tooltip="Eickholt, 2019 #17" w:history="1">
              <w:r w:rsidRPr="00B40FBA">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 AuthorYear="1"&gt;&lt;Author&gt;Eickholt&lt;/Author&gt;&lt;Year&gt;2019&lt;/Year&gt;&lt;RecNum&gt;17&lt;/RecNum&gt;&lt;DisplayText&gt;Eickholt, Jogiparthi, Seeling, Hinton, y Johnson (2019)&lt;/DisplayText&gt;&lt;record&gt;&lt;rec-number&gt;17&lt;/rec-number&gt;&lt;foreign-keys&gt;&lt;key app="EN" db-id="9wdffzs5a9dpdcepezb5frwutv02xdrfxvrt"&gt;17&lt;/key&gt;&lt;/foreign-keys&gt;&lt;ref-type name="Journal Article"&gt;17&lt;/ref-type&gt;&lt;contributors&gt;&lt;authors&gt;&lt;author&gt;Eickholt, Jesse&lt;/author&gt;&lt;author&gt;Jogiparthi, Vikas&lt;/author&gt;&lt;author&gt;Seeling, Patrick&lt;/author&gt;&lt;author&gt;Hinton, Quintrese&lt;/author&gt;&lt;author&gt;Johnson, Matthew&lt;/author&gt;&lt;/authors&gt;&lt;/contributors&gt;&lt;titles&gt;&lt;title&gt;Supporting Project-Based Learning through Economical and Flexible Learning Spaces&lt;/title&gt;&lt;secondary-title&gt;Education sciences&lt;/secondary-title&gt;&lt;/titles&gt;&lt;periodical&gt;&lt;full-title&gt;Education sciences&lt;/full-title&gt;&lt;/periodical&gt;&lt;volume&gt;9&lt;/volume&gt;&lt;dates&gt;&lt;year&gt;2019&lt;/year&gt;&lt;/dates&gt;&lt;work-type&gt;s&amp;#xD;Reports - Research&lt;/work-type&gt;&lt;urls&gt;&lt;/urls&gt;&lt;electronic-resource-num&gt;http://dx.doi.org/10.3390/educsci9030212&lt;/electronic-resource-num&gt;&lt;/record&gt;&lt;/Cite&gt;&lt;/EndNote&gt;</w:instrText>
              </w:r>
              <w:r w:rsidRPr="00B40FBA">
                <w:rPr>
                  <w:rFonts w:ascii="Times New Roman" w:hAnsi="Times New Roman" w:cs="Times New Roman"/>
                  <w:sz w:val="24"/>
                  <w:szCs w:val="24"/>
                </w:rPr>
                <w:fldChar w:fldCharType="separate"/>
              </w:r>
              <w:r>
                <w:rPr>
                  <w:rFonts w:ascii="Times New Roman" w:hAnsi="Times New Roman" w:cs="Times New Roman"/>
                  <w:noProof/>
                  <w:sz w:val="24"/>
                  <w:szCs w:val="24"/>
                </w:rPr>
                <w:t>Eickholt, Jogiparthi, Seeling, Hinton, y Johnson (2019)</w:t>
              </w:r>
              <w:r w:rsidRPr="00B40FBA">
                <w:rPr>
                  <w:rFonts w:ascii="Times New Roman" w:hAnsi="Times New Roman" w:cs="Times New Roman"/>
                  <w:sz w:val="24"/>
                  <w:szCs w:val="24"/>
                </w:rPr>
                <w:fldChar w:fldCharType="end"/>
              </w:r>
            </w:hyperlink>
          </w:p>
        </w:tc>
        <w:tc>
          <w:tcPr>
            <w:tcW w:w="5947" w:type="dxa"/>
          </w:tcPr>
          <w:p w14:paraId="39BBECB1" w14:textId="64BB1905" w:rsidR="00B40FBA" w:rsidRPr="00B40FBA" w:rsidRDefault="00B40FBA" w:rsidP="00B40FBA">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U</w:t>
            </w:r>
            <w:r w:rsidRPr="00B40FBA">
              <w:rPr>
                <w:rFonts w:ascii="Times New Roman" w:hAnsi="Times New Roman" w:cs="Times New Roman"/>
                <w:sz w:val="24"/>
                <w:szCs w:val="24"/>
              </w:rPr>
              <w:t xml:space="preserve">n espacio de aprendizaje ideal para el aprendizaje basado en proyectos debe facilitar la colaboración de los estudiantes, la autenticidad de la experiencia y la libertad para la selección de herramientas. </w:t>
            </w:r>
          </w:p>
          <w:p w14:paraId="2BD426B6" w14:textId="0DE7305A" w:rsidR="00F71C48" w:rsidRPr="00B40FBA" w:rsidRDefault="00B40FBA" w:rsidP="00B40FBA">
            <w:pPr>
              <w:spacing w:line="360" w:lineRule="auto"/>
              <w:contextualSpacing/>
              <w:jc w:val="both"/>
              <w:rPr>
                <w:rFonts w:ascii="Times New Roman" w:hAnsi="Times New Roman" w:cs="Times New Roman"/>
                <w:sz w:val="24"/>
                <w:szCs w:val="24"/>
              </w:rPr>
            </w:pPr>
            <w:r w:rsidRPr="00B40FBA">
              <w:rPr>
                <w:rFonts w:ascii="Times New Roman" w:hAnsi="Times New Roman" w:cs="Times New Roman"/>
                <w:sz w:val="24"/>
                <w:szCs w:val="24"/>
              </w:rPr>
              <w:t xml:space="preserve">La posibilidad de que los estudiantes se conecten y utilicen sus propios dispositivos </w:t>
            </w:r>
            <w:r>
              <w:rPr>
                <w:rFonts w:ascii="Times New Roman" w:hAnsi="Times New Roman" w:cs="Times New Roman"/>
                <w:sz w:val="24"/>
                <w:szCs w:val="24"/>
              </w:rPr>
              <w:t>d</w:t>
            </w:r>
            <w:r w:rsidRPr="00B40FBA">
              <w:rPr>
                <w:rFonts w:ascii="Times New Roman" w:hAnsi="Times New Roman" w:cs="Times New Roman"/>
                <w:sz w:val="24"/>
                <w:szCs w:val="24"/>
              </w:rPr>
              <w:t>a a los estudiantes la libertad de investigar, seleccionar y gestionar sus propias herramientas.</w:t>
            </w:r>
          </w:p>
        </w:tc>
      </w:tr>
      <w:tr w:rsidR="00F71C48" w:rsidRPr="00B40FBA" w14:paraId="79EA5249" w14:textId="77777777" w:rsidTr="00EE68DE">
        <w:tc>
          <w:tcPr>
            <w:tcW w:w="2547" w:type="dxa"/>
          </w:tcPr>
          <w:p w14:paraId="509A0634" w14:textId="3E9C0926" w:rsidR="00F71C48" w:rsidRPr="00B40FBA" w:rsidRDefault="009D424F" w:rsidP="009D424F">
            <w:pPr>
              <w:spacing w:line="360" w:lineRule="auto"/>
              <w:contextualSpacing/>
              <w:jc w:val="both"/>
              <w:rPr>
                <w:rFonts w:ascii="Times New Roman" w:hAnsi="Times New Roman" w:cs="Times New Roman"/>
                <w:sz w:val="24"/>
                <w:szCs w:val="24"/>
              </w:rPr>
            </w:pPr>
            <w:hyperlink w:anchor="_ENREF_17" w:tooltip="Nizar, 2019 #24" w:history="1">
              <w:r w:rsidRPr="00B40FBA">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 AuthorYear="1"&gt;&lt;Author&gt;Nizar&lt;/Author&gt;&lt;Year&gt;2019&lt;/Year&gt;&lt;RecNum&gt;24&lt;/RecNum&gt;&lt;DisplayText&gt;Nizar, Rahmat, Maaruf, y Damio (2019)&lt;/DisplayText&gt;&lt;record&gt;&lt;rec-number&gt;24&lt;/rec-number&gt;&lt;foreign-keys&gt;&lt;key app="EN" db-id="9wdffzs5a9dpdcepezb5frwutv02xdrfxvrt"&gt;24&lt;/key&gt;&lt;/foreign-keys&gt;&lt;ref-type name="Journal Article"&gt;17&lt;/ref-type&gt;&lt;contributors&gt;&lt;authors&gt;&lt;author&gt;Nizar, Nur Nabihah Mohd&lt;/author&gt;&lt;author&gt;Rahmat, Mohd Khairezan&lt;/author&gt;&lt;author&gt;Maaruf, Siti Zuraida&lt;/author&gt;&lt;author&gt;Damio, Siti Maftuhah&lt;/author&gt;&lt;/authors&gt;&lt;/contributors&gt;&lt;titles&gt;&lt;title&gt;Examining the Use Behaviour of Augmented Reality Technology through MARLCardio: Adapting the UTAUT Model&lt;/title&gt;&lt;secondary-title&gt;Asian Journal of University Education&lt;/secondary-title&gt;&lt;/titles&gt;&lt;periodical&gt;&lt;full-title&gt;Asian Journal of University Education&lt;/full-title&gt;&lt;/periodical&gt;&lt;pages&gt;198-210&lt;/pages&gt;&lt;volume&gt;15&lt;/volume&gt;&lt;number&gt;3&lt;/number&gt;&lt;dates&gt;&lt;year&gt;2019&lt;/year&gt;&lt;/dates&gt;&lt;work-type&gt;s&amp;#xD;Reports - Research&lt;/work-type&gt;&lt;urls&gt;&lt;/urls&gt;&lt;/record&gt;&lt;/Cite&gt;&lt;/EndNote&gt;</w:instrText>
              </w:r>
              <w:r w:rsidRPr="00B40FBA">
                <w:rPr>
                  <w:rFonts w:ascii="Times New Roman" w:hAnsi="Times New Roman" w:cs="Times New Roman"/>
                  <w:sz w:val="24"/>
                  <w:szCs w:val="24"/>
                </w:rPr>
                <w:fldChar w:fldCharType="separate"/>
              </w:r>
              <w:r>
                <w:rPr>
                  <w:rFonts w:ascii="Times New Roman" w:hAnsi="Times New Roman" w:cs="Times New Roman"/>
                  <w:noProof/>
                  <w:sz w:val="24"/>
                  <w:szCs w:val="24"/>
                </w:rPr>
                <w:t>Nizar, Rahmat, Maaruf, y Damio (2019)</w:t>
              </w:r>
              <w:r w:rsidRPr="00B40FBA">
                <w:rPr>
                  <w:rFonts w:ascii="Times New Roman" w:hAnsi="Times New Roman" w:cs="Times New Roman"/>
                  <w:sz w:val="24"/>
                  <w:szCs w:val="24"/>
                </w:rPr>
                <w:fldChar w:fldCharType="end"/>
              </w:r>
            </w:hyperlink>
          </w:p>
        </w:tc>
        <w:tc>
          <w:tcPr>
            <w:tcW w:w="5947" w:type="dxa"/>
          </w:tcPr>
          <w:p w14:paraId="3FECC910" w14:textId="62CDCC10" w:rsidR="00F71C48" w:rsidRPr="00B40FBA" w:rsidRDefault="00B40FBA" w:rsidP="00B40FBA">
            <w:pPr>
              <w:spacing w:line="36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L</w:t>
            </w:r>
            <w:r w:rsidRPr="00B40FBA">
              <w:rPr>
                <w:rFonts w:ascii="Times New Roman" w:hAnsi="Times New Roman" w:cs="Times New Roman"/>
                <w:color w:val="000000"/>
                <w:sz w:val="24"/>
                <w:szCs w:val="24"/>
              </w:rPr>
              <w:t>a R</w:t>
            </w:r>
            <w:r>
              <w:rPr>
                <w:rFonts w:ascii="Times New Roman" w:hAnsi="Times New Roman" w:cs="Times New Roman"/>
                <w:color w:val="000000"/>
                <w:sz w:val="24"/>
                <w:szCs w:val="24"/>
              </w:rPr>
              <w:t xml:space="preserve">ealidad </w:t>
            </w:r>
            <w:r w:rsidRPr="00B40FBA">
              <w:rPr>
                <w:rFonts w:ascii="Times New Roman" w:hAnsi="Times New Roman" w:cs="Times New Roman"/>
                <w:color w:val="000000"/>
                <w:sz w:val="24"/>
                <w:szCs w:val="24"/>
              </w:rPr>
              <w:t>A</w:t>
            </w:r>
            <w:r>
              <w:rPr>
                <w:rFonts w:ascii="Times New Roman" w:hAnsi="Times New Roman" w:cs="Times New Roman"/>
                <w:color w:val="000000"/>
                <w:sz w:val="24"/>
                <w:szCs w:val="24"/>
              </w:rPr>
              <w:t>umentada</w:t>
            </w:r>
            <w:r w:rsidRPr="00B40FBA">
              <w:rPr>
                <w:rFonts w:ascii="Times New Roman" w:hAnsi="Times New Roman" w:cs="Times New Roman"/>
                <w:color w:val="000000"/>
                <w:sz w:val="24"/>
                <w:szCs w:val="24"/>
              </w:rPr>
              <w:t xml:space="preserve"> ofrece un espacio de aprendizaje innovador mediante una</w:t>
            </w:r>
            <w:r>
              <w:rPr>
                <w:rFonts w:ascii="Times New Roman" w:hAnsi="Times New Roman" w:cs="Times New Roman"/>
                <w:color w:val="000000"/>
                <w:sz w:val="24"/>
                <w:szCs w:val="24"/>
              </w:rPr>
              <w:t xml:space="preserve"> </w:t>
            </w:r>
            <w:r w:rsidRPr="00B40FBA">
              <w:rPr>
                <w:rFonts w:ascii="Times New Roman" w:hAnsi="Times New Roman" w:cs="Times New Roman"/>
                <w:color w:val="000000"/>
                <w:sz w:val="24"/>
                <w:szCs w:val="24"/>
              </w:rPr>
              <w:t>interacción de superposición de contenidos digitales en el contexto real para</w:t>
            </w:r>
            <w:r>
              <w:rPr>
                <w:rFonts w:ascii="Times New Roman" w:hAnsi="Times New Roman" w:cs="Times New Roman"/>
                <w:color w:val="000000"/>
                <w:sz w:val="24"/>
                <w:szCs w:val="24"/>
              </w:rPr>
              <w:t xml:space="preserve"> m</w:t>
            </w:r>
            <w:r w:rsidRPr="00B40FBA">
              <w:rPr>
                <w:rFonts w:ascii="Times New Roman" w:hAnsi="Times New Roman" w:cs="Times New Roman"/>
                <w:color w:val="000000"/>
                <w:sz w:val="24"/>
                <w:szCs w:val="24"/>
              </w:rPr>
              <w:t xml:space="preserve">ejorar </w:t>
            </w:r>
            <w:r>
              <w:rPr>
                <w:rFonts w:ascii="Times New Roman" w:hAnsi="Times New Roman" w:cs="Times New Roman"/>
                <w:color w:val="000000"/>
                <w:sz w:val="24"/>
                <w:szCs w:val="24"/>
              </w:rPr>
              <w:t>las experiencias de aprendizaje.</w:t>
            </w:r>
          </w:p>
        </w:tc>
      </w:tr>
      <w:tr w:rsidR="00F71C48" w:rsidRPr="00B40FBA" w14:paraId="7F490FC3" w14:textId="77777777" w:rsidTr="00EE68DE">
        <w:tc>
          <w:tcPr>
            <w:tcW w:w="2547" w:type="dxa"/>
          </w:tcPr>
          <w:p w14:paraId="2D63B4CE" w14:textId="69386A29" w:rsidR="00F71C48" w:rsidRPr="00B40FBA" w:rsidRDefault="009D424F" w:rsidP="009D424F">
            <w:pPr>
              <w:spacing w:line="360" w:lineRule="auto"/>
              <w:contextualSpacing/>
              <w:jc w:val="both"/>
              <w:rPr>
                <w:rFonts w:ascii="Times New Roman" w:hAnsi="Times New Roman" w:cs="Times New Roman"/>
                <w:sz w:val="24"/>
                <w:szCs w:val="24"/>
              </w:rPr>
            </w:pPr>
            <w:hyperlink w:anchor="_ENREF_8" w:tooltip="Carvalho, 2021 #23" w:history="1">
              <w:r w:rsidRPr="00B40FBA">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 AuthorYear="1"&gt;&lt;Author&gt;Carvalho&lt;/Author&gt;&lt;Year&gt;2021&lt;/Year&gt;&lt;RecNum&gt;23&lt;/RecNum&gt;&lt;DisplayText&gt;Carvalho y Yeoman (2021)&lt;/DisplayText&gt;&lt;record&gt;&lt;rec-number&gt;23&lt;/rec-number&gt;&lt;foreign-keys&gt;&lt;key app="EN" db-id="9wdffzs5a9dpdcepezb5frwutv02xdrfxvrt"&gt;23&lt;/key&gt;&lt;/foreign-keys&gt;&lt;ref-type name="Journal Article"&gt;17&lt;/ref-type&gt;&lt;contributors&gt;&lt;authors&gt;&lt;author&gt;Carvalho, Lucila&lt;/author&gt;&lt;author&gt;Yeoman, Pippa&lt;/author&gt;&lt;/authors&gt;&lt;/contributors&gt;&lt;titles&gt;&lt;title&gt;Performativity of Materials in Learning: The Learning-Whole in Action&lt;/title&gt;&lt;secondary-title&gt;Journal of New Approaches in Educational Research&lt;/secondary-title&gt;&lt;/titles&gt;&lt;periodical&gt;&lt;full-title&gt;JOURNAL OF NEW APPROACHES IN EDUCATIONAL RESEARCH&lt;/full-title&gt;&lt;/periodical&gt;&lt;pages&gt;28-42&lt;/pages&gt;&lt;volume&gt;10&lt;/volume&gt;&lt;number&gt;1&lt;/number&gt;&lt;dates&gt;&lt;year&gt;2021&lt;/year&gt;&lt;/dates&gt;&lt;work-type&gt;s&amp;#xD;Reports - Evaluative&lt;/work-type&gt;&lt;urls&gt;&lt;/urls&gt;&lt;electronic-resource-num&gt;https://doi.org/10.7821/naer.2021.1.627&lt;/electronic-resource-num&gt;&lt;/record&gt;&lt;/Cite&gt;&lt;/EndNote&gt;</w:instrText>
              </w:r>
              <w:r w:rsidRPr="00B40FBA">
                <w:rPr>
                  <w:rFonts w:ascii="Times New Roman" w:hAnsi="Times New Roman" w:cs="Times New Roman"/>
                  <w:sz w:val="24"/>
                  <w:szCs w:val="24"/>
                </w:rPr>
                <w:fldChar w:fldCharType="separate"/>
              </w:r>
              <w:r>
                <w:rPr>
                  <w:rFonts w:ascii="Times New Roman" w:hAnsi="Times New Roman" w:cs="Times New Roman"/>
                  <w:noProof/>
                  <w:sz w:val="24"/>
                  <w:szCs w:val="24"/>
                </w:rPr>
                <w:t>Carvalho y Yeoman (2021)</w:t>
              </w:r>
              <w:r w:rsidRPr="00B40FBA">
                <w:rPr>
                  <w:rFonts w:ascii="Times New Roman" w:hAnsi="Times New Roman" w:cs="Times New Roman"/>
                  <w:sz w:val="24"/>
                  <w:szCs w:val="24"/>
                </w:rPr>
                <w:fldChar w:fldCharType="end"/>
              </w:r>
            </w:hyperlink>
          </w:p>
        </w:tc>
        <w:tc>
          <w:tcPr>
            <w:tcW w:w="5947" w:type="dxa"/>
          </w:tcPr>
          <w:p w14:paraId="651C0718" w14:textId="3916DBC2" w:rsidR="00F71C48" w:rsidRPr="00B40FBA" w:rsidRDefault="00B40FBA" w:rsidP="00B40FBA">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V</w:t>
            </w:r>
            <w:r w:rsidRPr="00B40FBA">
              <w:rPr>
                <w:rFonts w:ascii="Times New Roman" w:hAnsi="Times New Roman" w:cs="Times New Roman"/>
                <w:sz w:val="24"/>
                <w:szCs w:val="24"/>
              </w:rPr>
              <w:t>aloran los principios de fl</w:t>
            </w:r>
            <w:r>
              <w:rPr>
                <w:rFonts w:ascii="Times New Roman" w:hAnsi="Times New Roman" w:cs="Times New Roman"/>
                <w:sz w:val="24"/>
                <w:szCs w:val="24"/>
              </w:rPr>
              <w:t>e</w:t>
            </w:r>
            <w:r w:rsidRPr="00B40FBA">
              <w:rPr>
                <w:rFonts w:ascii="Times New Roman" w:hAnsi="Times New Roman" w:cs="Times New Roman"/>
                <w:sz w:val="24"/>
                <w:szCs w:val="24"/>
              </w:rPr>
              <w:t>xibilidad, ubicuidad y conectividad en el aprendizaje. El diseño para el aprendizaje debe basarse en lo que valoramos en el aprendizaje y en la comprensión teórica de cómo las personas llegan a</w:t>
            </w:r>
            <w:r>
              <w:rPr>
                <w:rFonts w:ascii="Times New Roman" w:hAnsi="Times New Roman" w:cs="Times New Roman"/>
                <w:sz w:val="24"/>
                <w:szCs w:val="24"/>
              </w:rPr>
              <w:t xml:space="preserve"> aprender.</w:t>
            </w:r>
          </w:p>
        </w:tc>
      </w:tr>
      <w:tr w:rsidR="00F71C48" w:rsidRPr="00B40FBA" w14:paraId="2B01E88A" w14:textId="77777777" w:rsidTr="00EE68DE">
        <w:tc>
          <w:tcPr>
            <w:tcW w:w="2547" w:type="dxa"/>
          </w:tcPr>
          <w:p w14:paraId="30EEA932" w14:textId="578F430B" w:rsidR="00F71C48" w:rsidRPr="00B40FBA" w:rsidRDefault="009D424F" w:rsidP="009D424F">
            <w:pPr>
              <w:spacing w:line="360" w:lineRule="auto"/>
              <w:contextualSpacing/>
              <w:jc w:val="both"/>
              <w:rPr>
                <w:rFonts w:ascii="Times New Roman" w:hAnsi="Times New Roman" w:cs="Times New Roman"/>
                <w:sz w:val="24"/>
                <w:szCs w:val="24"/>
              </w:rPr>
            </w:pPr>
            <w:hyperlink w:anchor="_ENREF_21" w:tooltip="Selvaratnam, 2021 #18" w:history="1">
              <w:r w:rsidRPr="00B40FBA">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 AuthorYear="1"&gt;&lt;Author&gt;Selvaratnam&lt;/Author&gt;&lt;Year&gt;2021&lt;/Year&gt;&lt;RecNum&gt;18&lt;/RecNum&gt;&lt;DisplayText&gt;Selvaratnam (2021)&lt;/DisplayText&gt;&lt;record&gt;&lt;rec-number&gt;18&lt;/rec-number&gt;&lt;foreign-keys&gt;&lt;key app="EN" db-id="9wdffzs5a9dpdcepezb5frwutv02xdrfxvrt"&gt;18&lt;/key&gt;&lt;/foreign-keys&gt;&lt;ref-type name="Journal Article"&gt;17&lt;/ref-type&gt;&lt;contributors&gt;&lt;authors&gt;&lt;author&gt;Selvaratnam, Ratna&lt;/author&gt;&lt;/authors&gt;&lt;/contributors&gt;&lt;titles&gt;&lt;title&gt;The Link between Learning Spaces and Employability Outcomes&lt;/title&gt;&lt;secondary-title&gt;Journal of Learning Spaces&lt;/secondary-title&gt;&lt;/titles&gt;&lt;periodical&gt;&lt;full-title&gt;Journal of Learning Spaces&lt;/full-title&gt;&lt;/periodical&gt;&lt;pages&gt;48-53&lt;/pages&gt;&lt;volume&gt;10&lt;/volume&gt;&lt;number&gt;2&lt;/number&gt;&lt;dates&gt;&lt;year&gt;2021&lt;/year&gt;&lt;/dates&gt;&lt;work-type&gt;s&amp;#xD;Reports - Descriptive&lt;/work-type&gt;&lt;urls&gt;&lt;/urls&gt;&lt;/record&gt;&lt;/Cite&gt;&lt;/EndNote&gt;</w:instrText>
              </w:r>
              <w:r w:rsidRPr="00B40FBA">
                <w:rPr>
                  <w:rFonts w:ascii="Times New Roman" w:hAnsi="Times New Roman" w:cs="Times New Roman"/>
                  <w:sz w:val="24"/>
                  <w:szCs w:val="24"/>
                </w:rPr>
                <w:fldChar w:fldCharType="separate"/>
              </w:r>
              <w:r>
                <w:rPr>
                  <w:rFonts w:ascii="Times New Roman" w:hAnsi="Times New Roman" w:cs="Times New Roman"/>
                  <w:noProof/>
                  <w:sz w:val="24"/>
                  <w:szCs w:val="24"/>
                </w:rPr>
                <w:t>Selvaratnam (2021)</w:t>
              </w:r>
              <w:r w:rsidRPr="00B40FBA">
                <w:rPr>
                  <w:rFonts w:ascii="Times New Roman" w:hAnsi="Times New Roman" w:cs="Times New Roman"/>
                  <w:sz w:val="24"/>
                  <w:szCs w:val="24"/>
                </w:rPr>
                <w:fldChar w:fldCharType="end"/>
              </w:r>
            </w:hyperlink>
          </w:p>
        </w:tc>
        <w:tc>
          <w:tcPr>
            <w:tcW w:w="5947" w:type="dxa"/>
          </w:tcPr>
          <w:p w14:paraId="4EDDB8A8" w14:textId="1BDD74B7" w:rsidR="00F71C48" w:rsidRPr="00B40FBA" w:rsidRDefault="00C54C82" w:rsidP="00C54C8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R</w:t>
            </w:r>
            <w:r w:rsidRPr="00C54C82">
              <w:rPr>
                <w:rFonts w:ascii="Times New Roman" w:hAnsi="Times New Roman" w:cs="Times New Roman"/>
                <w:sz w:val="24"/>
                <w:szCs w:val="24"/>
              </w:rPr>
              <w:t xml:space="preserve">eflejen el mundo real, sean interactivos y colaborativos, ofrezcan oportunidades de trabajo en red e incorporen estrategias de aprendizaje activo, como el aprendizaje basado en problemas e incorporen estrategias de aprendizaje activo, como el </w:t>
            </w:r>
            <w:r>
              <w:rPr>
                <w:rFonts w:ascii="Times New Roman" w:hAnsi="Times New Roman" w:cs="Times New Roman"/>
                <w:sz w:val="24"/>
                <w:szCs w:val="24"/>
              </w:rPr>
              <w:t>aprendizaje basado en problemas.</w:t>
            </w:r>
          </w:p>
        </w:tc>
      </w:tr>
      <w:tr w:rsidR="00F71C48" w:rsidRPr="00B40FBA" w14:paraId="7296381D" w14:textId="77777777" w:rsidTr="00EE68DE">
        <w:tc>
          <w:tcPr>
            <w:tcW w:w="2547" w:type="dxa"/>
          </w:tcPr>
          <w:p w14:paraId="0342B201" w14:textId="04C1322B" w:rsidR="00F71C48" w:rsidRPr="00B40FBA" w:rsidRDefault="009D424F" w:rsidP="009D424F">
            <w:pPr>
              <w:spacing w:line="360" w:lineRule="auto"/>
              <w:contextualSpacing/>
              <w:jc w:val="both"/>
              <w:rPr>
                <w:rFonts w:ascii="Times New Roman" w:hAnsi="Times New Roman" w:cs="Times New Roman"/>
                <w:sz w:val="24"/>
                <w:szCs w:val="24"/>
              </w:rPr>
            </w:pPr>
            <w:hyperlink w:anchor="_ENREF_18" w:tooltip="Ossiannilsson, 2019 #16" w:history="1">
              <w:r w:rsidRPr="00B40FBA">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 AuthorYear="1"&gt;&lt;Author&gt;Ossiannilsson&lt;/Author&gt;&lt;Year&gt;2019&lt;/Year&gt;&lt;RecNum&gt;16&lt;/RecNum&gt;&lt;DisplayText&gt;Ossiannilsson (2019)&lt;/DisplayText&gt;&lt;record&gt;&lt;rec-number&gt;16&lt;/rec-number&gt;&lt;foreign-keys&gt;&lt;key app="EN" db-id="9wdffzs5a9dpdcepezb5frwutv02xdrfxvrt"&gt;16&lt;/key&gt;&lt;/foreign-keys&gt;&lt;ref-type name="Journal Article"&gt;17&lt;/ref-type&gt;&lt;contributors&gt;&lt;authors&gt;&lt;author&gt;Ossiannilsson, Ebba&lt;/author&gt;&lt;/authors&gt;&lt;/contributors&gt;&lt;titles&gt;&lt;title&gt;Innovative Learning and Innovative Learning Spaces&lt;/title&gt;&lt;secondary-title&gt;Asian Journal of Distance Education&lt;/secondary-title&gt;&lt;/titles&gt;&lt;periodical&gt;&lt;full-title&gt;Asian Journal of Distance Education&lt;/full-title&gt;&lt;/periodical&gt;&lt;pages&gt;98-116&lt;/pages&gt;&lt;volume&gt;14&lt;/volume&gt;&lt;number&gt;1&lt;/number&gt;&lt;dates&gt;&lt;year&gt;2019&lt;/year&gt;&lt;/dates&gt;&lt;work-type&gt;s&amp;#xD;Reports - Evaluative&lt;/work-type&gt;&lt;urls&gt;&lt;/urls&gt;&lt;/record&gt;&lt;/Cite&gt;&lt;/EndNote&gt;</w:instrText>
              </w:r>
              <w:r w:rsidRPr="00B40FBA">
                <w:rPr>
                  <w:rFonts w:ascii="Times New Roman" w:hAnsi="Times New Roman" w:cs="Times New Roman"/>
                  <w:sz w:val="24"/>
                  <w:szCs w:val="24"/>
                </w:rPr>
                <w:fldChar w:fldCharType="separate"/>
              </w:r>
              <w:r>
                <w:rPr>
                  <w:rFonts w:ascii="Times New Roman" w:hAnsi="Times New Roman" w:cs="Times New Roman"/>
                  <w:noProof/>
                  <w:sz w:val="24"/>
                  <w:szCs w:val="24"/>
                </w:rPr>
                <w:t>Ossiannilsson (2019)</w:t>
              </w:r>
              <w:r w:rsidRPr="00B40FBA">
                <w:rPr>
                  <w:rFonts w:ascii="Times New Roman" w:hAnsi="Times New Roman" w:cs="Times New Roman"/>
                  <w:sz w:val="24"/>
                  <w:szCs w:val="24"/>
                </w:rPr>
                <w:fldChar w:fldCharType="end"/>
              </w:r>
            </w:hyperlink>
          </w:p>
        </w:tc>
        <w:tc>
          <w:tcPr>
            <w:tcW w:w="5947" w:type="dxa"/>
          </w:tcPr>
          <w:p w14:paraId="30B388DC" w14:textId="42C5B68F" w:rsidR="00F71C48" w:rsidRPr="00B40FBA" w:rsidRDefault="000F4360" w:rsidP="000F4360">
            <w:pPr>
              <w:spacing w:line="360" w:lineRule="auto"/>
              <w:contextualSpacing/>
              <w:jc w:val="both"/>
              <w:rPr>
                <w:rFonts w:ascii="Times New Roman" w:hAnsi="Times New Roman" w:cs="Times New Roman"/>
                <w:sz w:val="24"/>
                <w:szCs w:val="24"/>
              </w:rPr>
            </w:pPr>
            <w:r w:rsidRPr="000F4360">
              <w:rPr>
                <w:rFonts w:ascii="Times New Roman" w:hAnsi="Times New Roman" w:cs="Times New Roman"/>
                <w:sz w:val="24"/>
                <w:szCs w:val="24"/>
              </w:rPr>
              <w:t>Competencias del siglo XXI, agilidad, digitalización, ética, flexibilidad, innovación, pedagogía abierta, espacio, calidad, serendipia, seguridad, el ecosistema, el tiempo y, por último pero no menos importante, la a</w:t>
            </w:r>
            <w:r>
              <w:rPr>
                <w:rFonts w:ascii="Times New Roman" w:hAnsi="Times New Roman" w:cs="Times New Roman"/>
                <w:sz w:val="24"/>
                <w:szCs w:val="24"/>
              </w:rPr>
              <w:t>legría de aprender para la vida.</w:t>
            </w:r>
          </w:p>
        </w:tc>
      </w:tr>
      <w:tr w:rsidR="00F71C48" w:rsidRPr="00B40FBA" w14:paraId="25DAAC41" w14:textId="77777777" w:rsidTr="00EE68DE">
        <w:tc>
          <w:tcPr>
            <w:tcW w:w="2547" w:type="dxa"/>
          </w:tcPr>
          <w:p w14:paraId="07F3995D" w14:textId="42F7F0FA" w:rsidR="00F71C48" w:rsidRPr="00B40FBA" w:rsidRDefault="009D424F" w:rsidP="009D424F">
            <w:pPr>
              <w:spacing w:line="360" w:lineRule="auto"/>
              <w:contextualSpacing/>
              <w:jc w:val="both"/>
              <w:rPr>
                <w:rFonts w:ascii="Times New Roman" w:hAnsi="Times New Roman" w:cs="Times New Roman"/>
                <w:sz w:val="24"/>
                <w:szCs w:val="24"/>
              </w:rPr>
            </w:pPr>
            <w:hyperlink w:anchor="_ENREF_15" w:tooltip="Mostafa, 2021 #22" w:history="1">
              <w:r w:rsidRPr="00B40FBA">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 AuthorYear="1"&gt;&lt;Author&gt;Mostafa&lt;/Author&gt;&lt;Year&gt;2021&lt;/Year&gt;&lt;RecNum&gt;22&lt;/RecNum&gt;&lt;DisplayText&gt;Mostafa (2021)&lt;/DisplayText&gt;&lt;record&gt;&lt;rec-number&gt;22&lt;/rec-number&gt;&lt;foreign-keys&gt;&lt;key app="EN" db-id="9wdffzs5a9dpdcepezb5frwutv02xdrfxvrt"&gt;22&lt;/key&gt;&lt;/foreign-keys&gt;&lt;ref-type name="Journal Article"&gt;17&lt;/ref-type&gt;&lt;contributors&gt;&lt;authors&gt;&lt;author&gt;Mostafa, Fariba&lt;/author&gt;&lt;/authors&gt;&lt;/contributors&gt;&lt;titles&gt;&lt;title&gt;Social Media: A Flexible Collaborative Learning Space for Teacher Professional Learning to Integrate Education for Sustainability in Schools&lt;/title&gt;&lt;secondary-title&gt;Journal of Open, Flexible and Distance Learning, &lt;/secondary-title&gt;&lt;/titles&gt;&lt;periodical&gt;&lt;full-title&gt;Journal of Open, Flexible and Distance Learning,&lt;/full-title&gt;&lt;/periodical&gt;&lt;pages&gt;32-44&lt;/pages&gt;&lt;volume&gt;25&lt;/volume&gt;&lt;number&gt;1&lt;/number&gt;&lt;dates&gt;&lt;year&gt;2021&lt;/year&gt;&lt;/dates&gt;&lt;work-type&gt;s&amp;#xD;Reports - Research&lt;/work-type&gt;&lt;urls&gt;&lt;/urls&gt;&lt;/record&gt;&lt;/Cite&gt;&lt;/EndNote&gt;</w:instrText>
              </w:r>
              <w:r w:rsidRPr="00B40FBA">
                <w:rPr>
                  <w:rFonts w:ascii="Times New Roman" w:hAnsi="Times New Roman" w:cs="Times New Roman"/>
                  <w:sz w:val="24"/>
                  <w:szCs w:val="24"/>
                </w:rPr>
                <w:fldChar w:fldCharType="separate"/>
              </w:r>
              <w:r>
                <w:rPr>
                  <w:rFonts w:ascii="Times New Roman" w:hAnsi="Times New Roman" w:cs="Times New Roman"/>
                  <w:noProof/>
                  <w:sz w:val="24"/>
                  <w:szCs w:val="24"/>
                </w:rPr>
                <w:t>Mostafa (2021)</w:t>
              </w:r>
              <w:r w:rsidRPr="00B40FBA">
                <w:rPr>
                  <w:rFonts w:ascii="Times New Roman" w:hAnsi="Times New Roman" w:cs="Times New Roman"/>
                  <w:sz w:val="24"/>
                  <w:szCs w:val="24"/>
                </w:rPr>
                <w:fldChar w:fldCharType="end"/>
              </w:r>
            </w:hyperlink>
          </w:p>
        </w:tc>
        <w:tc>
          <w:tcPr>
            <w:tcW w:w="5947" w:type="dxa"/>
          </w:tcPr>
          <w:p w14:paraId="1AABACB8" w14:textId="5EEF812D" w:rsidR="000F4360" w:rsidRPr="000F4360" w:rsidRDefault="000F4360" w:rsidP="000F4360">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w:t>
            </w:r>
            <w:r w:rsidRPr="000F4360">
              <w:rPr>
                <w:rFonts w:ascii="Times New Roman" w:hAnsi="Times New Roman" w:cs="Times New Roman"/>
                <w:sz w:val="24"/>
                <w:szCs w:val="24"/>
              </w:rPr>
              <w:t>prendizaje colaborativo.</w:t>
            </w:r>
            <w:r>
              <w:rPr>
                <w:rFonts w:ascii="Times New Roman" w:hAnsi="Times New Roman" w:cs="Times New Roman"/>
                <w:sz w:val="24"/>
                <w:szCs w:val="24"/>
              </w:rPr>
              <w:t xml:space="preserve"> </w:t>
            </w:r>
          </w:p>
          <w:p w14:paraId="75BF3724" w14:textId="36034EAC" w:rsidR="000F4360" w:rsidRDefault="000F4360" w:rsidP="000F4360">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U</w:t>
            </w:r>
            <w:r w:rsidRPr="000F4360">
              <w:rPr>
                <w:rFonts w:ascii="Times New Roman" w:hAnsi="Times New Roman" w:cs="Times New Roman"/>
                <w:sz w:val="24"/>
                <w:szCs w:val="24"/>
              </w:rPr>
              <w:t>na comunidad de aprendizaje</w:t>
            </w:r>
          </w:p>
          <w:p w14:paraId="37EDE637" w14:textId="7E8F6CFD" w:rsidR="000F4360" w:rsidRPr="000F4360" w:rsidRDefault="000F4360" w:rsidP="000F4360">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TIC</w:t>
            </w:r>
          </w:p>
          <w:p w14:paraId="7857AD22" w14:textId="4CC6F9C6" w:rsidR="000F4360" w:rsidRPr="000F4360" w:rsidRDefault="000F4360" w:rsidP="000F4360">
            <w:pPr>
              <w:spacing w:line="360" w:lineRule="auto"/>
              <w:contextualSpacing/>
              <w:jc w:val="both"/>
              <w:rPr>
                <w:rFonts w:ascii="Times New Roman" w:hAnsi="Times New Roman" w:cs="Times New Roman"/>
                <w:sz w:val="24"/>
                <w:szCs w:val="24"/>
              </w:rPr>
            </w:pPr>
            <w:r w:rsidRPr="000F4360">
              <w:rPr>
                <w:rFonts w:ascii="Times New Roman" w:hAnsi="Times New Roman" w:cs="Times New Roman"/>
                <w:sz w:val="24"/>
                <w:szCs w:val="24"/>
              </w:rPr>
              <w:t xml:space="preserve">La flexibilidad </w:t>
            </w:r>
            <w:r>
              <w:rPr>
                <w:rFonts w:ascii="Times New Roman" w:hAnsi="Times New Roman" w:cs="Times New Roman"/>
                <w:sz w:val="24"/>
                <w:szCs w:val="24"/>
              </w:rPr>
              <w:t>y facilidad de acceso</w:t>
            </w:r>
          </w:p>
          <w:p w14:paraId="274F3CC2" w14:textId="2CBED09D" w:rsidR="00F71C48" w:rsidRPr="00B40FBA" w:rsidRDefault="000F4360" w:rsidP="000F4360">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Acceso a recursos.</w:t>
            </w:r>
          </w:p>
        </w:tc>
      </w:tr>
      <w:tr w:rsidR="00F71C48" w:rsidRPr="00B40FBA" w14:paraId="1736AC8A" w14:textId="77777777" w:rsidTr="00EE68DE">
        <w:tc>
          <w:tcPr>
            <w:tcW w:w="2547" w:type="dxa"/>
          </w:tcPr>
          <w:p w14:paraId="510F01EB" w14:textId="6B606863" w:rsidR="00F71C48" w:rsidRPr="00B40FBA" w:rsidRDefault="009D424F" w:rsidP="009D424F">
            <w:pPr>
              <w:spacing w:line="360" w:lineRule="auto"/>
              <w:contextualSpacing/>
              <w:jc w:val="both"/>
              <w:rPr>
                <w:rFonts w:ascii="Times New Roman" w:hAnsi="Times New Roman" w:cs="Times New Roman"/>
                <w:sz w:val="24"/>
                <w:szCs w:val="24"/>
              </w:rPr>
            </w:pPr>
            <w:hyperlink w:anchor="_ENREF_16" w:tooltip="Mykytiuk, 2022 #20" w:history="1">
              <w:r w:rsidRPr="00B40FBA">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 AuthorYear="1"&gt;&lt;Author&gt;Mykytiuk&lt;/Author&gt;&lt;Year&gt;2022&lt;/Year&gt;&lt;RecNum&gt;20&lt;/RecNum&gt;&lt;DisplayText&gt;Mykytiuk, Lysytska, Melnikova, y Mykytiuk (2022)&lt;/DisplayText&gt;&lt;record&gt;&lt;rec-number&gt;20&lt;/rec-number&gt;&lt;foreign-keys&gt;&lt;key app="EN" db-id="9wdffzs5a9dpdcepezb5frwutv02xdrfxvrt"&gt;20&lt;/key&gt;&lt;/foreign-keys&gt;&lt;ref-type name="Journal Article"&gt;17&lt;/ref-type&gt;&lt;contributors&gt;&lt;authors&gt;&lt;author&gt;Mykytiuk, Svitlana&lt;/author&gt;&lt;author&gt;Lysytska, Olena&lt;/author&gt;&lt;author&gt;Melnikova, Tetiana&lt;/author&gt;&lt;author&gt;Mykytiuk, Serhii&lt;/author&gt;&lt;/authors&gt;&lt;/contributors&gt;&lt;titles&gt;&lt;title&gt;Facebook as a Flexible Ubiquitous Learning Space for Developing Speaking Skills&lt;/title&gt;&lt;secondary-title&gt;IAFOR Journal of Education: Language Learning in Education&lt;/secondary-title&gt;&lt;/titles&gt;&lt;periodical&gt;&lt;full-title&gt;IAFOR Journal of Education: Language Learning in Education&lt;/full-title&gt;&lt;/periodical&gt;&lt;pages&gt;109-133&lt;/pages&gt;&lt;volume&gt;10&lt;/volume&gt;&lt;number&gt;1&lt;/number&gt;&lt;dates&gt;&lt;year&gt;2022&lt;/year&gt;&lt;/dates&gt;&lt;work-type&gt;s&amp;#xD;Reports - Research&lt;/work-type&gt;&lt;urls&gt;&lt;/urls&gt;&lt;/record&gt;&lt;/Cite&gt;&lt;/EndNote&gt;</w:instrText>
              </w:r>
              <w:r w:rsidRPr="00B40FBA">
                <w:rPr>
                  <w:rFonts w:ascii="Times New Roman" w:hAnsi="Times New Roman" w:cs="Times New Roman"/>
                  <w:sz w:val="24"/>
                  <w:szCs w:val="24"/>
                </w:rPr>
                <w:fldChar w:fldCharType="separate"/>
              </w:r>
              <w:r>
                <w:rPr>
                  <w:rFonts w:ascii="Times New Roman" w:hAnsi="Times New Roman" w:cs="Times New Roman"/>
                  <w:noProof/>
                  <w:sz w:val="24"/>
                  <w:szCs w:val="24"/>
                </w:rPr>
                <w:t>Mykytiuk, Lysytska, Melnikova, y Mykytiuk (2022)</w:t>
              </w:r>
              <w:r w:rsidRPr="00B40FBA">
                <w:rPr>
                  <w:rFonts w:ascii="Times New Roman" w:hAnsi="Times New Roman" w:cs="Times New Roman"/>
                  <w:sz w:val="24"/>
                  <w:szCs w:val="24"/>
                </w:rPr>
                <w:fldChar w:fldCharType="end"/>
              </w:r>
            </w:hyperlink>
          </w:p>
        </w:tc>
        <w:tc>
          <w:tcPr>
            <w:tcW w:w="5947" w:type="dxa"/>
          </w:tcPr>
          <w:p w14:paraId="47C97913" w14:textId="7200A59E" w:rsidR="00F71C48" w:rsidRPr="00B40FBA" w:rsidRDefault="000F4360" w:rsidP="000F4360">
            <w:pPr>
              <w:spacing w:line="360" w:lineRule="auto"/>
              <w:contextualSpacing/>
              <w:jc w:val="both"/>
              <w:rPr>
                <w:rFonts w:ascii="Times New Roman" w:hAnsi="Times New Roman" w:cs="Times New Roman"/>
                <w:sz w:val="24"/>
                <w:szCs w:val="24"/>
              </w:rPr>
            </w:pPr>
            <w:r>
              <w:rPr>
                <w:rFonts w:ascii="Times New Roman" w:hAnsi="Times New Roman" w:cs="Times New Roman"/>
                <w:color w:val="000000"/>
                <w:sz w:val="24"/>
                <w:szCs w:val="24"/>
              </w:rPr>
              <w:t>U</w:t>
            </w:r>
            <w:r w:rsidRPr="000F4360">
              <w:rPr>
                <w:rFonts w:ascii="Times New Roman" w:hAnsi="Times New Roman" w:cs="Times New Roman"/>
                <w:color w:val="000000"/>
                <w:sz w:val="24"/>
                <w:szCs w:val="24"/>
              </w:rPr>
              <w:t>n entorno de aprendizaje flexible</w:t>
            </w:r>
            <w:r>
              <w:rPr>
                <w:rFonts w:ascii="Times New Roman" w:hAnsi="Times New Roman" w:cs="Times New Roman"/>
                <w:color w:val="000000"/>
                <w:sz w:val="24"/>
                <w:szCs w:val="24"/>
              </w:rPr>
              <w:t>, o</w:t>
            </w:r>
            <w:r w:rsidRPr="000F4360">
              <w:rPr>
                <w:rFonts w:ascii="Times New Roman" w:hAnsi="Times New Roman" w:cs="Times New Roman"/>
                <w:color w:val="000000"/>
                <w:sz w:val="24"/>
                <w:szCs w:val="24"/>
              </w:rPr>
              <w:t>frece recursos multimedia, materiales cargados, enlaces a diversas aplicaciones y otras oportunidades de redes sociales que ayudan a correlacionar los objetivos del programa educativo con los intereses de los alumnos de la era digital.</w:t>
            </w:r>
          </w:p>
        </w:tc>
      </w:tr>
      <w:tr w:rsidR="00F71C48" w:rsidRPr="00B40FBA" w14:paraId="79F8FF49" w14:textId="77777777" w:rsidTr="00EE68DE">
        <w:tc>
          <w:tcPr>
            <w:tcW w:w="2547" w:type="dxa"/>
          </w:tcPr>
          <w:p w14:paraId="2785ED6C" w14:textId="7B07E237" w:rsidR="00F71C48" w:rsidRPr="00B40FBA" w:rsidRDefault="009D424F" w:rsidP="009D424F">
            <w:pPr>
              <w:spacing w:line="360" w:lineRule="auto"/>
              <w:contextualSpacing/>
              <w:jc w:val="both"/>
              <w:rPr>
                <w:rFonts w:ascii="Times New Roman" w:hAnsi="Times New Roman" w:cs="Times New Roman"/>
                <w:sz w:val="24"/>
                <w:szCs w:val="24"/>
              </w:rPr>
            </w:pPr>
            <w:hyperlink w:anchor="_ENREF_4" w:tooltip="Basdogan, 2021 #25" w:history="1">
              <w:r w:rsidRPr="00B40FBA">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 AuthorYear="1"&gt;&lt;Author&gt;Basdogan&lt;/Author&gt;&lt;Year&gt;2021&lt;/Year&gt;&lt;RecNum&gt;25&lt;/RecNum&gt;&lt;DisplayText&gt;Basdogan y Morrone (2021)&lt;/DisplayText&gt;&lt;record&gt;&lt;rec-number&gt;25&lt;/rec-number&gt;&lt;foreign-keys&gt;&lt;key app="EN" db-id="9wdffzs5a9dpdcepezb5frwutv02xdrfxvrt"&gt;25&lt;/key&gt;&lt;/foreign-keys&gt;&lt;ref-type name="Journal Article"&gt;17&lt;/ref-type&gt;&lt;contributors&gt;&lt;authors&gt;&lt;author&gt;Basdogan, Merve&lt;/author&gt;&lt;author&gt;Morrone, Anastasia S.&lt;/author&gt;&lt;/authors&gt;&lt;/contributors&gt;&lt;titles&gt;&lt;title&gt;Coffeehouse as Classroom: Examining a Flexible and Active Learning Space from the Pedagogy-Space-Technology-User Perspective&lt;/title&gt;&lt;secondary-title&gt;Journal of Learning Spaces&lt;/secondary-title&gt;&lt;/titles&gt;&lt;periodical&gt;&lt;full-title&gt;Journal of Learning Spaces&lt;/full-title&gt;&lt;/periodical&gt;&lt;pages&gt;43-59&lt;/pages&gt;&lt;volume&gt;10&lt;/volume&gt;&lt;number&gt;3&lt;/number&gt;&lt;dates&gt;&lt;year&gt;2021&lt;/year&gt;&lt;/dates&gt;&lt;work-type&gt;s&amp;#xD;Reports - Research&lt;/work-type&gt;&lt;urls&gt;&lt;/urls&gt;&lt;/record&gt;&lt;/Cite&gt;&lt;/EndNote&gt;</w:instrText>
              </w:r>
              <w:r w:rsidRPr="00B40FBA">
                <w:rPr>
                  <w:rFonts w:ascii="Times New Roman" w:hAnsi="Times New Roman" w:cs="Times New Roman"/>
                  <w:sz w:val="24"/>
                  <w:szCs w:val="24"/>
                </w:rPr>
                <w:fldChar w:fldCharType="separate"/>
              </w:r>
              <w:r>
                <w:rPr>
                  <w:rFonts w:ascii="Times New Roman" w:hAnsi="Times New Roman" w:cs="Times New Roman"/>
                  <w:noProof/>
                  <w:sz w:val="24"/>
                  <w:szCs w:val="24"/>
                </w:rPr>
                <w:t>Basdogan y Morrone (2021)</w:t>
              </w:r>
              <w:r w:rsidRPr="00B40FBA">
                <w:rPr>
                  <w:rFonts w:ascii="Times New Roman" w:hAnsi="Times New Roman" w:cs="Times New Roman"/>
                  <w:sz w:val="24"/>
                  <w:szCs w:val="24"/>
                </w:rPr>
                <w:fldChar w:fldCharType="end"/>
              </w:r>
            </w:hyperlink>
          </w:p>
        </w:tc>
        <w:tc>
          <w:tcPr>
            <w:tcW w:w="5947" w:type="dxa"/>
          </w:tcPr>
          <w:p w14:paraId="3C3D6D23" w14:textId="77777777" w:rsidR="000F4360" w:rsidRDefault="000F4360" w:rsidP="000F4360">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E</w:t>
            </w:r>
            <w:r w:rsidRPr="000F4360">
              <w:rPr>
                <w:rFonts w:ascii="Times New Roman" w:hAnsi="Times New Roman" w:cs="Times New Roman"/>
                <w:sz w:val="24"/>
                <w:szCs w:val="24"/>
              </w:rPr>
              <w:t>ficiencia de</w:t>
            </w:r>
            <w:r>
              <w:rPr>
                <w:rFonts w:ascii="Times New Roman" w:hAnsi="Times New Roman" w:cs="Times New Roman"/>
                <w:sz w:val="24"/>
                <w:szCs w:val="24"/>
              </w:rPr>
              <w:t>l espacio (</w:t>
            </w:r>
            <w:r w:rsidRPr="000F4360">
              <w:rPr>
                <w:rFonts w:ascii="Times New Roman" w:hAnsi="Times New Roman" w:cs="Times New Roman"/>
                <w:sz w:val="24"/>
                <w:szCs w:val="24"/>
              </w:rPr>
              <w:t>la facilidad de transición entre actividades</w:t>
            </w:r>
            <w:r>
              <w:rPr>
                <w:rFonts w:ascii="Times New Roman" w:hAnsi="Times New Roman" w:cs="Times New Roman"/>
                <w:sz w:val="24"/>
                <w:szCs w:val="24"/>
              </w:rPr>
              <w:t>)</w:t>
            </w:r>
            <w:r w:rsidRPr="000F4360">
              <w:rPr>
                <w:rFonts w:ascii="Times New Roman" w:hAnsi="Times New Roman" w:cs="Times New Roman"/>
                <w:sz w:val="24"/>
                <w:szCs w:val="24"/>
              </w:rPr>
              <w:t xml:space="preserve"> </w:t>
            </w:r>
          </w:p>
          <w:p w14:paraId="102431BE" w14:textId="086CB82A" w:rsidR="000F4360" w:rsidRDefault="000F4360" w:rsidP="000F4360">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L</w:t>
            </w:r>
            <w:r w:rsidRPr="000F4360">
              <w:rPr>
                <w:rFonts w:ascii="Times New Roman" w:hAnsi="Times New Roman" w:cs="Times New Roman"/>
                <w:sz w:val="24"/>
                <w:szCs w:val="24"/>
              </w:rPr>
              <w:t xml:space="preserve">a fluidez (es decir, el flujo de objetos, personas, sonido y aire), </w:t>
            </w:r>
          </w:p>
          <w:p w14:paraId="2E10008D" w14:textId="5C9443EA" w:rsidR="000F4360" w:rsidRDefault="000F4360" w:rsidP="000F4360">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L</w:t>
            </w:r>
            <w:r w:rsidRPr="000F4360">
              <w:rPr>
                <w:rFonts w:ascii="Times New Roman" w:hAnsi="Times New Roman" w:cs="Times New Roman"/>
                <w:sz w:val="24"/>
                <w:szCs w:val="24"/>
              </w:rPr>
              <w:t xml:space="preserve">a versatilidad (es decir, la posibilidad de múltiples propósitos) </w:t>
            </w:r>
          </w:p>
          <w:p w14:paraId="57F2000E" w14:textId="0F2FA3F0" w:rsidR="00F71C48" w:rsidRPr="00B40FBA" w:rsidRDefault="000F4360" w:rsidP="000F4360">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L</w:t>
            </w:r>
            <w:r w:rsidRPr="000F4360">
              <w:rPr>
                <w:rFonts w:ascii="Times New Roman" w:hAnsi="Times New Roman" w:cs="Times New Roman"/>
                <w:sz w:val="24"/>
                <w:szCs w:val="24"/>
              </w:rPr>
              <w:t xml:space="preserve">a escalabilidad (es decir, la capacidad de expansión o contracción del espacio). </w:t>
            </w:r>
          </w:p>
        </w:tc>
      </w:tr>
      <w:tr w:rsidR="006425D6" w:rsidRPr="00B40FBA" w14:paraId="75BCCD98" w14:textId="77777777" w:rsidTr="00EE68DE">
        <w:tc>
          <w:tcPr>
            <w:tcW w:w="2547" w:type="dxa"/>
          </w:tcPr>
          <w:p w14:paraId="3D73D1C5" w14:textId="6878DF5A" w:rsidR="006425D6" w:rsidRPr="00B40FBA" w:rsidRDefault="009D424F" w:rsidP="009D424F">
            <w:pPr>
              <w:spacing w:line="360" w:lineRule="auto"/>
              <w:contextualSpacing/>
              <w:jc w:val="both"/>
              <w:rPr>
                <w:rFonts w:ascii="Times New Roman" w:hAnsi="Times New Roman" w:cs="Times New Roman"/>
                <w:sz w:val="24"/>
                <w:szCs w:val="24"/>
              </w:rPr>
            </w:pPr>
            <w:hyperlink w:anchor="_ENREF_9" w:tooltip="Cavadas, 2022 #27" w:history="1">
              <w:r w:rsidRPr="00B40FBA">
                <w:rPr>
                  <w:rFonts w:ascii="Times New Roman" w:hAnsi="Times New Roman" w:cs="Times New Roman"/>
                  <w:sz w:val="24"/>
                  <w:szCs w:val="24"/>
                </w:rPr>
                <w:fldChar w:fldCharType="begin">
                  <w:fldData xml:space="preserve">PEVuZE5vdGU+PENpdGUgQXV0aG9yWWVhcj0iMSI+PEF1dGhvcj5DYXZhZGFzPC9BdXRob3I+PFll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</w:fldData>
                </w:fldChar>
              </w:r>
              <w:r>
                <w:rPr>
                  <w:rFonts w:ascii="Times New Roman" w:hAnsi="Times New Roman" w:cs="Times New Roman"/>
                  <w:sz w:val="24"/>
                  <w:szCs w:val="24"/>
                </w:rPr>
                <w:instrText xml:space="preserve"> ADDIN EN.CITE </w:instrText>
              </w:r>
              <w:r>
                <w:rPr>
                  <w:rFonts w:ascii="Times New Roman" w:hAnsi="Times New Roman" w:cs="Times New Roman"/>
                  <w:sz w:val="24"/>
                  <w:szCs w:val="24"/>
                </w:rPr>
                <w:fldChar w:fldCharType="begin">
                  <w:fldData xml:space="preserve">PEVuZE5vdGU+PENpdGUgQXV0aG9yWWVhcj0iMSI+PEF1dGhvcj5DYXZhZGFzPC9BdXRob3I+PFll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</w:fldData>
                </w:fldChar>
              </w:r>
              <w:r>
                <w:rPr>
                  <w:rFonts w:ascii="Times New Roman" w:hAnsi="Times New Roman" w:cs="Times New Roman"/>
                  <w:sz w:val="24"/>
                  <w:szCs w:val="24"/>
                </w:rPr>
                <w:instrText xml:space="preserve"> ADDIN EN.CITE.DATA </w:instrText>
              </w:r>
              <w:r>
                <w:rPr>
                  <w:rFonts w:ascii="Times New Roman" w:hAnsi="Times New Roman" w:cs="Times New Roman"/>
                  <w:sz w:val="24"/>
                  <w:szCs w:val="24"/>
                </w:rPr>
              </w:r>
              <w:r>
                <w:rPr>
                  <w:rFonts w:ascii="Times New Roman" w:hAnsi="Times New Roman" w:cs="Times New Roman"/>
                  <w:sz w:val="24"/>
                  <w:szCs w:val="24"/>
                </w:rPr>
                <w:fldChar w:fldCharType="end"/>
              </w:r>
              <w:r w:rsidRPr="00B40FBA">
                <w:rPr>
                  <w:rFonts w:ascii="Times New Roman" w:hAnsi="Times New Roman" w:cs="Times New Roman"/>
                  <w:sz w:val="24"/>
                  <w:szCs w:val="24"/>
                </w:rPr>
                <w:fldChar w:fldCharType="separate"/>
              </w:r>
              <w:r>
                <w:rPr>
                  <w:rFonts w:ascii="Times New Roman" w:hAnsi="Times New Roman" w:cs="Times New Roman"/>
                  <w:noProof/>
                  <w:sz w:val="24"/>
                  <w:szCs w:val="24"/>
                </w:rPr>
                <w:t>Cavadas y Correia (2022)</w:t>
              </w:r>
              <w:r w:rsidRPr="00B40FBA">
                <w:rPr>
                  <w:rFonts w:ascii="Times New Roman" w:hAnsi="Times New Roman" w:cs="Times New Roman"/>
                  <w:sz w:val="24"/>
                  <w:szCs w:val="24"/>
                </w:rPr>
                <w:fldChar w:fldCharType="end"/>
              </w:r>
            </w:hyperlink>
          </w:p>
        </w:tc>
        <w:tc>
          <w:tcPr>
            <w:tcW w:w="5947" w:type="dxa"/>
          </w:tcPr>
          <w:p w14:paraId="044E64DF" w14:textId="77777777" w:rsidR="004875CC" w:rsidRDefault="004875CC" w:rsidP="004875CC">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L</w:t>
            </w:r>
            <w:r w:rsidRPr="004875CC">
              <w:rPr>
                <w:rFonts w:ascii="Times New Roman" w:hAnsi="Times New Roman" w:cs="Times New Roman"/>
                <w:sz w:val="24"/>
                <w:szCs w:val="24"/>
              </w:rPr>
              <w:t xml:space="preserve">a flexibilidad, la tecnología, el mobiliario, los elementos naturales y la estética ambiental son atributos que deben considerarse al diseñar espacios para el aprendizaje. </w:t>
            </w:r>
          </w:p>
          <w:p w14:paraId="7066A6EB" w14:textId="77777777" w:rsidR="004875CC" w:rsidRDefault="004875CC" w:rsidP="004875CC">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Se c</w:t>
            </w:r>
            <w:r w:rsidRPr="004875CC">
              <w:rPr>
                <w:rFonts w:ascii="Times New Roman" w:hAnsi="Times New Roman" w:cs="Times New Roman"/>
                <w:sz w:val="24"/>
                <w:szCs w:val="24"/>
              </w:rPr>
              <w:t xml:space="preserve">entran en metodologías de aprendizaje social y activo en diferentes espacios, en los que se tienen en cuenta las motivaciones, emociones y conocimientos previos de los alumnos. </w:t>
            </w:r>
          </w:p>
          <w:p w14:paraId="1F435912" w14:textId="6F321BF0" w:rsidR="006425D6" w:rsidRPr="00B40FBA" w:rsidRDefault="004875CC" w:rsidP="004875CC">
            <w:pPr>
              <w:spacing w:line="360" w:lineRule="auto"/>
              <w:contextualSpacing/>
              <w:jc w:val="both"/>
              <w:rPr>
                <w:rFonts w:ascii="Times New Roman" w:hAnsi="Times New Roman" w:cs="Times New Roman"/>
                <w:sz w:val="24"/>
                <w:szCs w:val="24"/>
              </w:rPr>
            </w:pPr>
            <w:r w:rsidRPr="004875CC">
              <w:rPr>
                <w:rFonts w:ascii="Times New Roman" w:hAnsi="Times New Roman" w:cs="Times New Roman"/>
                <w:sz w:val="24"/>
                <w:szCs w:val="24"/>
              </w:rPr>
              <w:t>Un entorno de aprendizaje innovador debe proporcionar a los alumnos actividades interdisciplinares estimulantes y retroalimentación formativa para apoyar el aprendizaje.</w:t>
            </w:r>
          </w:p>
        </w:tc>
      </w:tr>
    </w:tbl>
    <w:p w14:paraId="5403F099" w14:textId="26557539" w:rsidR="00EE68DE" w:rsidRPr="00B40FBA" w:rsidRDefault="00EE68DE" w:rsidP="00EE68DE">
      <w:pPr>
        <w:keepNext/>
        <w:keepLines/>
        <w:spacing w:before="120" w:after="120" w:line="360" w:lineRule="auto"/>
        <w:jc w:val="center"/>
        <w:rPr>
          <w:rFonts w:ascii="Times New Roman" w:hAnsi="Times New Roman" w:cs="Times New Roman"/>
          <w:sz w:val="20"/>
          <w:szCs w:val="24"/>
        </w:rPr>
      </w:pPr>
      <w:r>
        <w:rPr>
          <w:rFonts w:ascii="Times New Roman" w:hAnsi="Times New Roman" w:cs="Times New Roman"/>
          <w:sz w:val="20"/>
          <w:szCs w:val="24"/>
        </w:rPr>
        <w:lastRenderedPageBreak/>
        <w:t>Tabla</w:t>
      </w:r>
      <w:r w:rsidRPr="00B40FBA">
        <w:rPr>
          <w:rFonts w:ascii="Times New Roman" w:hAnsi="Times New Roman" w:cs="Times New Roman"/>
          <w:sz w:val="20"/>
          <w:szCs w:val="24"/>
        </w:rPr>
        <w:t xml:space="preserve"> 1. </w:t>
      </w:r>
      <w:r>
        <w:rPr>
          <w:rFonts w:ascii="Times New Roman" w:hAnsi="Times New Roman" w:cs="Times New Roman"/>
          <w:sz w:val="20"/>
          <w:szCs w:val="24"/>
        </w:rPr>
        <w:t>Resultado de la revisión de literatura y características de los espacios de aprendizaje</w:t>
      </w:r>
      <w:r w:rsidRPr="00B40FBA">
        <w:rPr>
          <w:rFonts w:ascii="Times New Roman" w:hAnsi="Times New Roman" w:cs="Times New Roman"/>
          <w:sz w:val="20"/>
          <w:szCs w:val="24"/>
        </w:rPr>
        <w:t xml:space="preserve">. Fuente: Elaboración propia </w:t>
      </w:r>
    </w:p>
    <w:p w14:paraId="37F1D0FA" w14:textId="77554C86" w:rsidR="009315FC" w:rsidRPr="00B40FBA" w:rsidRDefault="00A853C8" w:rsidP="00B40FBA">
      <w:pPr>
        <w:spacing w:before="120" w:after="120" w:line="360" w:lineRule="auto"/>
        <w:jc w:val="both"/>
        <w:rPr>
          <w:rFonts w:ascii="Times New Roman" w:hAnsi="Times New Roman" w:cs="Times New Roman"/>
          <w:sz w:val="24"/>
          <w:szCs w:val="24"/>
        </w:rPr>
      </w:pPr>
      <w:r w:rsidRPr="00B40FBA">
        <w:rPr>
          <w:rFonts w:ascii="Times New Roman" w:hAnsi="Times New Roman" w:cs="Times New Roman"/>
          <w:sz w:val="24"/>
          <w:szCs w:val="24"/>
        </w:rPr>
        <w:t>L</w:t>
      </w:r>
      <w:r w:rsidR="009315FC" w:rsidRPr="00B40FBA">
        <w:rPr>
          <w:rFonts w:ascii="Times New Roman" w:hAnsi="Times New Roman" w:cs="Times New Roman"/>
          <w:sz w:val="24"/>
          <w:szCs w:val="24"/>
        </w:rPr>
        <w:t>as mejores prácticas para la creación de espacios innovadores de aprendizaje pueden variar según el contexto y los objetivos específicos. En este caso se propone un espacio que tenga las siguientes características para desarrollar la competencia matemática:</w:t>
      </w:r>
    </w:p>
    <w:p w14:paraId="161B97B1" w14:textId="48067049" w:rsidR="009315FC" w:rsidRPr="00B40FBA" w:rsidRDefault="009315FC" w:rsidP="00B40FBA">
      <w:pPr>
        <w:pStyle w:val="Prrafodelista"/>
        <w:numPr>
          <w:ilvl w:val="0"/>
          <w:numId w:val="4"/>
        </w:numPr>
        <w:spacing w:before="120" w:after="120" w:line="360" w:lineRule="auto"/>
        <w:contextualSpacing w:val="0"/>
        <w:jc w:val="both"/>
        <w:rPr>
          <w:rFonts w:ascii="Times New Roman" w:hAnsi="Times New Roman" w:cs="Times New Roman"/>
          <w:sz w:val="24"/>
          <w:szCs w:val="24"/>
        </w:rPr>
      </w:pPr>
      <w:r w:rsidRPr="00B40FBA">
        <w:rPr>
          <w:rFonts w:ascii="Times New Roman" w:hAnsi="Times New Roman" w:cs="Times New Roman"/>
          <w:b/>
          <w:bCs/>
          <w:sz w:val="24"/>
          <w:szCs w:val="24"/>
        </w:rPr>
        <w:t>Flexibilidad en el diseño:</w:t>
      </w:r>
      <w:r w:rsidRPr="00B40FBA">
        <w:rPr>
          <w:rFonts w:ascii="Times New Roman" w:hAnsi="Times New Roman" w:cs="Times New Roman"/>
          <w:sz w:val="24"/>
          <w:szCs w:val="24"/>
        </w:rPr>
        <w:t xml:space="preserve"> Los espacios deben ser adaptables para permitir diferentes configuraciones y actividades de aprendizaje, desde la colaboración en grupos pequeños hasta la clase tradicional.</w:t>
      </w:r>
    </w:p>
    <w:p w14:paraId="53D7538B" w14:textId="56853CB3" w:rsidR="009315FC" w:rsidRPr="00B40FBA" w:rsidRDefault="009315FC" w:rsidP="00B40FBA">
      <w:pPr>
        <w:pStyle w:val="Prrafodelista"/>
        <w:numPr>
          <w:ilvl w:val="0"/>
          <w:numId w:val="4"/>
        </w:numPr>
        <w:spacing w:before="120" w:after="120" w:line="360" w:lineRule="auto"/>
        <w:contextualSpacing w:val="0"/>
        <w:jc w:val="both"/>
        <w:rPr>
          <w:rFonts w:ascii="Times New Roman" w:hAnsi="Times New Roman" w:cs="Times New Roman"/>
          <w:sz w:val="24"/>
          <w:szCs w:val="24"/>
        </w:rPr>
      </w:pPr>
      <w:r w:rsidRPr="00B40FBA">
        <w:rPr>
          <w:rFonts w:ascii="Times New Roman" w:hAnsi="Times New Roman" w:cs="Times New Roman"/>
          <w:b/>
          <w:bCs/>
          <w:sz w:val="24"/>
          <w:szCs w:val="24"/>
        </w:rPr>
        <w:t>Incorporación de la tecnología:</w:t>
      </w:r>
      <w:r w:rsidRPr="00B40FBA">
        <w:rPr>
          <w:rFonts w:ascii="Times New Roman" w:hAnsi="Times New Roman" w:cs="Times New Roman"/>
          <w:sz w:val="24"/>
          <w:szCs w:val="24"/>
        </w:rPr>
        <w:t xml:space="preserve">  Utiliza la tecnología de manera efectiva para mejorar el aprendizaje. Esto puede incluir un medio de proyección, dispositivos móviles, aplicaciones educativas y recursos en línea. </w:t>
      </w:r>
      <w:r w:rsidR="00A853C8" w:rsidRPr="00B40FBA">
        <w:rPr>
          <w:rFonts w:ascii="Times New Roman" w:hAnsi="Times New Roman" w:cs="Times New Roman"/>
          <w:sz w:val="24"/>
          <w:szCs w:val="24"/>
        </w:rPr>
        <w:t xml:space="preserve">Por ejemplo: Simulaciones en </w:t>
      </w:r>
      <w:proofErr w:type="spellStart"/>
      <w:r w:rsidR="00A853C8" w:rsidRPr="00B40FBA">
        <w:rPr>
          <w:rFonts w:ascii="Times New Roman" w:hAnsi="Times New Roman" w:cs="Times New Roman"/>
          <w:sz w:val="24"/>
          <w:szCs w:val="24"/>
        </w:rPr>
        <w:t>GeoGebra</w:t>
      </w:r>
      <w:proofErr w:type="spellEnd"/>
      <w:r w:rsidR="00A853C8" w:rsidRPr="00B40FBA">
        <w:rPr>
          <w:rFonts w:ascii="Times New Roman" w:hAnsi="Times New Roman" w:cs="Times New Roman"/>
          <w:sz w:val="24"/>
          <w:szCs w:val="24"/>
        </w:rPr>
        <w:t xml:space="preserve">, Resolver ecuaciones utilizando </w:t>
      </w:r>
      <w:proofErr w:type="spellStart"/>
      <w:r w:rsidR="00A853C8" w:rsidRPr="00B40FBA">
        <w:rPr>
          <w:rFonts w:ascii="Times New Roman" w:hAnsi="Times New Roman" w:cs="Times New Roman"/>
          <w:sz w:val="24"/>
          <w:szCs w:val="24"/>
        </w:rPr>
        <w:t>PhotoMath</w:t>
      </w:r>
      <w:proofErr w:type="spellEnd"/>
      <w:r w:rsidR="00A853C8" w:rsidRPr="00B40FBA">
        <w:rPr>
          <w:rFonts w:ascii="Times New Roman" w:hAnsi="Times New Roman" w:cs="Times New Roman"/>
          <w:sz w:val="24"/>
          <w:szCs w:val="24"/>
        </w:rPr>
        <w:t xml:space="preserve">, Cuestionarios en </w:t>
      </w:r>
      <w:proofErr w:type="spellStart"/>
      <w:r w:rsidR="00A853C8" w:rsidRPr="00B40FBA">
        <w:rPr>
          <w:rFonts w:ascii="Times New Roman" w:hAnsi="Times New Roman" w:cs="Times New Roman"/>
          <w:sz w:val="24"/>
          <w:szCs w:val="24"/>
        </w:rPr>
        <w:t>Kahoot</w:t>
      </w:r>
      <w:proofErr w:type="spellEnd"/>
      <w:r w:rsidR="00B976C6" w:rsidRPr="00B40FBA">
        <w:rPr>
          <w:rFonts w:ascii="Times New Roman" w:hAnsi="Times New Roman" w:cs="Times New Roman"/>
          <w:sz w:val="24"/>
          <w:szCs w:val="24"/>
        </w:rPr>
        <w:t xml:space="preserve">, </w:t>
      </w:r>
      <w:proofErr w:type="spellStart"/>
      <w:r w:rsidR="00B976C6" w:rsidRPr="00B40FBA">
        <w:rPr>
          <w:rFonts w:ascii="Times New Roman" w:hAnsi="Times New Roman" w:cs="Times New Roman"/>
          <w:sz w:val="24"/>
          <w:szCs w:val="24"/>
        </w:rPr>
        <w:t>BMath</w:t>
      </w:r>
      <w:proofErr w:type="spellEnd"/>
      <w:r w:rsidR="00B976C6" w:rsidRPr="00B40FBA">
        <w:rPr>
          <w:rFonts w:ascii="Times New Roman" w:hAnsi="Times New Roman" w:cs="Times New Roman"/>
          <w:sz w:val="24"/>
          <w:szCs w:val="24"/>
        </w:rPr>
        <w:t xml:space="preserve">, Rey de las Matemáticas, </w:t>
      </w:r>
      <w:proofErr w:type="spellStart"/>
      <w:r w:rsidR="00B976C6" w:rsidRPr="00B40FBA">
        <w:rPr>
          <w:rFonts w:ascii="Times New Roman" w:hAnsi="Times New Roman" w:cs="Times New Roman"/>
          <w:sz w:val="24"/>
          <w:szCs w:val="24"/>
        </w:rPr>
        <w:t>Equilibrians</w:t>
      </w:r>
      <w:proofErr w:type="spellEnd"/>
      <w:r w:rsidR="00B976C6" w:rsidRPr="00B40FBA">
        <w:rPr>
          <w:rFonts w:ascii="Times New Roman" w:hAnsi="Times New Roman" w:cs="Times New Roman"/>
          <w:sz w:val="24"/>
          <w:szCs w:val="24"/>
        </w:rPr>
        <w:t xml:space="preserve">, </w:t>
      </w:r>
      <w:proofErr w:type="spellStart"/>
      <w:r w:rsidR="00B976C6" w:rsidRPr="00B40FBA">
        <w:rPr>
          <w:rFonts w:ascii="Times New Roman" w:hAnsi="Times New Roman" w:cs="Times New Roman"/>
          <w:sz w:val="24"/>
          <w:szCs w:val="24"/>
        </w:rPr>
        <w:t>MathMaster</w:t>
      </w:r>
      <w:proofErr w:type="spellEnd"/>
      <w:r w:rsidR="00B976C6" w:rsidRPr="00B40FBA">
        <w:rPr>
          <w:rFonts w:ascii="Times New Roman" w:hAnsi="Times New Roman" w:cs="Times New Roman"/>
          <w:sz w:val="24"/>
          <w:szCs w:val="24"/>
        </w:rPr>
        <w:t xml:space="preserve">, … </w:t>
      </w:r>
    </w:p>
    <w:p w14:paraId="00226AF0" w14:textId="745CA10E" w:rsidR="009315FC" w:rsidRPr="00B40FBA" w:rsidRDefault="009315FC" w:rsidP="00B40FBA">
      <w:pPr>
        <w:pStyle w:val="Prrafodelista"/>
        <w:numPr>
          <w:ilvl w:val="0"/>
          <w:numId w:val="4"/>
        </w:numPr>
        <w:spacing w:before="120" w:after="120" w:line="360" w:lineRule="auto"/>
        <w:contextualSpacing w:val="0"/>
        <w:jc w:val="both"/>
        <w:rPr>
          <w:rFonts w:ascii="Times New Roman" w:hAnsi="Times New Roman" w:cs="Times New Roman"/>
          <w:sz w:val="24"/>
          <w:szCs w:val="24"/>
        </w:rPr>
      </w:pPr>
      <w:r w:rsidRPr="00B40FBA">
        <w:rPr>
          <w:rFonts w:ascii="Times New Roman" w:hAnsi="Times New Roman" w:cs="Times New Roman"/>
          <w:b/>
          <w:bCs/>
          <w:sz w:val="24"/>
          <w:szCs w:val="24"/>
        </w:rPr>
        <w:t>Zonas temáticas:</w:t>
      </w:r>
      <w:r w:rsidRPr="00B40FBA">
        <w:rPr>
          <w:rFonts w:ascii="Times New Roman" w:hAnsi="Times New Roman" w:cs="Times New Roman"/>
          <w:sz w:val="24"/>
          <w:szCs w:val="24"/>
        </w:rPr>
        <w:t xml:space="preserve"> Crea áreas dedicadas a diferentes </w:t>
      </w:r>
      <w:r w:rsidR="00B976C6" w:rsidRPr="00B40FBA">
        <w:rPr>
          <w:rFonts w:ascii="Times New Roman" w:hAnsi="Times New Roman" w:cs="Times New Roman"/>
          <w:sz w:val="24"/>
          <w:szCs w:val="24"/>
        </w:rPr>
        <w:t>áreas de la matemática</w:t>
      </w:r>
      <w:r w:rsidRPr="00B40FBA">
        <w:rPr>
          <w:rFonts w:ascii="Times New Roman" w:hAnsi="Times New Roman" w:cs="Times New Roman"/>
          <w:sz w:val="24"/>
          <w:szCs w:val="24"/>
        </w:rPr>
        <w:t xml:space="preserve">, como </w:t>
      </w:r>
      <w:r w:rsidR="00B976C6" w:rsidRPr="00B40FBA">
        <w:rPr>
          <w:rFonts w:ascii="Times New Roman" w:hAnsi="Times New Roman" w:cs="Times New Roman"/>
          <w:sz w:val="24"/>
          <w:szCs w:val="24"/>
        </w:rPr>
        <w:t xml:space="preserve">álgebra, geometría o estadística </w:t>
      </w:r>
      <w:r w:rsidRPr="00B40FBA">
        <w:rPr>
          <w:rFonts w:ascii="Times New Roman" w:hAnsi="Times New Roman" w:cs="Times New Roman"/>
          <w:sz w:val="24"/>
          <w:szCs w:val="24"/>
        </w:rPr>
        <w:t>matemáticas</w:t>
      </w:r>
      <w:r w:rsidR="00B976C6" w:rsidRPr="00B40FBA">
        <w:rPr>
          <w:rFonts w:ascii="Times New Roman" w:hAnsi="Times New Roman" w:cs="Times New Roman"/>
          <w:sz w:val="24"/>
          <w:szCs w:val="24"/>
        </w:rPr>
        <w:t xml:space="preserve"> </w:t>
      </w:r>
      <w:r w:rsidRPr="00B40FBA">
        <w:rPr>
          <w:rFonts w:ascii="Times New Roman" w:hAnsi="Times New Roman" w:cs="Times New Roman"/>
          <w:sz w:val="24"/>
          <w:szCs w:val="24"/>
        </w:rPr>
        <w:t>para que los estudiantes puedan elegir según sus intereses y necesidades.</w:t>
      </w:r>
    </w:p>
    <w:p w14:paraId="4F377D58" w14:textId="7E2AA021" w:rsidR="009315FC" w:rsidRPr="00B40FBA" w:rsidRDefault="009315FC" w:rsidP="00B40FBA">
      <w:pPr>
        <w:pStyle w:val="Prrafodelista"/>
        <w:numPr>
          <w:ilvl w:val="0"/>
          <w:numId w:val="4"/>
        </w:numPr>
        <w:spacing w:before="120" w:after="120" w:line="360" w:lineRule="auto"/>
        <w:contextualSpacing w:val="0"/>
        <w:jc w:val="both"/>
        <w:rPr>
          <w:rFonts w:ascii="Times New Roman" w:hAnsi="Times New Roman" w:cs="Times New Roman"/>
          <w:sz w:val="24"/>
          <w:szCs w:val="24"/>
        </w:rPr>
      </w:pPr>
      <w:r w:rsidRPr="00B40FBA">
        <w:rPr>
          <w:rFonts w:ascii="Times New Roman" w:hAnsi="Times New Roman" w:cs="Times New Roman"/>
          <w:b/>
          <w:bCs/>
          <w:sz w:val="24"/>
          <w:szCs w:val="24"/>
        </w:rPr>
        <w:t>Espacios al aire libre:</w:t>
      </w:r>
      <w:r w:rsidRPr="00B40FBA">
        <w:rPr>
          <w:rFonts w:ascii="Times New Roman" w:hAnsi="Times New Roman" w:cs="Times New Roman"/>
          <w:sz w:val="24"/>
          <w:szCs w:val="24"/>
        </w:rPr>
        <w:t xml:space="preserve"> Si es posible, integra entornos al aire libre o áreas verdes en el diseño para fomentar el aprendizaje al aire libre y la conexión con la naturaleza.</w:t>
      </w:r>
      <w:r w:rsidR="00B976C6" w:rsidRPr="00B40FBA">
        <w:rPr>
          <w:rFonts w:ascii="Times New Roman" w:hAnsi="Times New Roman" w:cs="Times New Roman"/>
          <w:sz w:val="24"/>
          <w:szCs w:val="24"/>
        </w:rPr>
        <w:t xml:space="preserve"> La integración de momentos al aire libre permite también incorporar las aplicaciones de la matemática y su reconocimiento en la cotidianidad. Por ejemplo, Por ejemplo, puedes utilizar jardines para enseñar geometría a través de la observación de formas naturales.</w:t>
      </w:r>
    </w:p>
    <w:p w14:paraId="3DBA41E8" w14:textId="60F29CAD" w:rsidR="009315FC" w:rsidRPr="00B40FBA" w:rsidRDefault="009315FC" w:rsidP="00B40FBA">
      <w:pPr>
        <w:pStyle w:val="Prrafodelista"/>
        <w:numPr>
          <w:ilvl w:val="0"/>
          <w:numId w:val="4"/>
        </w:numPr>
        <w:spacing w:before="120" w:after="120" w:line="360" w:lineRule="auto"/>
        <w:contextualSpacing w:val="0"/>
        <w:jc w:val="both"/>
        <w:rPr>
          <w:rFonts w:ascii="Times New Roman" w:hAnsi="Times New Roman" w:cs="Times New Roman"/>
          <w:sz w:val="24"/>
          <w:szCs w:val="24"/>
        </w:rPr>
      </w:pPr>
      <w:r w:rsidRPr="00B40FBA">
        <w:rPr>
          <w:rFonts w:ascii="Times New Roman" w:hAnsi="Times New Roman" w:cs="Times New Roman"/>
          <w:b/>
          <w:bCs/>
          <w:sz w:val="24"/>
          <w:szCs w:val="24"/>
        </w:rPr>
        <w:lastRenderedPageBreak/>
        <w:t>Mobiliario versátil:</w:t>
      </w:r>
      <w:r w:rsidRPr="00B40FBA">
        <w:rPr>
          <w:rFonts w:ascii="Times New Roman" w:hAnsi="Times New Roman" w:cs="Times New Roman"/>
          <w:sz w:val="24"/>
          <w:szCs w:val="24"/>
        </w:rPr>
        <w:t xml:space="preserve"> Utiliza muebles móviles y ajustables que permitan a los estudiantes configurar el espacio de acuerdo con sus necesidades.</w:t>
      </w:r>
    </w:p>
    <w:p w14:paraId="042BB006" w14:textId="2046D78C" w:rsidR="009315FC" w:rsidRPr="00B40FBA" w:rsidRDefault="00B976C6" w:rsidP="00B40FBA">
      <w:pPr>
        <w:pStyle w:val="Prrafodelista"/>
        <w:numPr>
          <w:ilvl w:val="0"/>
          <w:numId w:val="4"/>
        </w:numPr>
        <w:spacing w:before="120" w:after="120" w:line="360" w:lineRule="auto"/>
        <w:contextualSpacing w:val="0"/>
        <w:jc w:val="both"/>
        <w:rPr>
          <w:rFonts w:ascii="Times New Roman" w:hAnsi="Times New Roman" w:cs="Times New Roman"/>
          <w:sz w:val="24"/>
          <w:szCs w:val="24"/>
        </w:rPr>
      </w:pPr>
      <w:r w:rsidRPr="00B40FBA">
        <w:rPr>
          <w:rFonts w:ascii="Times New Roman" w:hAnsi="Times New Roman" w:cs="Times New Roman"/>
          <w:b/>
          <w:bCs/>
          <w:sz w:val="24"/>
          <w:szCs w:val="24"/>
        </w:rPr>
        <w:t>C</w:t>
      </w:r>
      <w:r w:rsidR="009315FC" w:rsidRPr="00B40FBA">
        <w:rPr>
          <w:rFonts w:ascii="Times New Roman" w:hAnsi="Times New Roman" w:cs="Times New Roman"/>
          <w:b/>
          <w:bCs/>
          <w:sz w:val="24"/>
          <w:szCs w:val="24"/>
        </w:rPr>
        <w:t>olaboración:</w:t>
      </w:r>
      <w:r w:rsidR="009315FC" w:rsidRPr="00B40FBA">
        <w:rPr>
          <w:rFonts w:ascii="Times New Roman" w:hAnsi="Times New Roman" w:cs="Times New Roman"/>
          <w:sz w:val="24"/>
          <w:szCs w:val="24"/>
        </w:rPr>
        <w:t xml:space="preserve"> Diseña espacios que fomenten la colaboración entre estudiantes y la interacción social, como mesas de trabajo en grupo y áreas de reunión.</w:t>
      </w:r>
    </w:p>
    <w:p w14:paraId="4C5B6D39" w14:textId="1722EB71" w:rsidR="009315FC" w:rsidRPr="00B40FBA" w:rsidRDefault="00B976C6" w:rsidP="00B40FBA">
      <w:pPr>
        <w:pStyle w:val="Prrafodelista"/>
        <w:numPr>
          <w:ilvl w:val="0"/>
          <w:numId w:val="4"/>
        </w:numPr>
        <w:spacing w:before="120" w:after="120" w:line="360" w:lineRule="auto"/>
        <w:contextualSpacing w:val="0"/>
        <w:jc w:val="both"/>
        <w:rPr>
          <w:rFonts w:ascii="Times New Roman" w:hAnsi="Times New Roman" w:cs="Times New Roman"/>
          <w:sz w:val="24"/>
          <w:szCs w:val="24"/>
        </w:rPr>
      </w:pPr>
      <w:r w:rsidRPr="00B40FBA">
        <w:rPr>
          <w:rFonts w:ascii="Times New Roman" w:hAnsi="Times New Roman" w:cs="Times New Roman"/>
          <w:b/>
          <w:bCs/>
          <w:sz w:val="24"/>
          <w:szCs w:val="24"/>
        </w:rPr>
        <w:t>Estaciones de aprendizaje:</w:t>
      </w:r>
      <w:r w:rsidRPr="00B40FBA">
        <w:rPr>
          <w:rFonts w:ascii="Times New Roman" w:hAnsi="Times New Roman" w:cs="Times New Roman"/>
          <w:sz w:val="24"/>
          <w:szCs w:val="24"/>
        </w:rPr>
        <w:t xml:space="preserve"> Configura estaciones de aprendizaje con actividades matemáticas diversas, desde rompecabezas hasta juegos de mesa educativos. Los estudiantes pueden elegir las estaciones que les interesen.</w:t>
      </w:r>
    </w:p>
    <w:p w14:paraId="6A7A1200" w14:textId="030C061D" w:rsidR="009315FC" w:rsidRPr="00B40FBA" w:rsidRDefault="00B976C6" w:rsidP="00B40FBA">
      <w:pPr>
        <w:pStyle w:val="Prrafodelista"/>
        <w:numPr>
          <w:ilvl w:val="0"/>
          <w:numId w:val="4"/>
        </w:numPr>
        <w:spacing w:before="120" w:after="120" w:line="360" w:lineRule="auto"/>
        <w:contextualSpacing w:val="0"/>
        <w:jc w:val="both"/>
        <w:rPr>
          <w:rFonts w:ascii="Times New Roman" w:hAnsi="Times New Roman" w:cs="Times New Roman"/>
          <w:sz w:val="24"/>
          <w:szCs w:val="24"/>
        </w:rPr>
      </w:pPr>
      <w:r w:rsidRPr="00B40FBA">
        <w:rPr>
          <w:rFonts w:ascii="Times New Roman" w:hAnsi="Times New Roman" w:cs="Times New Roman"/>
          <w:b/>
          <w:bCs/>
          <w:sz w:val="24"/>
          <w:szCs w:val="24"/>
        </w:rPr>
        <w:t>Materiales manipulativos:</w:t>
      </w:r>
      <w:r w:rsidRPr="00B40FBA">
        <w:rPr>
          <w:rFonts w:ascii="Times New Roman" w:hAnsi="Times New Roman" w:cs="Times New Roman"/>
          <w:sz w:val="24"/>
          <w:szCs w:val="24"/>
        </w:rPr>
        <w:t xml:space="preserve"> Proporciona una variedad de materiales manipulativos, como bloques de construcción, ábacos y regletas, para ayudar a los estudiantes a visualizar conceptos matemáticos de manera concreta.</w:t>
      </w:r>
    </w:p>
    <w:p w14:paraId="0654885E" w14:textId="2728B4C3" w:rsidR="00A853C8" w:rsidRPr="00B40FBA" w:rsidRDefault="00A853C8" w:rsidP="00B40FBA">
      <w:pPr>
        <w:pStyle w:val="Prrafodelista"/>
        <w:numPr>
          <w:ilvl w:val="0"/>
          <w:numId w:val="4"/>
        </w:numPr>
        <w:spacing w:before="120" w:after="120" w:line="360" w:lineRule="auto"/>
        <w:contextualSpacing w:val="0"/>
        <w:jc w:val="both"/>
        <w:rPr>
          <w:rFonts w:ascii="Times New Roman" w:hAnsi="Times New Roman" w:cs="Times New Roman"/>
          <w:sz w:val="24"/>
          <w:szCs w:val="24"/>
        </w:rPr>
      </w:pPr>
      <w:r w:rsidRPr="00B40FBA">
        <w:rPr>
          <w:rFonts w:ascii="Times New Roman" w:hAnsi="Times New Roman" w:cs="Times New Roman"/>
          <w:b/>
          <w:bCs/>
          <w:sz w:val="24"/>
          <w:szCs w:val="24"/>
        </w:rPr>
        <w:t>Aprendizaje basado en problemas:</w:t>
      </w:r>
      <w:r w:rsidRPr="00B40FBA">
        <w:rPr>
          <w:rFonts w:ascii="Times New Roman" w:hAnsi="Times New Roman" w:cs="Times New Roman"/>
          <w:sz w:val="24"/>
          <w:szCs w:val="24"/>
        </w:rPr>
        <w:t xml:space="preserve"> Diseña espacios donde los estudiantes puedan abordar problemas matemáticos del mundo real. Esto fomenta la resolución de problemas y la aplicación práctica de las habilidades matemáticas.</w:t>
      </w:r>
    </w:p>
    <w:p w14:paraId="60AA8F35" w14:textId="14590F83" w:rsidR="009315FC" w:rsidRPr="00B40FBA" w:rsidRDefault="00A853C8" w:rsidP="00B40FBA">
      <w:pPr>
        <w:pStyle w:val="Prrafodelista"/>
        <w:numPr>
          <w:ilvl w:val="0"/>
          <w:numId w:val="4"/>
        </w:numPr>
        <w:spacing w:before="120" w:after="120" w:line="360" w:lineRule="auto"/>
        <w:contextualSpacing w:val="0"/>
        <w:jc w:val="both"/>
        <w:rPr>
          <w:rFonts w:ascii="Times New Roman" w:hAnsi="Times New Roman" w:cs="Times New Roman"/>
          <w:sz w:val="24"/>
          <w:szCs w:val="24"/>
        </w:rPr>
      </w:pPr>
      <w:r w:rsidRPr="00B40FBA">
        <w:rPr>
          <w:rFonts w:ascii="Times New Roman" w:hAnsi="Times New Roman" w:cs="Times New Roman"/>
          <w:b/>
          <w:bCs/>
          <w:sz w:val="24"/>
          <w:szCs w:val="24"/>
        </w:rPr>
        <w:t>Espacios de presentación:</w:t>
      </w:r>
      <w:r w:rsidRPr="00B40FBA">
        <w:rPr>
          <w:rFonts w:ascii="Times New Roman" w:hAnsi="Times New Roman" w:cs="Times New Roman"/>
          <w:sz w:val="24"/>
          <w:szCs w:val="24"/>
        </w:rPr>
        <w:t xml:space="preserve"> Crea áreas donde los estudiantes puedan presentar sus proyectos y hallazgos matemáticos a sus compañeros, promoviendo así la comunicación y el pensamiento crítico.</w:t>
      </w:r>
    </w:p>
    <w:p w14:paraId="2BB6AA16" w14:textId="77777777" w:rsidR="00945C83" w:rsidRDefault="009315FC" w:rsidP="00945C83">
      <w:pPr>
        <w:spacing w:before="120" w:after="120" w:line="360" w:lineRule="auto"/>
        <w:jc w:val="both"/>
        <w:rPr>
          <w:rFonts w:ascii="Times New Roman" w:hAnsi="Times New Roman" w:cs="Times New Roman"/>
          <w:sz w:val="24"/>
          <w:szCs w:val="24"/>
        </w:rPr>
      </w:pPr>
      <w:r w:rsidRPr="00B40FBA">
        <w:rPr>
          <w:rFonts w:ascii="Times New Roman" w:hAnsi="Times New Roman" w:cs="Times New Roman"/>
          <w:sz w:val="24"/>
          <w:szCs w:val="24"/>
        </w:rPr>
        <w:t>Estas prácticas pueden ayudar a crear entornos de aprendizaje que sean dinámicos, motivadores y eficaces para el desarrollo de</w:t>
      </w:r>
      <w:r w:rsidR="00A853C8" w:rsidRPr="00B40FBA">
        <w:rPr>
          <w:rFonts w:ascii="Times New Roman" w:hAnsi="Times New Roman" w:cs="Times New Roman"/>
          <w:sz w:val="24"/>
          <w:szCs w:val="24"/>
        </w:rPr>
        <w:t xml:space="preserve"> la competencia matemática de los estudiantes</w:t>
      </w:r>
      <w:r w:rsidRPr="00B40FBA">
        <w:rPr>
          <w:rFonts w:ascii="Times New Roman" w:hAnsi="Times New Roman" w:cs="Times New Roman"/>
          <w:sz w:val="24"/>
          <w:szCs w:val="24"/>
        </w:rPr>
        <w:t>.</w:t>
      </w:r>
    </w:p>
    <w:p w14:paraId="3AC0879C" w14:textId="4EC30C2B" w:rsidR="00B8287F" w:rsidRPr="00B40FBA" w:rsidRDefault="00B8287F" w:rsidP="00BA06DA">
      <w:pPr>
        <w:spacing w:before="120" w:after="120" w:line="360" w:lineRule="auto"/>
        <w:jc w:val="both"/>
        <w:rPr>
          <w:rFonts w:ascii="Times New Roman" w:hAnsi="Times New Roman" w:cs="Times New Roman"/>
          <w:sz w:val="24"/>
          <w:szCs w:val="24"/>
        </w:rPr>
      </w:pPr>
      <w:r w:rsidRPr="00B40FBA">
        <w:rPr>
          <w:rFonts w:ascii="Times New Roman" w:hAnsi="Times New Roman" w:cs="Times New Roman"/>
          <w:sz w:val="24"/>
          <w:szCs w:val="24"/>
        </w:rPr>
        <w:t>A</w:t>
      </w:r>
      <w:r w:rsidR="00D33DCF" w:rsidRPr="00B40FBA">
        <w:rPr>
          <w:rFonts w:ascii="Times New Roman" w:hAnsi="Times New Roman" w:cs="Times New Roman"/>
          <w:sz w:val="24"/>
          <w:szCs w:val="24"/>
        </w:rPr>
        <w:t xml:space="preserve"> partir de esta propuesta se elabora un cuestionario para que los estudiantes (profesores de Matemática en formación) valoren cada una de las ideas anteriores </w:t>
      </w:r>
      <w:r w:rsidR="004643C0" w:rsidRPr="00B40FBA">
        <w:rPr>
          <w:rFonts w:ascii="Times New Roman" w:hAnsi="Times New Roman" w:cs="Times New Roman"/>
          <w:sz w:val="24"/>
          <w:szCs w:val="24"/>
        </w:rPr>
        <w:t xml:space="preserve">en una escala ordinal del 1 (No me gusta en absoluto) al 5 (Me encanta) </w:t>
      </w:r>
      <w:r w:rsidR="00D33DCF" w:rsidRPr="00B40FBA">
        <w:rPr>
          <w:rFonts w:ascii="Times New Roman" w:hAnsi="Times New Roman" w:cs="Times New Roman"/>
          <w:sz w:val="24"/>
          <w:szCs w:val="24"/>
        </w:rPr>
        <w:t>y comenten sus posibles implicaciones en el desarrollo de la competencia matemática.</w:t>
      </w:r>
      <w:r w:rsidR="004643C0" w:rsidRPr="00B40FBA">
        <w:rPr>
          <w:rFonts w:ascii="Times New Roman" w:hAnsi="Times New Roman" w:cs="Times New Roman"/>
          <w:sz w:val="24"/>
          <w:szCs w:val="24"/>
        </w:rPr>
        <w:t xml:space="preserve"> En la figura 1 se observa la media de las puntuaciones otorgadas por los estudiantes. </w:t>
      </w:r>
    </w:p>
    <w:p w14:paraId="2190C839" w14:textId="4F9062B7" w:rsidR="00E923D6" w:rsidRPr="00B40FBA" w:rsidRDefault="00E923D6" w:rsidP="00BA06DA">
      <w:pPr>
        <w:autoSpaceDE w:val="0"/>
        <w:autoSpaceDN w:val="0"/>
        <w:adjustRightInd w:val="0"/>
        <w:spacing w:before="120" w:after="120" w:line="360" w:lineRule="auto"/>
        <w:jc w:val="center"/>
        <w:rPr>
          <w:rFonts w:ascii="Times New Roman" w:hAnsi="Times New Roman" w:cs="Times New Roman"/>
          <w:sz w:val="24"/>
          <w:szCs w:val="24"/>
        </w:rPr>
      </w:pPr>
      <w:r w:rsidRPr="00B40FBA">
        <w:rPr>
          <w:rFonts w:ascii="Times New Roman" w:hAnsi="Times New Roman" w:cs="Times New Roman"/>
          <w:sz w:val="24"/>
          <w:szCs w:val="24"/>
        </w:rPr>
        <w:lastRenderedPageBreak/>
        <w:drawing>
          <wp:inline distT="0" distB="0" distL="0" distR="0" wp14:anchorId="24F336FA" wp14:editId="5C99F962">
            <wp:extent cx="4237630" cy="2493996"/>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37630" cy="2493996"/>
                    </a:xfrm>
                    <a:prstGeom prst="rect">
                      <a:avLst/>
                    </a:prstGeom>
                    <a:noFill/>
                    <a:ln>
                      <a:noFill/>
                    </a:ln>
                  </pic:spPr>
                </pic:pic>
              </a:graphicData>
            </a:graphic>
          </wp:inline>
        </w:drawing>
      </w:r>
    </w:p>
    <w:p w14:paraId="45E1E6A9" w14:textId="03704007" w:rsidR="004643C0" w:rsidRPr="00B40FBA" w:rsidRDefault="004643C0" w:rsidP="00BA06DA">
      <w:pPr>
        <w:spacing w:before="120" w:after="120" w:line="360" w:lineRule="auto"/>
        <w:jc w:val="center"/>
        <w:rPr>
          <w:rFonts w:ascii="Times New Roman" w:hAnsi="Times New Roman" w:cs="Times New Roman"/>
          <w:sz w:val="20"/>
          <w:szCs w:val="24"/>
        </w:rPr>
      </w:pPr>
      <w:r w:rsidRPr="00B40FBA">
        <w:rPr>
          <w:rFonts w:ascii="Times New Roman" w:hAnsi="Times New Roman" w:cs="Times New Roman"/>
          <w:sz w:val="20"/>
          <w:szCs w:val="24"/>
        </w:rPr>
        <w:t>Figura 1. Media de las puntuaciones otorgadas por los estudiantes a las ideas para el espacio innovador de aprendizaje para el desarrollo de la competencia matemática.</w:t>
      </w:r>
      <w:r w:rsidR="00F16BB6" w:rsidRPr="00B40FBA">
        <w:rPr>
          <w:rFonts w:ascii="Times New Roman" w:hAnsi="Times New Roman" w:cs="Times New Roman"/>
          <w:sz w:val="20"/>
          <w:szCs w:val="24"/>
        </w:rPr>
        <w:t xml:space="preserve"> Fuente: Elaboración propia</w:t>
      </w:r>
      <w:r w:rsidRPr="00B40FBA">
        <w:rPr>
          <w:rFonts w:ascii="Times New Roman" w:hAnsi="Times New Roman" w:cs="Times New Roman"/>
          <w:sz w:val="20"/>
          <w:szCs w:val="24"/>
        </w:rPr>
        <w:t xml:space="preserve"> </w:t>
      </w:r>
    </w:p>
    <w:p w14:paraId="6455D842" w14:textId="77777777" w:rsidR="00B40FBA" w:rsidRPr="00B40FBA" w:rsidRDefault="004643C0" w:rsidP="00B40FBA">
      <w:pPr>
        <w:autoSpaceDE w:val="0"/>
        <w:autoSpaceDN w:val="0"/>
        <w:adjustRightInd w:val="0"/>
        <w:spacing w:before="120" w:after="120" w:line="360" w:lineRule="auto"/>
        <w:jc w:val="both"/>
        <w:rPr>
          <w:rFonts w:ascii="Times New Roman" w:hAnsi="Times New Roman" w:cs="Times New Roman"/>
          <w:sz w:val="24"/>
          <w:szCs w:val="24"/>
        </w:rPr>
      </w:pPr>
      <w:r w:rsidRPr="00B40FBA">
        <w:rPr>
          <w:rFonts w:ascii="Times New Roman" w:hAnsi="Times New Roman" w:cs="Times New Roman"/>
          <w:sz w:val="24"/>
          <w:szCs w:val="24"/>
        </w:rPr>
        <w:t>Existe consenso en el uso de la realidad virtual y aumentada en este espacio innovador pues la totalidad de los encuestados la evaluó con 5 puntos (Me encanta).</w:t>
      </w:r>
      <w:r w:rsidR="00F17C23" w:rsidRPr="00B40FBA">
        <w:rPr>
          <w:rFonts w:ascii="Times New Roman" w:hAnsi="Times New Roman" w:cs="Times New Roman"/>
          <w:sz w:val="24"/>
          <w:szCs w:val="24"/>
        </w:rPr>
        <w:t xml:space="preserve"> También i</w:t>
      </w:r>
      <w:r w:rsidR="00F17C23" w:rsidRPr="00B40FBA">
        <w:rPr>
          <w:rFonts w:ascii="Times New Roman" w:hAnsi="Times New Roman" w:cs="Times New Roman"/>
          <w:sz w:val="24"/>
          <w:szCs w:val="24"/>
        </w:rPr>
        <w:t xml:space="preserve">ndican que la implementación </w:t>
      </w:r>
      <w:r w:rsidR="00F17C23" w:rsidRPr="00B40FBA">
        <w:rPr>
          <w:rFonts w:ascii="Times New Roman" w:hAnsi="Times New Roman" w:cs="Times New Roman"/>
          <w:sz w:val="24"/>
          <w:szCs w:val="24"/>
        </w:rPr>
        <w:t>de</w:t>
      </w:r>
      <w:r w:rsidR="00F17C23" w:rsidRPr="00B40FBA">
        <w:rPr>
          <w:rFonts w:ascii="Times New Roman" w:hAnsi="Times New Roman" w:cs="Times New Roman"/>
          <w:sz w:val="24"/>
          <w:szCs w:val="24"/>
        </w:rPr>
        <w:t xml:space="preserve"> aulas flexibles, laboratorios de matemáticas y el uso de aplicaciones para dispositivos móviles, </w:t>
      </w:r>
      <w:r w:rsidR="00F17C23" w:rsidRPr="00B40FBA">
        <w:rPr>
          <w:rFonts w:ascii="Times New Roman" w:hAnsi="Times New Roman" w:cs="Times New Roman"/>
          <w:sz w:val="24"/>
          <w:szCs w:val="24"/>
        </w:rPr>
        <w:t>tiene</w:t>
      </w:r>
      <w:r w:rsidR="00F17C23" w:rsidRPr="00B40FBA">
        <w:rPr>
          <w:rFonts w:ascii="Times New Roman" w:hAnsi="Times New Roman" w:cs="Times New Roman"/>
          <w:sz w:val="24"/>
          <w:szCs w:val="24"/>
        </w:rPr>
        <w:t xml:space="preserve"> un impacto positivo en el interés de los estudiantes por las matemáticas. </w:t>
      </w:r>
    </w:p>
    <w:p w14:paraId="50FD10CE" w14:textId="77777777" w:rsidR="00B40FBA" w:rsidRPr="00B40FBA" w:rsidRDefault="00B40FBA" w:rsidP="00B40FBA">
      <w:pPr>
        <w:spacing w:before="120" w:after="120" w:line="360" w:lineRule="auto"/>
        <w:jc w:val="both"/>
        <w:rPr>
          <w:rFonts w:ascii="Times New Roman" w:hAnsi="Times New Roman" w:cs="Times New Roman"/>
          <w:sz w:val="24"/>
          <w:szCs w:val="24"/>
        </w:rPr>
      </w:pPr>
      <w:r w:rsidRPr="00B40FBA">
        <w:rPr>
          <w:rFonts w:ascii="Times New Roman" w:hAnsi="Times New Roman" w:cs="Times New Roman"/>
          <w:sz w:val="24"/>
          <w:szCs w:val="24"/>
        </w:rPr>
        <w:t xml:space="preserve">El uso de la realidad virtual y aumentada, materiales manipulativos, el aprendizaje basado en problemas y laboratorios de matemática son estrategias innovadoras con mayor aceptación por parte de los estudiantes. </w:t>
      </w:r>
    </w:p>
    <w:p w14:paraId="735C9A34" w14:textId="78AEC8AF" w:rsidR="0042512E" w:rsidRPr="00B40FBA" w:rsidRDefault="004643C0" w:rsidP="00B40FBA">
      <w:pPr>
        <w:autoSpaceDE w:val="0"/>
        <w:autoSpaceDN w:val="0"/>
        <w:adjustRightInd w:val="0"/>
        <w:spacing w:before="120" w:after="120" w:line="360" w:lineRule="auto"/>
        <w:jc w:val="both"/>
        <w:rPr>
          <w:rFonts w:ascii="Times New Roman" w:hAnsi="Times New Roman" w:cs="Times New Roman"/>
          <w:sz w:val="24"/>
          <w:szCs w:val="24"/>
        </w:rPr>
      </w:pPr>
      <w:r w:rsidRPr="00B40FBA">
        <w:rPr>
          <w:rFonts w:ascii="Times New Roman" w:hAnsi="Times New Roman" w:cs="Times New Roman"/>
          <w:sz w:val="24"/>
          <w:szCs w:val="24"/>
        </w:rPr>
        <w:t xml:space="preserve">Aunque </w:t>
      </w:r>
      <w:r w:rsidR="00E923D6" w:rsidRPr="00B40FBA">
        <w:rPr>
          <w:rFonts w:ascii="Times New Roman" w:hAnsi="Times New Roman" w:cs="Times New Roman"/>
          <w:sz w:val="24"/>
          <w:szCs w:val="24"/>
        </w:rPr>
        <w:t>permanecen neutrales ante la propuesta de utilizar espacios al aire libre también como parte del espacio estos muestran preocupación por posibles distracciones al usar este tipo de lugares.</w:t>
      </w:r>
      <w:r w:rsidR="0042512E" w:rsidRPr="00B40FBA">
        <w:rPr>
          <w:rFonts w:ascii="Times New Roman" w:hAnsi="Times New Roman" w:cs="Times New Roman"/>
          <w:sz w:val="24"/>
          <w:szCs w:val="24"/>
        </w:rPr>
        <w:t xml:space="preserve"> </w:t>
      </w:r>
    </w:p>
    <w:p w14:paraId="29510F4D" w14:textId="4870E8A0" w:rsidR="0042512E" w:rsidRPr="00B40FBA" w:rsidRDefault="0042512E" w:rsidP="00B40FBA">
      <w:pPr>
        <w:autoSpaceDE w:val="0"/>
        <w:autoSpaceDN w:val="0"/>
        <w:adjustRightInd w:val="0"/>
        <w:spacing w:before="120" w:after="120" w:line="360" w:lineRule="auto"/>
        <w:ind w:left="708"/>
        <w:jc w:val="both"/>
        <w:rPr>
          <w:rFonts w:ascii="Times New Roman" w:hAnsi="Times New Roman" w:cs="Times New Roman"/>
          <w:i/>
          <w:sz w:val="24"/>
        </w:rPr>
      </w:pPr>
      <w:r w:rsidRPr="00B40FBA">
        <w:rPr>
          <w:rFonts w:ascii="Times New Roman" w:hAnsi="Times New Roman" w:cs="Times New Roman"/>
          <w:i/>
          <w:sz w:val="24"/>
        </w:rPr>
        <w:t>No sé si me gustaría estudiar matemáticas al aire libre. Podría ser una distracción.</w:t>
      </w:r>
      <w:r w:rsidRPr="00B40FBA">
        <w:rPr>
          <w:rFonts w:ascii="Times New Roman" w:hAnsi="Times New Roman" w:cs="Times New Roman"/>
          <w:i/>
          <w:sz w:val="24"/>
        </w:rPr>
        <w:t xml:space="preserve"> (ESTUDIANTE 1)</w:t>
      </w:r>
    </w:p>
    <w:p w14:paraId="2661333A" w14:textId="501E75F8" w:rsidR="0042512E" w:rsidRPr="00B40FBA" w:rsidRDefault="0042512E" w:rsidP="00B40FBA">
      <w:pPr>
        <w:spacing w:before="120" w:after="120" w:line="360" w:lineRule="auto"/>
        <w:ind w:left="708"/>
        <w:jc w:val="both"/>
        <w:rPr>
          <w:rFonts w:ascii="Times New Roman" w:hAnsi="Times New Roman" w:cs="Times New Roman"/>
          <w:i/>
          <w:sz w:val="24"/>
        </w:rPr>
      </w:pPr>
      <w:r w:rsidRPr="00B40FBA">
        <w:rPr>
          <w:rFonts w:ascii="Times New Roman" w:hAnsi="Times New Roman" w:cs="Times New Roman"/>
          <w:i/>
          <w:sz w:val="24"/>
        </w:rPr>
        <w:t>Estudiar al aire libre podría ser distractor, prefiero un entorno más controlado.</w:t>
      </w:r>
      <w:r w:rsidRPr="00B40FBA">
        <w:rPr>
          <w:rFonts w:ascii="Times New Roman" w:hAnsi="Times New Roman" w:cs="Times New Roman"/>
          <w:i/>
          <w:sz w:val="24"/>
        </w:rPr>
        <w:t xml:space="preserve"> (ESTUDIANTE 4)</w:t>
      </w:r>
    </w:p>
    <w:p w14:paraId="0A14E1FE" w14:textId="05E54793" w:rsidR="0042512E" w:rsidRPr="00B40FBA" w:rsidRDefault="00F17C23" w:rsidP="00B40FBA">
      <w:pPr>
        <w:autoSpaceDE w:val="0"/>
        <w:autoSpaceDN w:val="0"/>
        <w:adjustRightInd w:val="0"/>
        <w:spacing w:before="120" w:after="120" w:line="360" w:lineRule="auto"/>
        <w:jc w:val="both"/>
        <w:rPr>
          <w:rFonts w:ascii="Times New Roman" w:hAnsi="Times New Roman" w:cs="Times New Roman"/>
          <w:sz w:val="24"/>
          <w:szCs w:val="24"/>
        </w:rPr>
      </w:pPr>
      <w:r w:rsidRPr="00B40FBA">
        <w:rPr>
          <w:rFonts w:ascii="Times New Roman" w:hAnsi="Times New Roman" w:cs="Times New Roman"/>
          <w:sz w:val="24"/>
          <w:szCs w:val="24"/>
        </w:rPr>
        <w:t>En sus comentarios también reflejan que al usar estas ideas s</w:t>
      </w:r>
      <w:r w:rsidRPr="00B40FBA">
        <w:rPr>
          <w:rFonts w:ascii="Times New Roman" w:hAnsi="Times New Roman" w:cs="Times New Roman"/>
          <w:sz w:val="24"/>
          <w:szCs w:val="24"/>
        </w:rPr>
        <w:t>e observa un aumento en la participación activa, la colaboración entre pares y la comprensión de conceptos matemáticos.</w:t>
      </w:r>
    </w:p>
    <w:p w14:paraId="03522F46" w14:textId="71CD7F65" w:rsidR="0042512E" w:rsidRPr="00B40FBA" w:rsidRDefault="0042512E" w:rsidP="00B40FBA">
      <w:pPr>
        <w:spacing w:before="120" w:after="120" w:line="360" w:lineRule="auto"/>
        <w:jc w:val="both"/>
        <w:rPr>
          <w:rFonts w:ascii="Times New Roman" w:hAnsi="Times New Roman" w:cs="Times New Roman"/>
          <w:sz w:val="24"/>
          <w:szCs w:val="24"/>
        </w:rPr>
      </w:pPr>
      <w:r w:rsidRPr="00B40FBA">
        <w:rPr>
          <w:rFonts w:ascii="Times New Roman" w:hAnsi="Times New Roman" w:cs="Times New Roman"/>
          <w:sz w:val="24"/>
          <w:szCs w:val="24"/>
        </w:rPr>
        <w:lastRenderedPageBreak/>
        <w:t>Los docentes de Geometría, Didáctica de la Matemática y Análisis Matemático coincidieron en que un espacio innovador de aprendizaje puede mejorar el aprendizaje de sus respectivas disciplinas. Poniendo ejemplos sobre qué medios consideran pueden tener un mayor impacto en ellas, por ejemplo:</w:t>
      </w:r>
    </w:p>
    <w:p w14:paraId="2A10A3C2" w14:textId="39561509" w:rsidR="0042512E" w:rsidRPr="00B40FBA" w:rsidRDefault="0042512E" w:rsidP="00B40FBA">
      <w:pPr>
        <w:spacing w:before="120" w:after="120" w:line="360" w:lineRule="auto"/>
        <w:ind w:left="708"/>
        <w:jc w:val="both"/>
        <w:rPr>
          <w:rFonts w:ascii="Times New Roman" w:hAnsi="Times New Roman" w:cs="Times New Roman"/>
          <w:i/>
          <w:sz w:val="24"/>
        </w:rPr>
      </w:pPr>
      <w:r w:rsidRPr="00B40FBA">
        <w:rPr>
          <w:rFonts w:ascii="Times New Roman" w:hAnsi="Times New Roman" w:cs="Times New Roman"/>
          <w:i/>
          <w:sz w:val="24"/>
        </w:rPr>
        <w:t xml:space="preserve">Creo que un espacio innovador de aprendizaje podría revolucionar la enseñanza de la Geometría. Imagina un aula con </w:t>
      </w:r>
      <w:r w:rsidRPr="00B40FBA">
        <w:rPr>
          <w:rFonts w:ascii="Times New Roman" w:hAnsi="Times New Roman" w:cs="Times New Roman"/>
          <w:i/>
          <w:sz w:val="24"/>
        </w:rPr>
        <w:t>pizarras</w:t>
      </w:r>
      <w:r w:rsidRPr="00B40FBA">
        <w:rPr>
          <w:rFonts w:ascii="Times New Roman" w:hAnsi="Times New Roman" w:cs="Times New Roman"/>
          <w:i/>
          <w:sz w:val="24"/>
        </w:rPr>
        <w:t xml:space="preserve"> interactivas donde los estudiantes pueden trazar figuras geométricas en tiempo real. También podríamos utilizar proyecciones en 3D para explorar sólidos</w:t>
      </w:r>
      <w:r w:rsidRPr="00B40FBA">
        <w:rPr>
          <w:rFonts w:ascii="Times New Roman" w:hAnsi="Times New Roman" w:cs="Times New Roman"/>
          <w:i/>
          <w:sz w:val="24"/>
        </w:rPr>
        <w:t xml:space="preserve"> </w:t>
      </w:r>
      <w:r w:rsidRPr="00B40FBA">
        <w:rPr>
          <w:rFonts w:ascii="Times New Roman" w:hAnsi="Times New Roman" w:cs="Times New Roman"/>
          <w:i/>
          <w:sz w:val="24"/>
        </w:rPr>
        <w:t>y demostrar teoremas de una manera mucho más visual. Esto haría que la Geometría sea más accesible y emocionante para los estudiantes, ya que podrían ver cómo se aplican estos conceptos en el mundo real.</w:t>
      </w:r>
      <w:r w:rsidRPr="00B40FBA">
        <w:rPr>
          <w:rFonts w:ascii="Times New Roman" w:hAnsi="Times New Roman" w:cs="Times New Roman"/>
          <w:i/>
          <w:sz w:val="24"/>
        </w:rPr>
        <w:t xml:space="preserve"> (Profesor de Geometría)</w:t>
      </w:r>
    </w:p>
    <w:p w14:paraId="3CACC04B" w14:textId="3B5CBA84" w:rsidR="0042512E" w:rsidRPr="00B40FBA" w:rsidRDefault="0042512E" w:rsidP="00B40FBA">
      <w:pPr>
        <w:spacing w:before="120" w:after="120" w:line="360" w:lineRule="auto"/>
        <w:ind w:left="708"/>
        <w:jc w:val="both"/>
        <w:rPr>
          <w:rFonts w:ascii="Times New Roman" w:hAnsi="Times New Roman" w:cs="Times New Roman"/>
          <w:i/>
          <w:sz w:val="24"/>
        </w:rPr>
      </w:pPr>
      <w:r w:rsidRPr="00B40FBA">
        <w:rPr>
          <w:rFonts w:ascii="Times New Roman" w:hAnsi="Times New Roman" w:cs="Times New Roman"/>
          <w:i/>
          <w:sz w:val="24"/>
        </w:rPr>
        <w:t xml:space="preserve">Podemos utilizar tecnologías avanzadas, como la realidad </w:t>
      </w:r>
      <w:r w:rsidR="00F16BB6" w:rsidRPr="00B40FBA">
        <w:rPr>
          <w:rFonts w:ascii="Times New Roman" w:hAnsi="Times New Roman" w:cs="Times New Roman"/>
          <w:i/>
          <w:sz w:val="24"/>
        </w:rPr>
        <w:t>aumentada.</w:t>
      </w:r>
      <w:r w:rsidRPr="00B40FBA">
        <w:rPr>
          <w:rFonts w:ascii="Times New Roman" w:hAnsi="Times New Roman" w:cs="Times New Roman"/>
          <w:i/>
          <w:sz w:val="24"/>
        </w:rPr>
        <w:t xml:space="preserve"> </w:t>
      </w:r>
      <w:r w:rsidR="00F16BB6" w:rsidRPr="00B40FBA">
        <w:rPr>
          <w:rFonts w:ascii="Times New Roman" w:hAnsi="Times New Roman" w:cs="Times New Roman"/>
          <w:i/>
          <w:sz w:val="24"/>
        </w:rPr>
        <w:t xml:space="preserve">Desarrollar estaciones de trabajo con juegos matemáticos para las diferentes áreas de la matemática. </w:t>
      </w:r>
      <w:r w:rsidRPr="00B40FBA">
        <w:rPr>
          <w:rFonts w:ascii="Times New Roman" w:hAnsi="Times New Roman" w:cs="Times New Roman"/>
          <w:i/>
          <w:sz w:val="24"/>
        </w:rPr>
        <w:t xml:space="preserve">Además, podemos diseñar espacios de colaboración donde los docentes en formación trabajen juntos en la creación de </w:t>
      </w:r>
      <w:r w:rsidR="00F16BB6" w:rsidRPr="00B40FBA">
        <w:rPr>
          <w:rFonts w:ascii="Times New Roman" w:hAnsi="Times New Roman" w:cs="Times New Roman"/>
          <w:i/>
          <w:sz w:val="24"/>
        </w:rPr>
        <w:t>sistemas</w:t>
      </w:r>
      <w:r w:rsidRPr="00B40FBA">
        <w:rPr>
          <w:rFonts w:ascii="Times New Roman" w:hAnsi="Times New Roman" w:cs="Times New Roman"/>
          <w:i/>
          <w:sz w:val="24"/>
        </w:rPr>
        <w:t xml:space="preserve"> de </w:t>
      </w:r>
      <w:r w:rsidR="00F16BB6" w:rsidRPr="00B40FBA">
        <w:rPr>
          <w:rFonts w:ascii="Times New Roman" w:hAnsi="Times New Roman" w:cs="Times New Roman"/>
          <w:i/>
          <w:sz w:val="24"/>
        </w:rPr>
        <w:t>clases</w:t>
      </w:r>
      <w:r w:rsidRPr="00B40FBA">
        <w:rPr>
          <w:rFonts w:ascii="Times New Roman" w:hAnsi="Times New Roman" w:cs="Times New Roman"/>
          <w:i/>
          <w:sz w:val="24"/>
        </w:rPr>
        <w:t xml:space="preserve"> innovadores. Esto les proporcionaría experiencias prácticas que son más relevantes para las aulas del siglo XXI.</w:t>
      </w:r>
      <w:r w:rsidR="00F16BB6" w:rsidRPr="00B40FBA">
        <w:rPr>
          <w:rFonts w:ascii="Times New Roman" w:hAnsi="Times New Roman" w:cs="Times New Roman"/>
          <w:i/>
          <w:sz w:val="24"/>
        </w:rPr>
        <w:t xml:space="preserve"> (Profesor de Didáctica de la Matemática)</w:t>
      </w:r>
    </w:p>
    <w:p w14:paraId="61E30433" w14:textId="46CBF192" w:rsidR="0042512E" w:rsidRPr="00B40FBA" w:rsidRDefault="0042512E" w:rsidP="00B40FBA">
      <w:pPr>
        <w:spacing w:before="120" w:after="120" w:line="360" w:lineRule="auto"/>
        <w:ind w:left="708"/>
        <w:jc w:val="both"/>
        <w:rPr>
          <w:rFonts w:ascii="Times New Roman" w:hAnsi="Times New Roman" w:cs="Times New Roman"/>
          <w:i/>
          <w:sz w:val="24"/>
        </w:rPr>
      </w:pPr>
      <w:r w:rsidRPr="00B40FBA">
        <w:rPr>
          <w:rFonts w:ascii="Times New Roman" w:hAnsi="Times New Roman" w:cs="Times New Roman"/>
          <w:i/>
          <w:sz w:val="24"/>
        </w:rPr>
        <w:t>El Análisis Matemático puede ser desafiante d</w:t>
      </w:r>
      <w:r w:rsidR="00F16BB6" w:rsidRPr="00B40FBA">
        <w:rPr>
          <w:rFonts w:ascii="Times New Roman" w:hAnsi="Times New Roman" w:cs="Times New Roman"/>
          <w:i/>
          <w:sz w:val="24"/>
        </w:rPr>
        <w:t>ebido a su naturaleza abstracta</w:t>
      </w:r>
      <w:r w:rsidRPr="00B40FBA">
        <w:rPr>
          <w:rFonts w:ascii="Times New Roman" w:hAnsi="Times New Roman" w:cs="Times New Roman"/>
          <w:i/>
          <w:sz w:val="24"/>
        </w:rPr>
        <w:t xml:space="preserve">. Por ejemplo, podríamos utilizar simulaciones interactivas en espacios de aprendizaje que permitan a los estudiantes visualizar conceptos abstractos, como límites y derivadas. También podríamos fomentar la colaboración en línea, donde los estudiantes resuelvan problemas juntos y compartan sus enfoques. </w:t>
      </w:r>
      <w:r w:rsidR="00F16BB6" w:rsidRPr="00B40FBA">
        <w:rPr>
          <w:rFonts w:ascii="Times New Roman" w:hAnsi="Times New Roman" w:cs="Times New Roman"/>
          <w:i/>
          <w:sz w:val="24"/>
        </w:rPr>
        <w:t>(Profesor de Análisis Matemático)</w:t>
      </w:r>
    </w:p>
    <w:p w14:paraId="5D25082B" w14:textId="794B6C6B" w:rsidR="0042512E" w:rsidRDefault="00743AAF" w:rsidP="00B40FBA">
      <w:pPr>
        <w:spacing w:before="120" w:after="120" w:line="360" w:lineRule="auto"/>
        <w:jc w:val="both"/>
        <w:rPr>
          <w:rFonts w:ascii="Times New Roman" w:hAnsi="Times New Roman" w:cs="Times New Roman"/>
          <w:sz w:val="24"/>
        </w:rPr>
      </w:pPr>
      <w:r w:rsidRPr="00B40FBA">
        <w:rPr>
          <w:rFonts w:ascii="Times New Roman" w:hAnsi="Times New Roman" w:cs="Times New Roman"/>
          <w:sz w:val="24"/>
        </w:rPr>
        <w:t>En general los docentes entr</w:t>
      </w:r>
      <w:r w:rsidR="00F17C23" w:rsidRPr="00B40FBA">
        <w:rPr>
          <w:rFonts w:ascii="Times New Roman" w:hAnsi="Times New Roman" w:cs="Times New Roman"/>
          <w:sz w:val="24"/>
        </w:rPr>
        <w:t xml:space="preserve">evistados reflejan la importancia de la colaboración y la utilización de las TIC en este espacio y cómo pueden influir al operar conceptos y sus definiciones. </w:t>
      </w:r>
    </w:p>
    <w:p w14:paraId="42C3AFD7" w14:textId="69DE9957" w:rsidR="00811548" w:rsidRPr="00811548" w:rsidRDefault="00FF3346" w:rsidP="00B40FBA">
      <w:pPr>
        <w:spacing w:before="120" w:after="120" w:line="360" w:lineRule="auto"/>
        <w:jc w:val="both"/>
        <w:rPr>
          <w:rFonts w:ascii="Times New Roman" w:hAnsi="Times New Roman" w:cs="Times New Roman"/>
          <w:b/>
          <w:sz w:val="24"/>
          <w:szCs w:val="24"/>
        </w:rPr>
      </w:pPr>
      <w:r w:rsidRPr="00B40FBA">
        <w:rPr>
          <w:rFonts w:ascii="Times New Roman" w:hAnsi="Times New Roman" w:cs="Times New Roman"/>
          <w:b/>
          <w:sz w:val="24"/>
          <w:szCs w:val="24"/>
        </w:rPr>
        <w:t>4. Conclusiones</w:t>
      </w:r>
    </w:p>
    <w:p w14:paraId="25611832" w14:textId="3F80B30F" w:rsidR="00811548" w:rsidRPr="00B40FBA" w:rsidRDefault="00811548" w:rsidP="00B40FBA">
      <w:pPr>
        <w:spacing w:before="120" w:after="120" w:line="360" w:lineRule="auto"/>
        <w:jc w:val="both"/>
        <w:rPr>
          <w:rFonts w:ascii="Times New Roman" w:hAnsi="Times New Roman" w:cs="Times New Roman"/>
          <w:sz w:val="24"/>
          <w:szCs w:val="24"/>
        </w:rPr>
      </w:pPr>
      <w:r w:rsidRPr="00B40FBA">
        <w:rPr>
          <w:rFonts w:ascii="Times New Roman" w:hAnsi="Times New Roman" w:cs="Times New Roman"/>
          <w:sz w:val="24"/>
          <w:szCs w:val="24"/>
        </w:rPr>
        <w:t xml:space="preserve">La creación de espacios de aprendizaje matemático innovadores es una estrategia efectiva para abordar la falta de interés y promover la competencia matemática. Estos estimulan </w:t>
      </w:r>
      <w:r w:rsidRPr="00B40FBA">
        <w:rPr>
          <w:rFonts w:ascii="Times New Roman" w:hAnsi="Times New Roman" w:cs="Times New Roman"/>
          <w:sz w:val="24"/>
          <w:szCs w:val="24"/>
        </w:rPr>
        <w:lastRenderedPageBreak/>
        <w:t>la creatividad, la exploración y la aplicación práctica de los conceptos matemáticos, lo que conduce a un aprendizaje significativo y motivador para los estudiantes.</w:t>
      </w:r>
    </w:p>
    <w:p w14:paraId="364C4093" w14:textId="47B7DD6F" w:rsidR="00811548" w:rsidRPr="00B40FBA" w:rsidRDefault="00811548" w:rsidP="00B40FBA">
      <w:pPr>
        <w:spacing w:before="120" w:after="120" w:line="360" w:lineRule="auto"/>
        <w:jc w:val="both"/>
        <w:rPr>
          <w:rFonts w:ascii="Times New Roman" w:hAnsi="Times New Roman" w:cs="Times New Roman"/>
          <w:sz w:val="24"/>
          <w:szCs w:val="24"/>
        </w:rPr>
      </w:pPr>
      <w:r w:rsidRPr="00B40FBA">
        <w:rPr>
          <w:rFonts w:ascii="Times New Roman" w:hAnsi="Times New Roman" w:cs="Times New Roman"/>
          <w:sz w:val="24"/>
          <w:szCs w:val="24"/>
        </w:rPr>
        <w:t>El uso de la realidad virtual y aumentada, materiales manipulativos, el aprendizaje basado en problemas y laboratorios de matemática son estrategias innovadoras con mayor aceptación</w:t>
      </w:r>
      <w:r w:rsidRPr="00B40FBA">
        <w:rPr>
          <w:rFonts w:ascii="Times New Roman" w:hAnsi="Times New Roman" w:cs="Times New Roman"/>
          <w:sz w:val="24"/>
          <w:szCs w:val="24"/>
        </w:rPr>
        <w:t xml:space="preserve"> para ser utilizadas en </w:t>
      </w:r>
      <w:r w:rsidR="00B40FBA" w:rsidRPr="00B40FBA">
        <w:rPr>
          <w:rFonts w:ascii="Times New Roman" w:hAnsi="Times New Roman" w:cs="Times New Roman"/>
          <w:sz w:val="24"/>
          <w:szCs w:val="24"/>
        </w:rPr>
        <w:t>la creación de este espacio</w:t>
      </w:r>
      <w:r w:rsidRPr="00B40FBA">
        <w:rPr>
          <w:rFonts w:ascii="Times New Roman" w:hAnsi="Times New Roman" w:cs="Times New Roman"/>
          <w:sz w:val="24"/>
          <w:szCs w:val="24"/>
        </w:rPr>
        <w:t xml:space="preserve">. </w:t>
      </w:r>
    </w:p>
    <w:p w14:paraId="5882CE95" w14:textId="7738A6F1" w:rsidR="00811548" w:rsidRPr="00B40FBA" w:rsidRDefault="00811548" w:rsidP="00B40FBA">
      <w:pPr>
        <w:spacing w:before="120" w:after="120" w:line="360" w:lineRule="auto"/>
        <w:jc w:val="both"/>
        <w:rPr>
          <w:rFonts w:ascii="Times New Roman" w:hAnsi="Times New Roman" w:cs="Times New Roman"/>
          <w:sz w:val="24"/>
          <w:szCs w:val="24"/>
        </w:rPr>
      </w:pPr>
      <w:r w:rsidRPr="00B40FBA">
        <w:rPr>
          <w:rFonts w:ascii="Times New Roman" w:hAnsi="Times New Roman" w:cs="Times New Roman"/>
          <w:sz w:val="24"/>
          <w:szCs w:val="24"/>
        </w:rPr>
        <w:t>Como continuación de esta investigación se sugiere proponer y evaluar metodologías y otros resultados empíricos para ser utilizados en este espacio de innovador de aprendizaje contribuyendo al desarrollo de la competencia matemática de los profesores en formación.</w:t>
      </w:r>
    </w:p>
    <w:p w14:paraId="4D8D8831" w14:textId="77777777" w:rsidR="00FF3346" w:rsidRPr="00B40FBA" w:rsidRDefault="00FF3346" w:rsidP="00B40FBA">
      <w:pPr>
        <w:spacing w:before="120" w:after="120" w:line="360" w:lineRule="auto"/>
        <w:jc w:val="both"/>
        <w:rPr>
          <w:rFonts w:ascii="Times New Roman" w:hAnsi="Times New Roman" w:cs="Times New Roman"/>
          <w:b/>
          <w:sz w:val="24"/>
          <w:szCs w:val="24"/>
        </w:rPr>
      </w:pPr>
      <w:r w:rsidRPr="00B40FBA">
        <w:rPr>
          <w:rFonts w:ascii="Times New Roman" w:hAnsi="Times New Roman" w:cs="Times New Roman"/>
          <w:b/>
          <w:sz w:val="24"/>
          <w:szCs w:val="24"/>
        </w:rPr>
        <w:t>5. Referencias bibliográficas</w:t>
      </w:r>
    </w:p>
    <w:p w14:paraId="7931A289" w14:textId="77777777" w:rsidR="009D424F" w:rsidRPr="009D424F" w:rsidRDefault="005338EA" w:rsidP="009D424F">
      <w:pPr>
        <w:pStyle w:val="EndNoteBibliography"/>
        <w:numPr>
          <w:ilvl w:val="0"/>
          <w:numId w:val="6"/>
        </w:numPr>
        <w:spacing w:after="0" w:line="360" w:lineRule="auto"/>
        <w:ind w:left="680" w:hanging="680"/>
        <w:rPr>
          <w:rFonts w:ascii="Times New Roman" w:hAnsi="Times New Roman" w:cs="Times New Roman"/>
          <w:sz w:val="24"/>
        </w:rPr>
      </w:pPr>
      <w:r w:rsidRPr="00BA06DA">
        <w:rPr>
          <w:rFonts w:ascii="Times New Roman" w:hAnsi="Times New Roman" w:cs="Times New Roman"/>
          <w:sz w:val="24"/>
          <w:szCs w:val="24"/>
        </w:rPr>
        <w:fldChar w:fldCharType="begin"/>
      </w:r>
      <w:r w:rsidRPr="00BA06DA">
        <w:rPr>
          <w:rFonts w:ascii="Times New Roman" w:hAnsi="Times New Roman" w:cs="Times New Roman"/>
          <w:sz w:val="24"/>
          <w:szCs w:val="24"/>
          <w:lang w:val="es-ES"/>
        </w:rPr>
        <w:instrText xml:space="preserve"> ADDIN EN.REFLIST </w:instrText>
      </w:r>
      <w:r w:rsidRPr="00BA06DA">
        <w:rPr>
          <w:rFonts w:ascii="Times New Roman" w:hAnsi="Times New Roman" w:cs="Times New Roman"/>
          <w:sz w:val="24"/>
          <w:szCs w:val="24"/>
        </w:rPr>
        <w:fldChar w:fldCharType="separate"/>
      </w:r>
      <w:bookmarkStart w:id="1" w:name="_ENREF_1"/>
      <w:r w:rsidR="009D424F" w:rsidRPr="009D424F">
        <w:rPr>
          <w:rFonts w:ascii="Times New Roman" w:hAnsi="Times New Roman" w:cs="Times New Roman"/>
          <w:sz w:val="24"/>
        </w:rPr>
        <w:t xml:space="preserve">Alsina, Á., Berciano, A., De Castro, C., Edo, M., Giménez, J., Jiménez-Gestal, C., . . . Vanegas, Y. (2022). Matemáticas en la educación infantil. </w:t>
      </w:r>
      <w:bookmarkEnd w:id="1"/>
    </w:p>
    <w:p w14:paraId="29914ED1" w14:textId="549FD8AD" w:rsidR="009D424F" w:rsidRPr="009D424F" w:rsidRDefault="009D424F" w:rsidP="009D424F">
      <w:pPr>
        <w:pStyle w:val="EndNoteBibliography"/>
        <w:numPr>
          <w:ilvl w:val="0"/>
          <w:numId w:val="6"/>
        </w:numPr>
        <w:spacing w:after="0" w:line="360" w:lineRule="auto"/>
        <w:ind w:left="680" w:hanging="680"/>
        <w:rPr>
          <w:rFonts w:ascii="Times New Roman" w:hAnsi="Times New Roman" w:cs="Times New Roman"/>
          <w:sz w:val="24"/>
        </w:rPr>
      </w:pPr>
      <w:bookmarkStart w:id="2" w:name="_ENREF_2"/>
      <w:r w:rsidRPr="009D424F">
        <w:rPr>
          <w:rFonts w:ascii="Times New Roman" w:hAnsi="Times New Roman" w:cs="Times New Roman"/>
          <w:sz w:val="24"/>
        </w:rPr>
        <w:t xml:space="preserve">Anaya, C., Polo, M. P., Tovar, T., &amp; Solorzano, J. G. (2021). Articulación de las TIC en docentes en formación en educación matemática. </w:t>
      </w:r>
      <w:r w:rsidRPr="009D424F">
        <w:rPr>
          <w:rFonts w:ascii="Times New Roman" w:hAnsi="Times New Roman" w:cs="Times New Roman"/>
          <w:i/>
          <w:sz w:val="24"/>
        </w:rPr>
        <w:t>Dictamen Libre</w:t>
      </w:r>
      <w:r w:rsidRPr="009D424F">
        <w:rPr>
          <w:rFonts w:ascii="Times New Roman" w:hAnsi="Times New Roman" w:cs="Times New Roman"/>
          <w:sz w:val="24"/>
        </w:rPr>
        <w:t>(29), 159-166. doi:https://doi.org/10.18041/2619-4244/dl.29.8016</w:t>
      </w:r>
      <w:bookmarkEnd w:id="2"/>
    </w:p>
    <w:p w14:paraId="09928C8B" w14:textId="77777777" w:rsidR="009D424F" w:rsidRPr="009D424F" w:rsidRDefault="009D424F" w:rsidP="009D424F">
      <w:pPr>
        <w:pStyle w:val="EndNoteBibliography"/>
        <w:numPr>
          <w:ilvl w:val="0"/>
          <w:numId w:val="6"/>
        </w:numPr>
        <w:spacing w:after="0" w:line="360" w:lineRule="auto"/>
        <w:ind w:left="680" w:hanging="680"/>
        <w:rPr>
          <w:rFonts w:ascii="Times New Roman" w:hAnsi="Times New Roman" w:cs="Times New Roman"/>
          <w:sz w:val="24"/>
        </w:rPr>
      </w:pPr>
      <w:bookmarkStart w:id="3" w:name="_ENREF_3"/>
      <w:r w:rsidRPr="009D424F">
        <w:rPr>
          <w:rFonts w:ascii="Times New Roman" w:hAnsi="Times New Roman" w:cs="Times New Roman"/>
          <w:sz w:val="24"/>
        </w:rPr>
        <w:t xml:space="preserve">Arroyo-Arroyo, M. B., &amp; Yánez-Rodríguez, M. A. (2020). Propuesta de herramientas TIC para facilitar el proceso enseñanza – aprendizaje de la matemática </w:t>
      </w:r>
      <w:r w:rsidRPr="009D424F">
        <w:rPr>
          <w:rFonts w:ascii="Times New Roman" w:hAnsi="Times New Roman" w:cs="Times New Roman"/>
          <w:i/>
          <w:sz w:val="24"/>
        </w:rPr>
        <w:t>Polo del Conocimiento: Revista científico - profesional, 5</w:t>
      </w:r>
      <w:r w:rsidRPr="009D424F">
        <w:rPr>
          <w:rFonts w:ascii="Times New Roman" w:hAnsi="Times New Roman" w:cs="Times New Roman"/>
          <w:sz w:val="24"/>
        </w:rPr>
        <w:t xml:space="preserve">(12), 575-589. </w:t>
      </w:r>
      <w:bookmarkEnd w:id="3"/>
    </w:p>
    <w:p w14:paraId="61475F3B" w14:textId="77777777" w:rsidR="009D424F" w:rsidRPr="009D424F" w:rsidRDefault="009D424F" w:rsidP="009D424F">
      <w:pPr>
        <w:pStyle w:val="EndNoteBibliography"/>
        <w:numPr>
          <w:ilvl w:val="0"/>
          <w:numId w:val="6"/>
        </w:numPr>
        <w:spacing w:after="0" w:line="360" w:lineRule="auto"/>
        <w:ind w:left="680" w:hanging="680"/>
        <w:rPr>
          <w:rFonts w:ascii="Times New Roman" w:hAnsi="Times New Roman" w:cs="Times New Roman"/>
          <w:sz w:val="24"/>
        </w:rPr>
      </w:pPr>
      <w:bookmarkStart w:id="4" w:name="_ENREF_4"/>
      <w:r w:rsidRPr="009D424F">
        <w:rPr>
          <w:rFonts w:ascii="Times New Roman" w:hAnsi="Times New Roman" w:cs="Times New Roman"/>
          <w:sz w:val="24"/>
        </w:rPr>
        <w:t xml:space="preserve">Basdogan, M., &amp; Morrone, A. S. (2021). Coffeehouse as Classroom: Examining a Flexible and Active Learning Space from the Pedagogy-Space-Technology-User Perspective. </w:t>
      </w:r>
      <w:r w:rsidRPr="009D424F">
        <w:rPr>
          <w:rFonts w:ascii="Times New Roman" w:hAnsi="Times New Roman" w:cs="Times New Roman"/>
          <w:i/>
          <w:sz w:val="24"/>
        </w:rPr>
        <w:t>Journal of Learning Spaces, 10</w:t>
      </w:r>
      <w:r w:rsidRPr="009D424F">
        <w:rPr>
          <w:rFonts w:ascii="Times New Roman" w:hAnsi="Times New Roman" w:cs="Times New Roman"/>
          <w:sz w:val="24"/>
        </w:rPr>
        <w:t xml:space="preserve">(3), 43-59. </w:t>
      </w:r>
      <w:bookmarkEnd w:id="4"/>
    </w:p>
    <w:p w14:paraId="1434331B" w14:textId="77777777" w:rsidR="009D424F" w:rsidRPr="009D424F" w:rsidRDefault="009D424F" w:rsidP="009D424F">
      <w:pPr>
        <w:pStyle w:val="EndNoteBibliography"/>
        <w:numPr>
          <w:ilvl w:val="0"/>
          <w:numId w:val="6"/>
        </w:numPr>
        <w:spacing w:after="0" w:line="360" w:lineRule="auto"/>
        <w:ind w:left="680" w:hanging="680"/>
        <w:rPr>
          <w:rFonts w:ascii="Times New Roman" w:hAnsi="Times New Roman" w:cs="Times New Roman"/>
          <w:sz w:val="24"/>
        </w:rPr>
      </w:pPr>
      <w:bookmarkStart w:id="5" w:name="_ENREF_5"/>
      <w:r w:rsidRPr="009D424F">
        <w:rPr>
          <w:rFonts w:ascii="Times New Roman" w:hAnsi="Times New Roman" w:cs="Times New Roman"/>
          <w:sz w:val="24"/>
        </w:rPr>
        <w:t xml:space="preserve">Bernal, L. P., &amp; Muñoz, M. d. P. (2021). </w:t>
      </w:r>
      <w:r w:rsidRPr="009D424F">
        <w:rPr>
          <w:rFonts w:ascii="Times New Roman" w:hAnsi="Times New Roman" w:cs="Times New Roman"/>
          <w:i/>
          <w:sz w:val="24"/>
        </w:rPr>
        <w:t>Estrategia de enseñanza apoyada en el pensamiento computacional y el aprendizaje basado en problemas (ABP), para el fortalecimiento de la competencia matemática en la resolución de problemas en grado tercero.</w:t>
      </w:r>
      <w:r w:rsidRPr="009D424F">
        <w:rPr>
          <w:rFonts w:ascii="Times New Roman" w:hAnsi="Times New Roman" w:cs="Times New Roman"/>
          <w:sz w:val="24"/>
        </w:rPr>
        <w:t xml:space="preserve"> (Maestría tecnologías digitales aplicadas a la educación). Universidad de Santander, Miranda, Cauca-Sopo. </w:t>
      </w:r>
      <w:bookmarkEnd w:id="5"/>
    </w:p>
    <w:p w14:paraId="33B60666" w14:textId="14289463" w:rsidR="009D424F" w:rsidRPr="009D424F" w:rsidRDefault="009D424F" w:rsidP="009D424F">
      <w:pPr>
        <w:pStyle w:val="EndNoteBibliography"/>
        <w:numPr>
          <w:ilvl w:val="0"/>
          <w:numId w:val="6"/>
        </w:numPr>
        <w:spacing w:after="0" w:line="360" w:lineRule="auto"/>
        <w:ind w:left="680" w:hanging="680"/>
        <w:rPr>
          <w:rFonts w:ascii="Times New Roman" w:hAnsi="Times New Roman" w:cs="Times New Roman"/>
          <w:sz w:val="24"/>
        </w:rPr>
      </w:pPr>
      <w:bookmarkStart w:id="6" w:name="_ENREF_6"/>
      <w:r w:rsidRPr="009D424F">
        <w:rPr>
          <w:rFonts w:ascii="Times New Roman" w:hAnsi="Times New Roman" w:cs="Times New Roman"/>
          <w:sz w:val="24"/>
        </w:rPr>
        <w:t xml:space="preserve">Bravo-Lanzaque, S. d. l. C., Díaz-Gómez, A. d. l. C., &amp; Campos-Maura, E. (2020). Metodología para implementar la actividad lúdica en clases de Matemática en la secundaria básica cubana. </w:t>
      </w:r>
      <w:r w:rsidRPr="009D424F">
        <w:rPr>
          <w:rFonts w:ascii="Times New Roman" w:hAnsi="Times New Roman" w:cs="Times New Roman"/>
          <w:i/>
          <w:sz w:val="24"/>
        </w:rPr>
        <w:t>EduSol, 20</w:t>
      </w:r>
      <w:r w:rsidRPr="009D424F">
        <w:rPr>
          <w:rFonts w:ascii="Times New Roman" w:hAnsi="Times New Roman" w:cs="Times New Roman"/>
          <w:sz w:val="24"/>
        </w:rPr>
        <w:t xml:space="preserve">(73), 127-137. Recuperado de </w:t>
      </w:r>
      <w:hyperlink r:id="rId11" w:history="1">
        <w:r w:rsidRPr="009D424F">
          <w:rPr>
            <w:rStyle w:val="Hipervnculo"/>
            <w:rFonts w:ascii="Times New Roman" w:hAnsi="Times New Roman" w:cs="Times New Roman"/>
            <w:sz w:val="24"/>
          </w:rPr>
          <w:t>http://scielo.sld.cu/scielo.php?pid=S1729-80912020000400127&amp;script=sci_arttext</w:t>
        </w:r>
        <w:bookmarkEnd w:id="6"/>
      </w:hyperlink>
    </w:p>
    <w:p w14:paraId="3D3A36A4" w14:textId="77777777" w:rsidR="009D424F" w:rsidRPr="009D424F" w:rsidRDefault="009D424F" w:rsidP="009D424F">
      <w:pPr>
        <w:pStyle w:val="EndNoteBibliography"/>
        <w:numPr>
          <w:ilvl w:val="0"/>
          <w:numId w:val="6"/>
        </w:numPr>
        <w:spacing w:after="0" w:line="360" w:lineRule="auto"/>
        <w:ind w:left="680" w:hanging="680"/>
        <w:rPr>
          <w:rFonts w:ascii="Times New Roman" w:hAnsi="Times New Roman" w:cs="Times New Roman"/>
          <w:sz w:val="24"/>
        </w:rPr>
      </w:pPr>
      <w:bookmarkStart w:id="7" w:name="_ENREF_7"/>
      <w:r w:rsidRPr="009D424F">
        <w:rPr>
          <w:rFonts w:ascii="Times New Roman" w:hAnsi="Times New Roman" w:cs="Times New Roman"/>
          <w:sz w:val="24"/>
        </w:rPr>
        <w:t xml:space="preserve">Carranza, C. L., &amp; Esteban, G. H. (2020). </w:t>
      </w:r>
      <w:r w:rsidRPr="009D424F">
        <w:rPr>
          <w:rFonts w:ascii="Times New Roman" w:hAnsi="Times New Roman" w:cs="Times New Roman"/>
          <w:i/>
          <w:sz w:val="24"/>
        </w:rPr>
        <w:t>Identificación de tendencias educativas para la propuesta de espacios flexibles en la IE La Merced N° 81583 Laredo-2018.</w:t>
      </w:r>
      <w:r w:rsidRPr="009D424F">
        <w:rPr>
          <w:rFonts w:ascii="Times New Roman" w:hAnsi="Times New Roman" w:cs="Times New Roman"/>
          <w:sz w:val="24"/>
        </w:rPr>
        <w:t xml:space="preserve"> (Arquitecto). Universidad Cesar Vallejo, Perú. Retrieved from https://hdl.handle.net/20.500.12692/52569 </w:t>
      </w:r>
      <w:bookmarkEnd w:id="7"/>
    </w:p>
    <w:p w14:paraId="5B9396C1" w14:textId="77777777" w:rsidR="009D424F" w:rsidRPr="009D424F" w:rsidRDefault="009D424F" w:rsidP="009D424F">
      <w:pPr>
        <w:pStyle w:val="EndNoteBibliography"/>
        <w:numPr>
          <w:ilvl w:val="0"/>
          <w:numId w:val="6"/>
        </w:numPr>
        <w:spacing w:after="0" w:line="360" w:lineRule="auto"/>
        <w:ind w:left="680" w:hanging="680"/>
        <w:rPr>
          <w:rFonts w:ascii="Times New Roman" w:hAnsi="Times New Roman" w:cs="Times New Roman"/>
          <w:sz w:val="24"/>
        </w:rPr>
      </w:pPr>
      <w:bookmarkStart w:id="8" w:name="_ENREF_8"/>
      <w:r w:rsidRPr="009D424F">
        <w:rPr>
          <w:rFonts w:ascii="Times New Roman" w:hAnsi="Times New Roman" w:cs="Times New Roman"/>
          <w:sz w:val="24"/>
        </w:rPr>
        <w:t xml:space="preserve">Carvalho, L., &amp; Yeoman, P. (2021). Performativity of Materials in Learning: The Learning-Whole in Action. </w:t>
      </w:r>
      <w:r w:rsidRPr="009D424F">
        <w:rPr>
          <w:rFonts w:ascii="Times New Roman" w:hAnsi="Times New Roman" w:cs="Times New Roman"/>
          <w:i/>
          <w:sz w:val="24"/>
        </w:rPr>
        <w:t>JOURNAL OF NEW APPROACHES IN EDUCATIONAL RESEARCH, 10</w:t>
      </w:r>
      <w:r w:rsidRPr="009D424F">
        <w:rPr>
          <w:rFonts w:ascii="Times New Roman" w:hAnsi="Times New Roman" w:cs="Times New Roman"/>
          <w:sz w:val="24"/>
        </w:rPr>
        <w:t>(1), 28-42. doi:https://doi.org/10.7821/naer.2021.1.627</w:t>
      </w:r>
      <w:bookmarkEnd w:id="8"/>
    </w:p>
    <w:p w14:paraId="5FC69139" w14:textId="77777777" w:rsidR="009D424F" w:rsidRPr="009D424F" w:rsidRDefault="009D424F" w:rsidP="009D424F">
      <w:pPr>
        <w:pStyle w:val="EndNoteBibliography"/>
        <w:numPr>
          <w:ilvl w:val="0"/>
          <w:numId w:val="6"/>
        </w:numPr>
        <w:spacing w:after="0" w:line="360" w:lineRule="auto"/>
        <w:ind w:left="680" w:hanging="680"/>
        <w:rPr>
          <w:rFonts w:ascii="Times New Roman" w:hAnsi="Times New Roman" w:cs="Times New Roman"/>
          <w:sz w:val="24"/>
        </w:rPr>
      </w:pPr>
      <w:bookmarkStart w:id="9" w:name="_ENREF_9"/>
      <w:r w:rsidRPr="009D424F">
        <w:rPr>
          <w:rFonts w:ascii="Times New Roman" w:hAnsi="Times New Roman" w:cs="Times New Roman"/>
          <w:sz w:val="24"/>
        </w:rPr>
        <w:t>Cavadas, B., &amp; Correia, M. (2022). Students' perceptions of an innovative learning environment in higher education: an exploratory analysis. [Percepciones de los estudiantes sobre entornos educativos innovadores en la educación superior: un análisis exploratorio</w:t>
      </w:r>
    </w:p>
    <w:p w14:paraId="27FC3B5F" w14:textId="61CF2B5F" w:rsidR="009D424F" w:rsidRPr="009D424F" w:rsidRDefault="009D424F" w:rsidP="009D424F">
      <w:pPr>
        <w:pStyle w:val="EndNoteBibliography"/>
        <w:numPr>
          <w:ilvl w:val="0"/>
          <w:numId w:val="6"/>
        </w:numPr>
        <w:spacing w:after="0" w:line="360" w:lineRule="auto"/>
        <w:ind w:left="680" w:hanging="680"/>
        <w:rPr>
          <w:rFonts w:ascii="Times New Roman" w:hAnsi="Times New Roman" w:cs="Times New Roman"/>
          <w:sz w:val="24"/>
        </w:rPr>
      </w:pPr>
      <w:r w:rsidRPr="009D424F">
        <w:rPr>
          <w:rFonts w:ascii="Times New Roman" w:hAnsi="Times New Roman" w:cs="Times New Roman"/>
          <w:sz w:val="24"/>
        </w:rPr>
        <w:t xml:space="preserve">Perceções dos estudantes sobre ambientes educativos innovadores no ensino superior: uma análise exploratória]. </w:t>
      </w:r>
      <w:r w:rsidRPr="009D424F">
        <w:rPr>
          <w:rFonts w:ascii="Times New Roman" w:hAnsi="Times New Roman" w:cs="Times New Roman"/>
          <w:i/>
          <w:sz w:val="24"/>
        </w:rPr>
        <w:t>Cuadernos de Psicología del Deporte, 22</w:t>
      </w:r>
      <w:r w:rsidRPr="009D424F">
        <w:rPr>
          <w:rFonts w:ascii="Times New Roman" w:hAnsi="Times New Roman" w:cs="Times New Roman"/>
          <w:sz w:val="24"/>
        </w:rPr>
        <w:t xml:space="preserve">(2), 1-14. Recuperado de </w:t>
      </w:r>
      <w:hyperlink r:id="rId12" w:history="1">
        <w:r w:rsidRPr="009D424F">
          <w:rPr>
            <w:rStyle w:val="Hipervnculo"/>
            <w:rFonts w:ascii="Times New Roman" w:hAnsi="Times New Roman" w:cs="Times New Roman"/>
            <w:sz w:val="24"/>
          </w:rPr>
          <w:t>http://scielo.isciii.es/scielo.php?script=sci_arttext&amp;pid=S1578-84232022000200002&amp;lang=pt</w:t>
        </w:r>
        <w:bookmarkEnd w:id="9"/>
      </w:hyperlink>
    </w:p>
    <w:p w14:paraId="1638F74B" w14:textId="77777777" w:rsidR="009D424F" w:rsidRPr="009D424F" w:rsidRDefault="009D424F" w:rsidP="009D424F">
      <w:pPr>
        <w:pStyle w:val="EndNoteBibliography"/>
        <w:numPr>
          <w:ilvl w:val="0"/>
          <w:numId w:val="6"/>
        </w:numPr>
        <w:spacing w:after="0" w:line="360" w:lineRule="auto"/>
        <w:ind w:left="680" w:hanging="680"/>
        <w:rPr>
          <w:rFonts w:ascii="Times New Roman" w:hAnsi="Times New Roman" w:cs="Times New Roman"/>
          <w:sz w:val="24"/>
        </w:rPr>
      </w:pPr>
      <w:bookmarkStart w:id="10" w:name="_ENREF_10"/>
      <w:r w:rsidRPr="009D424F">
        <w:rPr>
          <w:rFonts w:ascii="Times New Roman" w:hAnsi="Times New Roman" w:cs="Times New Roman"/>
          <w:sz w:val="24"/>
        </w:rPr>
        <w:t xml:space="preserve">Charteris, J., &amp; Smardon, D. (2019). Dimensions of Agency in New Generation Learning Spaces: Developing Assessment Capability. </w:t>
      </w:r>
      <w:r w:rsidRPr="009D424F">
        <w:rPr>
          <w:rFonts w:ascii="Times New Roman" w:hAnsi="Times New Roman" w:cs="Times New Roman"/>
          <w:i/>
          <w:sz w:val="24"/>
        </w:rPr>
        <w:t>Australian Journal of Teacher Education, 44</w:t>
      </w:r>
      <w:r w:rsidRPr="009D424F">
        <w:rPr>
          <w:rFonts w:ascii="Times New Roman" w:hAnsi="Times New Roman" w:cs="Times New Roman"/>
          <w:sz w:val="24"/>
        </w:rPr>
        <w:t>(7), 1-17. Recuperado de htts://ro.ecu.edu.au/ajte/vol44/iss7/1</w:t>
      </w:r>
      <w:bookmarkEnd w:id="10"/>
    </w:p>
    <w:p w14:paraId="4F6750E8" w14:textId="0AE6654F" w:rsidR="009D424F" w:rsidRPr="009D424F" w:rsidRDefault="009D424F" w:rsidP="009D424F">
      <w:pPr>
        <w:pStyle w:val="EndNoteBibliography"/>
        <w:numPr>
          <w:ilvl w:val="0"/>
          <w:numId w:val="6"/>
        </w:numPr>
        <w:spacing w:after="0" w:line="360" w:lineRule="auto"/>
        <w:ind w:left="680" w:hanging="680"/>
        <w:rPr>
          <w:rFonts w:ascii="Times New Roman" w:hAnsi="Times New Roman" w:cs="Times New Roman"/>
          <w:sz w:val="24"/>
        </w:rPr>
      </w:pPr>
      <w:bookmarkStart w:id="11" w:name="_ENREF_11"/>
      <w:r w:rsidRPr="009D424F">
        <w:rPr>
          <w:rFonts w:ascii="Times New Roman" w:hAnsi="Times New Roman" w:cs="Times New Roman"/>
          <w:sz w:val="24"/>
        </w:rPr>
        <w:t xml:space="preserve">Eickholt, J., Jogiparthi, V., Seeling, P., Hinton, Q., &amp; Johnson, M. (2019). Supporting Project-Based Learning through Economical and Flexible Learning Spaces. </w:t>
      </w:r>
      <w:r w:rsidRPr="009D424F">
        <w:rPr>
          <w:rFonts w:ascii="Times New Roman" w:hAnsi="Times New Roman" w:cs="Times New Roman"/>
          <w:i/>
          <w:sz w:val="24"/>
        </w:rPr>
        <w:t>Education sciences, 9</w:t>
      </w:r>
      <w:r w:rsidRPr="009D424F">
        <w:rPr>
          <w:rFonts w:ascii="Times New Roman" w:hAnsi="Times New Roman" w:cs="Times New Roman"/>
          <w:sz w:val="24"/>
        </w:rPr>
        <w:t>. doi:</w:t>
      </w:r>
      <w:hyperlink r:id="rId13" w:history="1">
        <w:r w:rsidRPr="009D424F">
          <w:rPr>
            <w:rStyle w:val="Hipervnculo"/>
            <w:rFonts w:ascii="Times New Roman" w:hAnsi="Times New Roman" w:cs="Times New Roman"/>
            <w:sz w:val="24"/>
          </w:rPr>
          <w:t>http://dx.doi.org/10.3390/educsci9030212</w:t>
        </w:r>
        <w:bookmarkEnd w:id="11"/>
      </w:hyperlink>
    </w:p>
    <w:p w14:paraId="58BB93BC" w14:textId="77777777" w:rsidR="009D424F" w:rsidRPr="009D424F" w:rsidRDefault="009D424F" w:rsidP="009D424F">
      <w:pPr>
        <w:pStyle w:val="EndNoteBibliography"/>
        <w:numPr>
          <w:ilvl w:val="0"/>
          <w:numId w:val="6"/>
        </w:numPr>
        <w:spacing w:after="0" w:line="360" w:lineRule="auto"/>
        <w:ind w:left="680" w:hanging="680"/>
        <w:rPr>
          <w:rFonts w:ascii="Times New Roman" w:hAnsi="Times New Roman" w:cs="Times New Roman"/>
          <w:sz w:val="24"/>
        </w:rPr>
      </w:pPr>
      <w:bookmarkStart w:id="12" w:name="_ENREF_12"/>
      <w:r w:rsidRPr="009D424F">
        <w:rPr>
          <w:rFonts w:ascii="Times New Roman" w:hAnsi="Times New Roman" w:cs="Times New Roman"/>
          <w:sz w:val="24"/>
        </w:rPr>
        <w:t xml:space="preserve">Goria, C., &amp; Guetta, L. (2020). Transforming Learning Spaces for Multilingual Interaction: The Outcomes of a Workshop Delivered at the 2020 eLearning Symposium. In K. Borthwick &amp; A. Plutino (Eds.), </w:t>
      </w:r>
      <w:r w:rsidRPr="009D424F">
        <w:rPr>
          <w:rFonts w:ascii="Times New Roman" w:hAnsi="Times New Roman" w:cs="Times New Roman"/>
          <w:i/>
          <w:sz w:val="24"/>
        </w:rPr>
        <w:t>Education 4.0 revolution: transformative approaches to language teaching and learning, assessment and campus design.</w:t>
      </w:r>
      <w:r w:rsidRPr="009D424F">
        <w:rPr>
          <w:rFonts w:ascii="Times New Roman" w:hAnsi="Times New Roman" w:cs="Times New Roman"/>
          <w:sz w:val="24"/>
        </w:rPr>
        <w:t xml:space="preserve"> (pp. 5-14): Research-publishing.net. https://doi.org/10.14705/rpnet.2020.42.1081</w:t>
      </w:r>
      <w:bookmarkEnd w:id="12"/>
    </w:p>
    <w:p w14:paraId="5C068088" w14:textId="77777777" w:rsidR="009D424F" w:rsidRPr="009D424F" w:rsidRDefault="009D424F" w:rsidP="009D424F">
      <w:pPr>
        <w:pStyle w:val="EndNoteBibliography"/>
        <w:numPr>
          <w:ilvl w:val="0"/>
          <w:numId w:val="6"/>
        </w:numPr>
        <w:spacing w:after="0" w:line="360" w:lineRule="auto"/>
        <w:ind w:left="680" w:hanging="680"/>
        <w:rPr>
          <w:rFonts w:ascii="Times New Roman" w:hAnsi="Times New Roman" w:cs="Times New Roman"/>
          <w:sz w:val="24"/>
        </w:rPr>
      </w:pPr>
      <w:bookmarkStart w:id="13" w:name="_ENREF_13"/>
      <w:r w:rsidRPr="009D424F">
        <w:rPr>
          <w:rFonts w:ascii="Times New Roman" w:hAnsi="Times New Roman" w:cs="Times New Roman"/>
          <w:sz w:val="24"/>
        </w:rPr>
        <w:lastRenderedPageBreak/>
        <w:t xml:space="preserve">Horna, S. C. (2023). </w:t>
      </w:r>
      <w:r w:rsidRPr="009D424F">
        <w:rPr>
          <w:rFonts w:ascii="Times New Roman" w:hAnsi="Times New Roman" w:cs="Times New Roman"/>
          <w:i/>
          <w:sz w:val="24"/>
        </w:rPr>
        <w:t>Estrategias de gamificación y aprendizaje significativo en educación superior: Revisión sistemática.</w:t>
      </w:r>
      <w:r w:rsidRPr="009D424F">
        <w:rPr>
          <w:rFonts w:ascii="Times New Roman" w:hAnsi="Times New Roman" w:cs="Times New Roman"/>
          <w:sz w:val="24"/>
        </w:rPr>
        <w:t xml:space="preserve"> (Master en Docencia Universitaria). Universidad César Vallejo, Trujillo. Retrieved from https://hdl.handle.net/20.500.12692/109450 </w:t>
      </w:r>
      <w:bookmarkEnd w:id="13"/>
    </w:p>
    <w:p w14:paraId="742E9E6A" w14:textId="77777777" w:rsidR="009D424F" w:rsidRPr="009D424F" w:rsidRDefault="009D424F" w:rsidP="009D424F">
      <w:pPr>
        <w:pStyle w:val="EndNoteBibliography"/>
        <w:numPr>
          <w:ilvl w:val="0"/>
          <w:numId w:val="6"/>
        </w:numPr>
        <w:spacing w:after="0" w:line="360" w:lineRule="auto"/>
        <w:ind w:left="680" w:hanging="680"/>
        <w:rPr>
          <w:rFonts w:ascii="Times New Roman" w:hAnsi="Times New Roman" w:cs="Times New Roman"/>
          <w:sz w:val="24"/>
        </w:rPr>
      </w:pPr>
      <w:bookmarkStart w:id="14" w:name="_ENREF_14"/>
      <w:r w:rsidRPr="009D424F">
        <w:rPr>
          <w:rFonts w:ascii="Times New Roman" w:hAnsi="Times New Roman" w:cs="Times New Roman"/>
          <w:sz w:val="24"/>
        </w:rPr>
        <w:t xml:space="preserve">Iza, K. V. (2020). </w:t>
      </w:r>
      <w:r w:rsidRPr="009D424F">
        <w:rPr>
          <w:rFonts w:ascii="Times New Roman" w:hAnsi="Times New Roman" w:cs="Times New Roman"/>
          <w:i/>
          <w:sz w:val="24"/>
        </w:rPr>
        <w:t>El aprendizaje basado en problemas, incidencia en el ambiente de enseñanza aprendizaje en la asignatura de Matemática.</w:t>
      </w:r>
      <w:r w:rsidRPr="009D424F">
        <w:rPr>
          <w:rFonts w:ascii="Times New Roman" w:hAnsi="Times New Roman" w:cs="Times New Roman"/>
          <w:sz w:val="24"/>
        </w:rPr>
        <w:t xml:space="preserve"> (Master). Pontificia Universidad Católica del Ecuador, Quito. </w:t>
      </w:r>
      <w:bookmarkEnd w:id="14"/>
    </w:p>
    <w:p w14:paraId="636A94B2" w14:textId="77777777" w:rsidR="009D424F" w:rsidRPr="009D424F" w:rsidRDefault="009D424F" w:rsidP="009D424F">
      <w:pPr>
        <w:pStyle w:val="EndNoteBibliography"/>
        <w:numPr>
          <w:ilvl w:val="0"/>
          <w:numId w:val="6"/>
        </w:numPr>
        <w:spacing w:after="0" w:line="360" w:lineRule="auto"/>
        <w:ind w:left="680" w:hanging="680"/>
        <w:rPr>
          <w:rFonts w:ascii="Times New Roman" w:hAnsi="Times New Roman" w:cs="Times New Roman"/>
          <w:sz w:val="24"/>
        </w:rPr>
      </w:pPr>
      <w:bookmarkStart w:id="15" w:name="_ENREF_15"/>
      <w:r w:rsidRPr="009D424F">
        <w:rPr>
          <w:rFonts w:ascii="Times New Roman" w:hAnsi="Times New Roman" w:cs="Times New Roman"/>
          <w:sz w:val="24"/>
        </w:rPr>
        <w:t xml:space="preserve">Mostafa, F. (2021). Social Media: A Flexible Collaborative Learning Space for Teacher Professional Learning to Integrate Education for Sustainability in Schools. </w:t>
      </w:r>
      <w:r w:rsidRPr="009D424F">
        <w:rPr>
          <w:rFonts w:ascii="Times New Roman" w:hAnsi="Times New Roman" w:cs="Times New Roman"/>
          <w:i/>
          <w:sz w:val="24"/>
        </w:rPr>
        <w:t>Journal of Open, Flexible and Distance Learning,, 25</w:t>
      </w:r>
      <w:r w:rsidRPr="009D424F">
        <w:rPr>
          <w:rFonts w:ascii="Times New Roman" w:hAnsi="Times New Roman" w:cs="Times New Roman"/>
          <w:sz w:val="24"/>
        </w:rPr>
        <w:t xml:space="preserve">(1), 32-44. </w:t>
      </w:r>
      <w:bookmarkEnd w:id="15"/>
    </w:p>
    <w:p w14:paraId="4FFB5963" w14:textId="77777777" w:rsidR="009D424F" w:rsidRPr="009D424F" w:rsidRDefault="009D424F" w:rsidP="009D424F">
      <w:pPr>
        <w:pStyle w:val="EndNoteBibliography"/>
        <w:numPr>
          <w:ilvl w:val="0"/>
          <w:numId w:val="6"/>
        </w:numPr>
        <w:spacing w:after="0" w:line="360" w:lineRule="auto"/>
        <w:ind w:left="680" w:hanging="680"/>
        <w:rPr>
          <w:rFonts w:ascii="Times New Roman" w:hAnsi="Times New Roman" w:cs="Times New Roman"/>
          <w:sz w:val="24"/>
        </w:rPr>
      </w:pPr>
      <w:bookmarkStart w:id="16" w:name="_ENREF_16"/>
      <w:r w:rsidRPr="009D424F">
        <w:rPr>
          <w:rFonts w:ascii="Times New Roman" w:hAnsi="Times New Roman" w:cs="Times New Roman"/>
          <w:sz w:val="24"/>
        </w:rPr>
        <w:t xml:space="preserve">Mykytiuk, S., Lysytska, O., Melnikova, T., &amp; Mykytiuk, S. (2022). Facebook as a Flexible Ubiquitous Learning Space for Developing Speaking Skills. </w:t>
      </w:r>
      <w:r w:rsidRPr="009D424F">
        <w:rPr>
          <w:rFonts w:ascii="Times New Roman" w:hAnsi="Times New Roman" w:cs="Times New Roman"/>
          <w:i/>
          <w:sz w:val="24"/>
        </w:rPr>
        <w:t>IAFOR Journal of Education: Language Learning in Education, 10</w:t>
      </w:r>
      <w:r w:rsidRPr="009D424F">
        <w:rPr>
          <w:rFonts w:ascii="Times New Roman" w:hAnsi="Times New Roman" w:cs="Times New Roman"/>
          <w:sz w:val="24"/>
        </w:rPr>
        <w:t xml:space="preserve">(1), 109-133. </w:t>
      </w:r>
      <w:bookmarkEnd w:id="16"/>
    </w:p>
    <w:p w14:paraId="3EF984F7" w14:textId="77777777" w:rsidR="009D424F" w:rsidRPr="009D424F" w:rsidRDefault="009D424F" w:rsidP="009D424F">
      <w:pPr>
        <w:pStyle w:val="EndNoteBibliography"/>
        <w:numPr>
          <w:ilvl w:val="0"/>
          <w:numId w:val="6"/>
        </w:numPr>
        <w:spacing w:after="0" w:line="360" w:lineRule="auto"/>
        <w:ind w:left="680" w:hanging="680"/>
        <w:rPr>
          <w:rFonts w:ascii="Times New Roman" w:hAnsi="Times New Roman" w:cs="Times New Roman"/>
          <w:sz w:val="24"/>
        </w:rPr>
      </w:pPr>
      <w:bookmarkStart w:id="17" w:name="_ENREF_17"/>
      <w:r w:rsidRPr="009D424F">
        <w:rPr>
          <w:rFonts w:ascii="Times New Roman" w:hAnsi="Times New Roman" w:cs="Times New Roman"/>
          <w:sz w:val="24"/>
        </w:rPr>
        <w:t xml:space="preserve">Nizar, N. N. M., Rahmat, M. K., Maaruf, S. Z., &amp; Damio, S. M. (2019). Examining the Use Behaviour of Augmented Reality Technology through MARLCardio: Adapting the UTAUT Model. </w:t>
      </w:r>
      <w:r w:rsidRPr="009D424F">
        <w:rPr>
          <w:rFonts w:ascii="Times New Roman" w:hAnsi="Times New Roman" w:cs="Times New Roman"/>
          <w:i/>
          <w:sz w:val="24"/>
        </w:rPr>
        <w:t>Asian Journal of University Education, 15</w:t>
      </w:r>
      <w:r w:rsidRPr="009D424F">
        <w:rPr>
          <w:rFonts w:ascii="Times New Roman" w:hAnsi="Times New Roman" w:cs="Times New Roman"/>
          <w:sz w:val="24"/>
        </w:rPr>
        <w:t xml:space="preserve">(3), 198-210. </w:t>
      </w:r>
      <w:bookmarkEnd w:id="17"/>
    </w:p>
    <w:p w14:paraId="0B34BE7D" w14:textId="77777777" w:rsidR="009D424F" w:rsidRPr="009D424F" w:rsidRDefault="009D424F" w:rsidP="009D424F">
      <w:pPr>
        <w:pStyle w:val="EndNoteBibliography"/>
        <w:numPr>
          <w:ilvl w:val="0"/>
          <w:numId w:val="6"/>
        </w:numPr>
        <w:spacing w:after="0" w:line="360" w:lineRule="auto"/>
        <w:ind w:left="680" w:hanging="680"/>
        <w:rPr>
          <w:rFonts w:ascii="Times New Roman" w:hAnsi="Times New Roman" w:cs="Times New Roman"/>
          <w:sz w:val="24"/>
        </w:rPr>
      </w:pPr>
      <w:bookmarkStart w:id="18" w:name="_ENREF_18"/>
      <w:r w:rsidRPr="009D424F">
        <w:rPr>
          <w:rFonts w:ascii="Times New Roman" w:hAnsi="Times New Roman" w:cs="Times New Roman"/>
          <w:sz w:val="24"/>
        </w:rPr>
        <w:t xml:space="preserve">Ossiannilsson, E. (2019). Innovative Learning and Innovative Learning Spaces. </w:t>
      </w:r>
      <w:r w:rsidRPr="009D424F">
        <w:rPr>
          <w:rFonts w:ascii="Times New Roman" w:hAnsi="Times New Roman" w:cs="Times New Roman"/>
          <w:i/>
          <w:sz w:val="24"/>
        </w:rPr>
        <w:t>Asian Journal of Distance Education, 14</w:t>
      </w:r>
      <w:r w:rsidRPr="009D424F">
        <w:rPr>
          <w:rFonts w:ascii="Times New Roman" w:hAnsi="Times New Roman" w:cs="Times New Roman"/>
          <w:sz w:val="24"/>
        </w:rPr>
        <w:t xml:space="preserve">(1), 98-116. </w:t>
      </w:r>
      <w:bookmarkEnd w:id="18"/>
    </w:p>
    <w:p w14:paraId="1D160BBA" w14:textId="77777777" w:rsidR="009D424F" w:rsidRPr="009D424F" w:rsidRDefault="009D424F" w:rsidP="009D424F">
      <w:pPr>
        <w:pStyle w:val="EndNoteBibliography"/>
        <w:numPr>
          <w:ilvl w:val="0"/>
          <w:numId w:val="6"/>
        </w:numPr>
        <w:spacing w:after="0" w:line="360" w:lineRule="auto"/>
        <w:ind w:left="680" w:hanging="680"/>
        <w:rPr>
          <w:rFonts w:ascii="Times New Roman" w:hAnsi="Times New Roman" w:cs="Times New Roman"/>
          <w:sz w:val="24"/>
        </w:rPr>
      </w:pPr>
      <w:bookmarkStart w:id="19" w:name="_ENREF_19"/>
      <w:r w:rsidRPr="009D424F">
        <w:rPr>
          <w:rFonts w:ascii="Times New Roman" w:hAnsi="Times New Roman" w:cs="Times New Roman"/>
          <w:sz w:val="24"/>
        </w:rPr>
        <w:t xml:space="preserve">Padilla-Doria, L. A., &amp; Flórez-Nisperuza, E. P. (2022). El aprendizaje basado en problemas (ABP) en la educación matemática en Colombia. Avances de una revisión documental. </w:t>
      </w:r>
      <w:r w:rsidRPr="009D424F">
        <w:rPr>
          <w:rFonts w:ascii="Times New Roman" w:hAnsi="Times New Roman" w:cs="Times New Roman"/>
          <w:i/>
          <w:sz w:val="24"/>
        </w:rPr>
        <w:t>Revista Boletín Redipe, 11</w:t>
      </w:r>
      <w:r w:rsidRPr="009D424F">
        <w:rPr>
          <w:rFonts w:ascii="Times New Roman" w:hAnsi="Times New Roman" w:cs="Times New Roman"/>
          <w:sz w:val="24"/>
        </w:rPr>
        <w:t xml:space="preserve">(2), 318-328. </w:t>
      </w:r>
      <w:bookmarkEnd w:id="19"/>
    </w:p>
    <w:p w14:paraId="3C1DE306" w14:textId="77777777" w:rsidR="009D424F" w:rsidRPr="009D424F" w:rsidRDefault="009D424F" w:rsidP="009D424F">
      <w:pPr>
        <w:pStyle w:val="EndNoteBibliography"/>
        <w:numPr>
          <w:ilvl w:val="0"/>
          <w:numId w:val="6"/>
        </w:numPr>
        <w:spacing w:after="0" w:line="360" w:lineRule="auto"/>
        <w:ind w:left="680" w:hanging="680"/>
        <w:rPr>
          <w:rFonts w:ascii="Times New Roman" w:hAnsi="Times New Roman" w:cs="Times New Roman"/>
          <w:i/>
          <w:sz w:val="24"/>
        </w:rPr>
      </w:pPr>
      <w:bookmarkStart w:id="20" w:name="_ENREF_20"/>
      <w:r w:rsidRPr="009D424F">
        <w:rPr>
          <w:rFonts w:ascii="Times New Roman" w:hAnsi="Times New Roman" w:cs="Times New Roman"/>
          <w:sz w:val="24"/>
        </w:rPr>
        <w:t xml:space="preserve">Quintero, M., &amp; Jerez, J. (2019). Las tic para la enseñanza de la matemática en educación media general. </w:t>
      </w:r>
      <w:r w:rsidRPr="009D424F">
        <w:rPr>
          <w:rFonts w:ascii="Times New Roman" w:hAnsi="Times New Roman" w:cs="Times New Roman"/>
          <w:i/>
          <w:sz w:val="24"/>
        </w:rPr>
        <w:t>Revista Recitiutm. Revista Electrónica de Ciencia y Tecnología del</w:t>
      </w:r>
    </w:p>
    <w:p w14:paraId="087B3EBB" w14:textId="77F4E36C" w:rsidR="009D424F" w:rsidRPr="009D424F" w:rsidRDefault="009D424F" w:rsidP="009D424F">
      <w:pPr>
        <w:pStyle w:val="EndNoteBibliography"/>
        <w:numPr>
          <w:ilvl w:val="0"/>
          <w:numId w:val="6"/>
        </w:numPr>
        <w:spacing w:after="0" w:line="360" w:lineRule="auto"/>
        <w:ind w:left="680" w:hanging="680"/>
        <w:rPr>
          <w:rFonts w:ascii="Times New Roman" w:hAnsi="Times New Roman" w:cs="Times New Roman"/>
          <w:sz w:val="24"/>
        </w:rPr>
      </w:pPr>
      <w:r w:rsidRPr="009D424F">
        <w:rPr>
          <w:rFonts w:ascii="Times New Roman" w:hAnsi="Times New Roman" w:cs="Times New Roman"/>
          <w:i/>
          <w:sz w:val="24"/>
        </w:rPr>
        <w:t>Instituto Universitario de Tecnología de Maracaibo, 6</w:t>
      </w:r>
      <w:r w:rsidRPr="009D424F">
        <w:rPr>
          <w:rFonts w:ascii="Times New Roman" w:hAnsi="Times New Roman" w:cs="Times New Roman"/>
          <w:sz w:val="24"/>
        </w:rPr>
        <w:t>(1), 20-36. Recuperado de https://</w:t>
      </w:r>
      <w:hyperlink r:id="rId14" w:history="1">
        <w:r w:rsidRPr="009D424F">
          <w:rPr>
            <w:rStyle w:val="Hipervnculo"/>
            <w:rFonts w:ascii="Times New Roman" w:hAnsi="Times New Roman" w:cs="Times New Roman"/>
            <w:sz w:val="24"/>
          </w:rPr>
          <w:t>www.researchgate.net/publication/338028224</w:t>
        </w:r>
        <w:bookmarkEnd w:id="20"/>
      </w:hyperlink>
    </w:p>
    <w:p w14:paraId="6CAAE805" w14:textId="77777777" w:rsidR="009D424F" w:rsidRPr="009D424F" w:rsidRDefault="009D424F" w:rsidP="009D424F">
      <w:pPr>
        <w:pStyle w:val="EndNoteBibliography"/>
        <w:numPr>
          <w:ilvl w:val="0"/>
          <w:numId w:val="6"/>
        </w:numPr>
        <w:spacing w:after="0" w:line="360" w:lineRule="auto"/>
        <w:ind w:left="680" w:hanging="680"/>
        <w:rPr>
          <w:rFonts w:ascii="Times New Roman" w:hAnsi="Times New Roman" w:cs="Times New Roman"/>
          <w:sz w:val="24"/>
        </w:rPr>
      </w:pPr>
      <w:bookmarkStart w:id="21" w:name="_ENREF_21"/>
      <w:r w:rsidRPr="009D424F">
        <w:rPr>
          <w:rFonts w:ascii="Times New Roman" w:hAnsi="Times New Roman" w:cs="Times New Roman"/>
          <w:sz w:val="24"/>
        </w:rPr>
        <w:t xml:space="preserve">Selvaratnam, R. (2021). The Link between Learning Spaces and Employability Outcomes. </w:t>
      </w:r>
      <w:r w:rsidRPr="009D424F">
        <w:rPr>
          <w:rFonts w:ascii="Times New Roman" w:hAnsi="Times New Roman" w:cs="Times New Roman"/>
          <w:i/>
          <w:sz w:val="24"/>
        </w:rPr>
        <w:t>Journal of Learning Spaces, 10</w:t>
      </w:r>
      <w:r w:rsidRPr="009D424F">
        <w:rPr>
          <w:rFonts w:ascii="Times New Roman" w:hAnsi="Times New Roman" w:cs="Times New Roman"/>
          <w:sz w:val="24"/>
        </w:rPr>
        <w:t xml:space="preserve">(2), 48-53. </w:t>
      </w:r>
      <w:bookmarkEnd w:id="21"/>
    </w:p>
    <w:p w14:paraId="07B63B3E" w14:textId="77777777" w:rsidR="009D424F" w:rsidRPr="009D424F" w:rsidRDefault="009D424F" w:rsidP="009D424F">
      <w:pPr>
        <w:pStyle w:val="EndNoteBibliography"/>
        <w:numPr>
          <w:ilvl w:val="0"/>
          <w:numId w:val="6"/>
        </w:numPr>
        <w:spacing w:after="0" w:line="360" w:lineRule="auto"/>
        <w:ind w:left="680" w:hanging="680"/>
        <w:rPr>
          <w:rFonts w:ascii="Times New Roman" w:hAnsi="Times New Roman" w:cs="Times New Roman"/>
          <w:sz w:val="24"/>
        </w:rPr>
      </w:pPr>
      <w:bookmarkStart w:id="22" w:name="_ENREF_22"/>
      <w:r w:rsidRPr="009D424F">
        <w:rPr>
          <w:rFonts w:ascii="Times New Roman" w:hAnsi="Times New Roman" w:cs="Times New Roman"/>
          <w:sz w:val="24"/>
        </w:rPr>
        <w:t xml:space="preserve">Vergel-Ortega, M., Gallardo-Pérez, H. d. J., &amp; Portal-Domingo, R. (2020). Las tecnologías de la información y las comunicaciones en el fortalecimiento del </w:t>
      </w:r>
      <w:r w:rsidRPr="009D424F">
        <w:rPr>
          <w:rFonts w:ascii="Times New Roman" w:hAnsi="Times New Roman" w:cs="Times New Roman"/>
          <w:sz w:val="24"/>
        </w:rPr>
        <w:lastRenderedPageBreak/>
        <w:t xml:space="preserve">pensamiento físico matemático. </w:t>
      </w:r>
      <w:r w:rsidRPr="009D424F">
        <w:rPr>
          <w:rFonts w:ascii="Times New Roman" w:hAnsi="Times New Roman" w:cs="Times New Roman"/>
          <w:i/>
          <w:sz w:val="24"/>
        </w:rPr>
        <w:t>AIBI revista de investigación, administración e ingeniería, 8</w:t>
      </w:r>
      <w:r w:rsidRPr="009D424F">
        <w:rPr>
          <w:rFonts w:ascii="Times New Roman" w:hAnsi="Times New Roman" w:cs="Times New Roman"/>
          <w:sz w:val="24"/>
        </w:rPr>
        <w:t xml:space="preserve">(S1), 83-89. </w:t>
      </w:r>
      <w:bookmarkEnd w:id="22"/>
    </w:p>
    <w:p w14:paraId="15B46441" w14:textId="77777777" w:rsidR="009D424F" w:rsidRPr="009D424F" w:rsidRDefault="009D424F" w:rsidP="009D424F">
      <w:pPr>
        <w:pStyle w:val="EndNoteBibliography"/>
        <w:numPr>
          <w:ilvl w:val="0"/>
          <w:numId w:val="6"/>
        </w:numPr>
        <w:spacing w:after="0" w:line="360" w:lineRule="auto"/>
        <w:ind w:left="680" w:hanging="680"/>
      </w:pPr>
      <w:bookmarkStart w:id="23" w:name="_ENREF_23"/>
      <w:r w:rsidRPr="009D424F">
        <w:rPr>
          <w:rFonts w:ascii="Times New Roman" w:hAnsi="Times New Roman" w:cs="Times New Roman"/>
          <w:sz w:val="24"/>
        </w:rPr>
        <w:t xml:space="preserve">Zavala, D., Cobos, J., Muñoz, K., &amp; Muñoz, G. (2021). TIC y el fortalecimiento de competencias matemáticas en estudiantes de pedagogía de la enseñanza matemática. </w:t>
      </w:r>
      <w:r w:rsidRPr="009D424F">
        <w:rPr>
          <w:rFonts w:ascii="Times New Roman" w:hAnsi="Times New Roman" w:cs="Times New Roman"/>
          <w:i/>
          <w:sz w:val="24"/>
        </w:rPr>
        <w:t>Horizontes Revista de Investigación en Ciencias de la Educación, 5</w:t>
      </w:r>
      <w:r w:rsidRPr="009D424F">
        <w:rPr>
          <w:rFonts w:ascii="Times New Roman" w:hAnsi="Times New Roman" w:cs="Times New Roman"/>
          <w:sz w:val="24"/>
        </w:rPr>
        <w:t>(21), 16-27. doi:https://doi.org/10.33996/revistahorizontes.v5i21.281</w:t>
      </w:r>
      <w:bookmarkEnd w:id="23"/>
    </w:p>
    <w:p w14:paraId="49AEA1A9" w14:textId="5394FCD5" w:rsidR="00D36D1C" w:rsidRPr="00B40FBA" w:rsidRDefault="005338EA" w:rsidP="00BA06DA">
      <w:pPr>
        <w:spacing w:after="0" w:line="360" w:lineRule="auto"/>
        <w:jc w:val="both"/>
        <w:rPr>
          <w:rFonts w:ascii="Times New Roman" w:hAnsi="Times New Roman" w:cs="Times New Roman"/>
          <w:sz w:val="24"/>
          <w:szCs w:val="24"/>
        </w:rPr>
      </w:pPr>
      <w:r w:rsidRPr="00BA06DA">
        <w:rPr>
          <w:rFonts w:ascii="Times New Roman" w:hAnsi="Times New Roman" w:cs="Times New Roman"/>
          <w:sz w:val="24"/>
          <w:szCs w:val="24"/>
        </w:rPr>
        <w:fldChar w:fldCharType="end"/>
      </w:r>
    </w:p>
    <w:sectPr w:rsidR="00D36D1C" w:rsidRPr="00B40FBA" w:rsidSect="00C8585B">
      <w:headerReference w:type="default" r:id="rId15"/>
      <w:footerReference w:type="default" r:id="rId16"/>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B6A6AC" w14:textId="77777777" w:rsidR="000909E1" w:rsidRDefault="000909E1" w:rsidP="00C8585B">
      <w:pPr>
        <w:spacing w:after="0" w:line="240" w:lineRule="auto"/>
      </w:pPr>
      <w:r>
        <w:separator/>
      </w:r>
    </w:p>
  </w:endnote>
  <w:endnote w:type="continuationSeparator" w:id="0">
    <w:p w14:paraId="36EC2DF1" w14:textId="77777777" w:rsidR="000909E1" w:rsidRDefault="000909E1"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iberation Sans">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270190"/>
      <w:docPartObj>
        <w:docPartGallery w:val="Page Numbers (Bottom of Page)"/>
        <w:docPartUnique/>
      </w:docPartObj>
    </w:sdtPr>
    <w:sdtContent>
      <w:p w14:paraId="3025E00F" w14:textId="3B103D8E" w:rsidR="009D5E02" w:rsidRDefault="00E40131">
        <w:pPr>
          <w:pStyle w:val="Piedepgina"/>
          <w:jc w:val="right"/>
        </w:pPr>
        <w:r>
          <w:fldChar w:fldCharType="begin"/>
        </w:r>
        <w:r>
          <w:instrText xml:space="preserve"> PAGE   \* MERGEFORMAT </w:instrText>
        </w:r>
        <w:r>
          <w:fldChar w:fldCharType="separate"/>
        </w:r>
        <w:r w:rsidR="00C03DC0">
          <w:rPr>
            <w:noProof/>
          </w:rPr>
          <w:t>15</w:t>
        </w:r>
        <w:r>
          <w:rPr>
            <w:noProof/>
          </w:rPr>
          <w:fldChar w:fldCharType="end"/>
        </w:r>
      </w:p>
    </w:sdtContent>
  </w:sdt>
  <w:p w14:paraId="381175D8" w14:textId="77777777" w:rsidR="009D5E02" w:rsidRPr="00C8585B" w:rsidRDefault="00972A58" w:rsidP="00C8585B">
    <w:pPr>
      <w:pStyle w:val="Encabezado"/>
      <w:jc w:val="center"/>
      <w:rPr>
        <w:rFonts w:ascii="Verdana" w:hAnsi="Verdana"/>
        <w:b/>
        <w:sz w:val="16"/>
        <w:szCs w:val="16"/>
        <w:lang w:val="es-ES_tradnl"/>
      </w:rPr>
    </w:pPr>
    <w:r w:rsidRPr="00972A58">
      <w:rPr>
        <w:rFonts w:ascii="Verdana" w:hAnsi="Verdana"/>
        <w:b/>
        <w:sz w:val="16"/>
        <w:szCs w:val="16"/>
        <w:lang w:val="es-ES_tradnl"/>
      </w:rPr>
      <w:t>IV Convención Científica</w:t>
    </w:r>
    <w:r>
      <w:rPr>
        <w:rFonts w:ascii="Verdana" w:hAnsi="Verdana"/>
        <w:b/>
        <w:sz w:val="16"/>
        <w:szCs w:val="16"/>
        <w:lang w:val="es-ES_tradnl"/>
      </w:rPr>
      <w:t xml:space="preserve"> </w:t>
    </w:r>
    <w:r w:rsidRPr="00972A58">
      <w:rPr>
        <w:rFonts w:ascii="Verdana" w:hAnsi="Verdana"/>
        <w:b/>
        <w:sz w:val="16"/>
        <w:szCs w:val="16"/>
        <w:lang w:val="es-ES_tradnl"/>
      </w:rPr>
      <w:t>Internacional UCLV 2023</w:t>
    </w:r>
  </w:p>
  <w:p w14:paraId="10E2A382" w14:textId="77777777" w:rsidR="009D5E02" w:rsidRPr="00C8585B" w:rsidRDefault="009D5E02"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14:paraId="61A76301" w14:textId="77777777" w:rsidR="009D5E02" w:rsidRDefault="000A6EC7" w:rsidP="00671849">
    <w:pPr>
      <w:pStyle w:val="Piedepgina"/>
      <w:jc w:val="center"/>
    </w:pPr>
    <w:r>
      <w:rPr>
        <w:rFonts w:ascii="Verdana" w:hAnsi="Verdana"/>
        <w:b/>
        <w:sz w:val="16"/>
        <w:szCs w:val="16"/>
        <w:lang w:val="es-ES_tradnl"/>
      </w:rPr>
      <w:t>TÍTULO</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9AB6E1" w14:textId="77777777" w:rsidR="000909E1" w:rsidRDefault="000909E1" w:rsidP="00C8585B">
      <w:pPr>
        <w:spacing w:after="0" w:line="240" w:lineRule="auto"/>
      </w:pPr>
      <w:r>
        <w:separator/>
      </w:r>
    </w:p>
  </w:footnote>
  <w:footnote w:type="continuationSeparator" w:id="0">
    <w:p w14:paraId="34256A08" w14:textId="77777777" w:rsidR="000909E1" w:rsidRDefault="000909E1"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57" w:type="dxa"/>
      <w:jc w:val="center"/>
      <w:tblLayout w:type="fixed"/>
      <w:tblLook w:val="04A0" w:firstRow="1" w:lastRow="0" w:firstColumn="1" w:lastColumn="0" w:noHBand="0" w:noVBand="1"/>
    </w:tblPr>
    <w:tblGrid>
      <w:gridCol w:w="1425"/>
      <w:gridCol w:w="8632"/>
    </w:tblGrid>
    <w:tr w:rsidR="00F31B37" w:rsidRPr="004D77C8" w14:paraId="1800C979" w14:textId="77777777" w:rsidTr="00F31B37">
      <w:trPr>
        <w:trHeight w:val="1114"/>
        <w:jc w:val="center"/>
      </w:trPr>
      <w:tc>
        <w:tcPr>
          <w:tcW w:w="1425" w:type="dxa"/>
        </w:tcPr>
        <w:p w14:paraId="5C42AF8C" w14:textId="77777777" w:rsidR="00F31B37" w:rsidRPr="004D77C8" w:rsidRDefault="00F31B37" w:rsidP="00C8585B">
          <w:pPr>
            <w:pStyle w:val="Encabezado"/>
            <w:jc w:val="both"/>
            <w:rPr>
              <w:rFonts w:ascii="Verdana" w:hAnsi="Verdana"/>
              <w:b/>
              <w:sz w:val="18"/>
              <w:szCs w:val="18"/>
              <w:lang w:val="es-ES_tradnl"/>
            </w:rPr>
          </w:pPr>
          <w:r>
            <w:rPr>
              <w:rFonts w:ascii="Liberation Sans" w:hAnsi="Liberation Sans"/>
              <w:noProof/>
              <w:sz w:val="28"/>
              <w:szCs w:val="28"/>
              <w:lang w:eastAsia="es-ES"/>
            </w:rPr>
            <w:drawing>
              <wp:anchor distT="0" distB="0" distL="114300" distR="114300" simplePos="0" relativeHeight="251658752" behindDoc="1" locked="0" layoutInCell="1" allowOverlap="1" wp14:anchorId="2EC6E783" wp14:editId="1FAC642F">
                <wp:simplePos x="0" y="0"/>
                <wp:positionH relativeFrom="column">
                  <wp:posOffset>-8662</wp:posOffset>
                </wp:positionH>
                <wp:positionV relativeFrom="paragraph">
                  <wp:posOffset>-12712</wp:posOffset>
                </wp:positionV>
                <wp:extent cx="610678" cy="750498"/>
                <wp:effectExtent l="19050" t="0" r="0" b="0"/>
                <wp:wrapNone/>
                <wp:docPr id="3" name="Imagen 2"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14:paraId="055583A7" w14:textId="77777777" w:rsidR="00F31B37" w:rsidRDefault="00F31B37" w:rsidP="00F31B37">
          <w:pPr>
            <w:pStyle w:val="Encabezado"/>
            <w:jc w:val="center"/>
            <w:rPr>
              <w:rFonts w:ascii="Verdana" w:hAnsi="Verdana"/>
              <w:b/>
              <w:sz w:val="16"/>
              <w:szCs w:val="16"/>
              <w:lang w:val="es-ES_tradnl"/>
            </w:rPr>
          </w:pPr>
        </w:p>
        <w:p w14:paraId="3CA83F76" w14:textId="77777777" w:rsidR="00F31B37" w:rsidRPr="00C8585B" w:rsidRDefault="00972A58" w:rsidP="00972A58">
          <w:pPr>
            <w:pStyle w:val="Encabezado"/>
            <w:jc w:val="center"/>
            <w:rPr>
              <w:rFonts w:ascii="Verdana" w:hAnsi="Verdana"/>
              <w:b/>
              <w:sz w:val="16"/>
              <w:szCs w:val="16"/>
              <w:lang w:val="es-ES_tradnl"/>
            </w:rPr>
          </w:pPr>
          <w:r w:rsidRPr="00972A58">
            <w:rPr>
              <w:rFonts w:ascii="Verdana" w:hAnsi="Verdana"/>
              <w:b/>
              <w:sz w:val="16"/>
              <w:szCs w:val="16"/>
              <w:lang w:val="es-ES_tradnl"/>
            </w:rPr>
            <w:t>IV Convención Científica</w:t>
          </w:r>
          <w:r>
            <w:rPr>
              <w:rFonts w:ascii="Verdana" w:hAnsi="Verdana"/>
              <w:b/>
              <w:sz w:val="16"/>
              <w:szCs w:val="16"/>
              <w:lang w:val="es-ES_tradnl"/>
            </w:rPr>
            <w:t xml:space="preserve"> </w:t>
          </w:r>
          <w:r w:rsidRPr="00972A58">
            <w:rPr>
              <w:rFonts w:ascii="Verdana" w:hAnsi="Verdana"/>
              <w:b/>
              <w:sz w:val="16"/>
              <w:szCs w:val="16"/>
              <w:lang w:val="es-ES_tradnl"/>
            </w:rPr>
            <w:t>Internacional UCLV 2023</w:t>
          </w:r>
        </w:p>
        <w:p w14:paraId="1D9768A3" w14:textId="77777777" w:rsidR="00F31B37" w:rsidRPr="00C8585B" w:rsidRDefault="00F31B37"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14:paraId="5495F5BA" w14:textId="09316453" w:rsidR="00F31B37" w:rsidRPr="009315FC" w:rsidRDefault="00EC1E42" w:rsidP="00F31B37">
          <w:pPr>
            <w:pStyle w:val="Encabezado"/>
            <w:jc w:val="center"/>
            <w:rPr>
              <w:rFonts w:ascii="Verdana" w:hAnsi="Verdana"/>
              <w:b/>
              <w:sz w:val="18"/>
              <w:szCs w:val="18"/>
            </w:rPr>
          </w:pPr>
          <w:r w:rsidRPr="00EC1E42">
            <w:rPr>
              <w:rFonts w:ascii="Verdana" w:hAnsi="Verdana"/>
              <w:b/>
              <w:sz w:val="16"/>
              <w:szCs w:val="16"/>
              <w:lang w:val="es-ES_tradnl"/>
            </w:rPr>
            <w:t>Desarrollando la competencia matemática: Espacios de Aprendizaje Innovadores</w:t>
          </w:r>
        </w:p>
      </w:tc>
    </w:tr>
  </w:tbl>
  <w:p w14:paraId="713DE5D2" w14:textId="77777777" w:rsidR="009D5E02" w:rsidRDefault="009D5E02">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B817AF"/>
    <w:multiLevelType w:val="hybridMultilevel"/>
    <w:tmpl w:val="81FC45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0F2A04"/>
    <w:multiLevelType w:val="hybridMultilevel"/>
    <w:tmpl w:val="5164021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F9064D1"/>
    <w:multiLevelType w:val="hybridMultilevel"/>
    <w:tmpl w:val="DDFCAD30"/>
    <w:lvl w:ilvl="0" w:tplc="62BE6A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7B4756"/>
    <w:multiLevelType w:val="hybridMultilevel"/>
    <w:tmpl w:val="D7F2D8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63B66DC"/>
    <w:multiLevelType w:val="hybridMultilevel"/>
    <w:tmpl w:val="BC5CC834"/>
    <w:lvl w:ilvl="0" w:tplc="62BE6A8E">
      <w:start w:val="1"/>
      <w:numFmt w:val="decimal"/>
      <w:lvlText w:val="%1-"/>
      <w:lvlJc w:val="left"/>
      <w:pPr>
        <w:ind w:left="720" w:hanging="360"/>
      </w:pPr>
      <w:rPr>
        <w:rFonts w:hint="default"/>
      </w:rPr>
    </w:lvl>
    <w:lvl w:ilvl="1" w:tplc="2D08D3E6">
      <w:start w:val="1"/>
      <w:numFmt w:val="decimal"/>
      <w:lvlText w:val="%2."/>
      <w:lvlJc w:val="left"/>
      <w:pPr>
        <w:ind w:left="1440" w:hanging="360"/>
      </w:pPr>
      <w:rPr>
        <w:rFonts w:hint="default"/>
      </w:r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5"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9wdffzs5a9dpdcepezb5frwutv02xdrfxvrt&quot;&gt;Joaquin&lt;record-ids&gt;&lt;item&gt;1&lt;/item&gt;&lt;item&gt;3&lt;/item&gt;&lt;item&gt;4&lt;/item&gt;&lt;item&gt;5&lt;/item&gt;&lt;item&gt;6&lt;/item&gt;&lt;item&gt;7&lt;/item&gt;&lt;item&gt;8&lt;/item&gt;&lt;item&gt;9&lt;/item&gt;&lt;item&gt;11&lt;/item&gt;&lt;item&gt;12&lt;/item&gt;&lt;item&gt;14&lt;/item&gt;&lt;item&gt;15&lt;/item&gt;&lt;item&gt;16&lt;/item&gt;&lt;item&gt;17&lt;/item&gt;&lt;item&gt;18&lt;/item&gt;&lt;item&gt;19&lt;/item&gt;&lt;item&gt;20&lt;/item&gt;&lt;item&gt;21&lt;/item&gt;&lt;item&gt;22&lt;/item&gt;&lt;item&gt;23&lt;/item&gt;&lt;item&gt;24&lt;/item&gt;&lt;item&gt;25&lt;/item&gt;&lt;item&gt;27&lt;/item&gt;&lt;/record-ids&gt;&lt;/item&gt;&lt;/Libraries&gt;"/>
  </w:docVars>
  <w:rsids>
    <w:rsidRoot w:val="00C8585B"/>
    <w:rsid w:val="000265E0"/>
    <w:rsid w:val="00046F14"/>
    <w:rsid w:val="00084DB4"/>
    <w:rsid w:val="000909E1"/>
    <w:rsid w:val="000A6EC7"/>
    <w:rsid w:val="000C14DC"/>
    <w:rsid w:val="000F4360"/>
    <w:rsid w:val="001D386D"/>
    <w:rsid w:val="002326BB"/>
    <w:rsid w:val="002370F8"/>
    <w:rsid w:val="00240128"/>
    <w:rsid w:val="00240CDE"/>
    <w:rsid w:val="00260929"/>
    <w:rsid w:val="0028345B"/>
    <w:rsid w:val="002A0A20"/>
    <w:rsid w:val="002E0882"/>
    <w:rsid w:val="002E272A"/>
    <w:rsid w:val="003B3B06"/>
    <w:rsid w:val="003C6A1C"/>
    <w:rsid w:val="00403285"/>
    <w:rsid w:val="00406BF5"/>
    <w:rsid w:val="0042512E"/>
    <w:rsid w:val="004403B7"/>
    <w:rsid w:val="004643C0"/>
    <w:rsid w:val="004875CC"/>
    <w:rsid w:val="004D1A48"/>
    <w:rsid w:val="004E3038"/>
    <w:rsid w:val="005338EA"/>
    <w:rsid w:val="00534D29"/>
    <w:rsid w:val="0055172C"/>
    <w:rsid w:val="005754D8"/>
    <w:rsid w:val="0061165D"/>
    <w:rsid w:val="006271E4"/>
    <w:rsid w:val="006425D6"/>
    <w:rsid w:val="00667F10"/>
    <w:rsid w:val="00671849"/>
    <w:rsid w:val="00701E67"/>
    <w:rsid w:val="00703255"/>
    <w:rsid w:val="00703F01"/>
    <w:rsid w:val="00714E1F"/>
    <w:rsid w:val="00743AAF"/>
    <w:rsid w:val="007455FF"/>
    <w:rsid w:val="007954D8"/>
    <w:rsid w:val="00811548"/>
    <w:rsid w:val="00815971"/>
    <w:rsid w:val="00816040"/>
    <w:rsid w:val="00830DF2"/>
    <w:rsid w:val="0088159E"/>
    <w:rsid w:val="008815FF"/>
    <w:rsid w:val="008A1C16"/>
    <w:rsid w:val="008D6406"/>
    <w:rsid w:val="008F444C"/>
    <w:rsid w:val="009061A5"/>
    <w:rsid w:val="0091621C"/>
    <w:rsid w:val="009315FC"/>
    <w:rsid w:val="00945C83"/>
    <w:rsid w:val="00972A58"/>
    <w:rsid w:val="009A263B"/>
    <w:rsid w:val="009B1EF2"/>
    <w:rsid w:val="009D424F"/>
    <w:rsid w:val="009D5E02"/>
    <w:rsid w:val="009D67CD"/>
    <w:rsid w:val="00A156A5"/>
    <w:rsid w:val="00A21A1F"/>
    <w:rsid w:val="00A32CA6"/>
    <w:rsid w:val="00A626CA"/>
    <w:rsid w:val="00A62A14"/>
    <w:rsid w:val="00A853C8"/>
    <w:rsid w:val="00A86D90"/>
    <w:rsid w:val="00AE534B"/>
    <w:rsid w:val="00B2024E"/>
    <w:rsid w:val="00B40FBA"/>
    <w:rsid w:val="00B80E97"/>
    <w:rsid w:val="00B8287F"/>
    <w:rsid w:val="00B976C6"/>
    <w:rsid w:val="00BA06DA"/>
    <w:rsid w:val="00BC6790"/>
    <w:rsid w:val="00BC770B"/>
    <w:rsid w:val="00BD02B0"/>
    <w:rsid w:val="00C00776"/>
    <w:rsid w:val="00C03DC0"/>
    <w:rsid w:val="00C17100"/>
    <w:rsid w:val="00C32218"/>
    <w:rsid w:val="00C54C82"/>
    <w:rsid w:val="00C63A25"/>
    <w:rsid w:val="00C80DCB"/>
    <w:rsid w:val="00C8585B"/>
    <w:rsid w:val="00CA2157"/>
    <w:rsid w:val="00CD2BC3"/>
    <w:rsid w:val="00CD41D8"/>
    <w:rsid w:val="00CE53A0"/>
    <w:rsid w:val="00CF530D"/>
    <w:rsid w:val="00D33DCF"/>
    <w:rsid w:val="00D36D1C"/>
    <w:rsid w:val="00D73DE9"/>
    <w:rsid w:val="00D74514"/>
    <w:rsid w:val="00DA3D86"/>
    <w:rsid w:val="00E0784C"/>
    <w:rsid w:val="00E31A97"/>
    <w:rsid w:val="00E40131"/>
    <w:rsid w:val="00E912D0"/>
    <w:rsid w:val="00E923D6"/>
    <w:rsid w:val="00EA6DD6"/>
    <w:rsid w:val="00EB07D1"/>
    <w:rsid w:val="00EC1E42"/>
    <w:rsid w:val="00EE68DE"/>
    <w:rsid w:val="00EF79E2"/>
    <w:rsid w:val="00F16BB6"/>
    <w:rsid w:val="00F17C23"/>
    <w:rsid w:val="00F31B37"/>
    <w:rsid w:val="00F4780B"/>
    <w:rsid w:val="00F71C48"/>
    <w:rsid w:val="00FC027C"/>
    <w:rsid w:val="00FD5C76"/>
    <w:rsid w:val="00FF3346"/>
    <w:rsid w:val="00FF694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A1C686"/>
  <w15:docId w15:val="{AE9DF746-CFAA-472C-A20E-7F77425A3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customStyle="1" w:styleId="Mencinsinresolver1">
    <w:name w:val="Mención sin resolver1"/>
    <w:basedOn w:val="Fuentedeprrafopredeter"/>
    <w:uiPriority w:val="99"/>
    <w:semiHidden/>
    <w:unhideWhenUsed/>
    <w:rsid w:val="00A32CA6"/>
    <w:rPr>
      <w:color w:val="605E5C"/>
      <w:shd w:val="clear" w:color="auto" w:fill="E1DFDD"/>
    </w:rPr>
  </w:style>
  <w:style w:type="paragraph" w:customStyle="1" w:styleId="EndNoteBibliographyTitle">
    <w:name w:val="EndNote Bibliography Title"/>
    <w:basedOn w:val="Normal"/>
    <w:link w:val="EndNoteBibliographyTitleCar"/>
    <w:rsid w:val="005338EA"/>
    <w:pPr>
      <w:spacing w:after="0"/>
      <w:jc w:val="center"/>
    </w:pPr>
    <w:rPr>
      <w:rFonts w:ascii="Calibri" w:hAnsi="Calibri" w:cs="Calibri"/>
      <w:noProof/>
      <w:lang w:val="en-US"/>
    </w:rPr>
  </w:style>
  <w:style w:type="character" w:customStyle="1" w:styleId="EndNoteBibliographyTitleCar">
    <w:name w:val="EndNote Bibliography Title Car"/>
    <w:basedOn w:val="Fuentedeprrafopredeter"/>
    <w:link w:val="EndNoteBibliographyTitle"/>
    <w:rsid w:val="005338EA"/>
    <w:rPr>
      <w:rFonts w:ascii="Calibri" w:hAnsi="Calibri" w:cs="Calibri"/>
      <w:noProof/>
      <w:lang w:val="en-US"/>
    </w:rPr>
  </w:style>
  <w:style w:type="paragraph" w:customStyle="1" w:styleId="EndNoteBibliography">
    <w:name w:val="EndNote Bibliography"/>
    <w:basedOn w:val="Normal"/>
    <w:link w:val="EndNoteBibliographyCar"/>
    <w:rsid w:val="005338EA"/>
    <w:pPr>
      <w:spacing w:line="240" w:lineRule="auto"/>
      <w:jc w:val="both"/>
    </w:pPr>
    <w:rPr>
      <w:rFonts w:ascii="Calibri" w:hAnsi="Calibri" w:cs="Calibri"/>
      <w:noProof/>
      <w:lang w:val="en-US"/>
    </w:rPr>
  </w:style>
  <w:style w:type="character" w:customStyle="1" w:styleId="EndNoteBibliographyCar">
    <w:name w:val="EndNote Bibliography Car"/>
    <w:basedOn w:val="Fuentedeprrafopredeter"/>
    <w:link w:val="EndNoteBibliography"/>
    <w:rsid w:val="005338EA"/>
    <w:rPr>
      <w:rFonts w:ascii="Calibri" w:hAnsi="Calibri" w:cs="Calibri"/>
      <w:noProof/>
      <w:lang w:val="en-US"/>
    </w:rPr>
  </w:style>
  <w:style w:type="table" w:styleId="Tablaconcuadrcula">
    <w:name w:val="Table Grid"/>
    <w:basedOn w:val="Tablanormal"/>
    <w:uiPriority w:val="59"/>
    <w:rsid w:val="00F71C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48653">
      <w:bodyDiv w:val="1"/>
      <w:marLeft w:val="0"/>
      <w:marRight w:val="0"/>
      <w:marTop w:val="0"/>
      <w:marBottom w:val="0"/>
      <w:divBdr>
        <w:top w:val="none" w:sz="0" w:space="0" w:color="auto"/>
        <w:left w:val="none" w:sz="0" w:space="0" w:color="auto"/>
        <w:bottom w:val="none" w:sz="0" w:space="0" w:color="auto"/>
        <w:right w:val="none" w:sz="0" w:space="0" w:color="auto"/>
      </w:divBdr>
      <w:divsChild>
        <w:div w:id="788473118">
          <w:marLeft w:val="0"/>
          <w:marRight w:val="0"/>
          <w:marTop w:val="0"/>
          <w:marBottom w:val="0"/>
          <w:divBdr>
            <w:top w:val="none" w:sz="0" w:space="0" w:color="auto"/>
            <w:left w:val="none" w:sz="0" w:space="0" w:color="auto"/>
            <w:bottom w:val="none" w:sz="0" w:space="0" w:color="auto"/>
            <w:right w:val="none" w:sz="0" w:space="0" w:color="auto"/>
          </w:divBdr>
          <w:divsChild>
            <w:div w:id="790709020">
              <w:marLeft w:val="0"/>
              <w:marRight w:val="0"/>
              <w:marTop w:val="0"/>
              <w:marBottom w:val="0"/>
              <w:divBdr>
                <w:top w:val="none" w:sz="0" w:space="0" w:color="auto"/>
                <w:left w:val="none" w:sz="0" w:space="0" w:color="auto"/>
                <w:bottom w:val="none" w:sz="0" w:space="0" w:color="auto"/>
                <w:right w:val="none" w:sz="0" w:space="0" w:color="auto"/>
              </w:divBdr>
              <w:divsChild>
                <w:div w:id="176114704">
                  <w:marLeft w:val="0"/>
                  <w:marRight w:val="0"/>
                  <w:marTop w:val="0"/>
                  <w:marBottom w:val="0"/>
                  <w:divBdr>
                    <w:top w:val="none" w:sz="0" w:space="0" w:color="auto"/>
                    <w:left w:val="none" w:sz="0" w:space="0" w:color="auto"/>
                    <w:bottom w:val="none" w:sz="0" w:space="0" w:color="auto"/>
                    <w:right w:val="none" w:sz="0" w:space="0" w:color="auto"/>
                  </w:divBdr>
                  <w:divsChild>
                    <w:div w:id="1449079558">
                      <w:marLeft w:val="0"/>
                      <w:marRight w:val="0"/>
                      <w:marTop w:val="0"/>
                      <w:marBottom w:val="0"/>
                      <w:divBdr>
                        <w:top w:val="none" w:sz="0" w:space="0" w:color="auto"/>
                        <w:left w:val="none" w:sz="0" w:space="0" w:color="auto"/>
                        <w:bottom w:val="none" w:sz="0" w:space="0" w:color="auto"/>
                        <w:right w:val="none" w:sz="0" w:space="0" w:color="auto"/>
                      </w:divBdr>
                      <w:divsChild>
                        <w:div w:id="166947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430238">
          <w:marLeft w:val="0"/>
          <w:marRight w:val="0"/>
          <w:marTop w:val="0"/>
          <w:marBottom w:val="0"/>
          <w:divBdr>
            <w:top w:val="none" w:sz="0" w:space="0" w:color="auto"/>
            <w:left w:val="none" w:sz="0" w:space="0" w:color="auto"/>
            <w:bottom w:val="none" w:sz="0" w:space="0" w:color="auto"/>
            <w:right w:val="none" w:sz="0" w:space="0" w:color="auto"/>
          </w:divBdr>
          <w:divsChild>
            <w:div w:id="696199347">
              <w:marLeft w:val="0"/>
              <w:marRight w:val="0"/>
              <w:marTop w:val="0"/>
              <w:marBottom w:val="0"/>
              <w:divBdr>
                <w:top w:val="none" w:sz="0" w:space="0" w:color="auto"/>
                <w:left w:val="none" w:sz="0" w:space="0" w:color="auto"/>
                <w:bottom w:val="none" w:sz="0" w:space="0" w:color="auto"/>
                <w:right w:val="none" w:sz="0" w:space="0" w:color="auto"/>
              </w:divBdr>
              <w:divsChild>
                <w:div w:id="148107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551272">
      <w:bodyDiv w:val="1"/>
      <w:marLeft w:val="0"/>
      <w:marRight w:val="0"/>
      <w:marTop w:val="0"/>
      <w:marBottom w:val="0"/>
      <w:divBdr>
        <w:top w:val="none" w:sz="0" w:space="0" w:color="auto"/>
        <w:left w:val="none" w:sz="0" w:space="0" w:color="auto"/>
        <w:bottom w:val="none" w:sz="0" w:space="0" w:color="auto"/>
        <w:right w:val="none" w:sz="0" w:space="0" w:color="auto"/>
      </w:divBdr>
    </w:div>
    <w:div w:id="444349603">
      <w:bodyDiv w:val="1"/>
      <w:marLeft w:val="0"/>
      <w:marRight w:val="0"/>
      <w:marTop w:val="0"/>
      <w:marBottom w:val="0"/>
      <w:divBdr>
        <w:top w:val="none" w:sz="0" w:space="0" w:color="auto"/>
        <w:left w:val="none" w:sz="0" w:space="0" w:color="auto"/>
        <w:bottom w:val="none" w:sz="0" w:space="0" w:color="auto"/>
        <w:right w:val="none" w:sz="0" w:space="0" w:color="auto"/>
      </w:divBdr>
    </w:div>
    <w:div w:id="878321149">
      <w:bodyDiv w:val="1"/>
      <w:marLeft w:val="0"/>
      <w:marRight w:val="0"/>
      <w:marTop w:val="0"/>
      <w:marBottom w:val="0"/>
      <w:divBdr>
        <w:top w:val="none" w:sz="0" w:space="0" w:color="auto"/>
        <w:left w:val="none" w:sz="0" w:space="0" w:color="auto"/>
        <w:bottom w:val="none" w:sz="0" w:space="0" w:color="auto"/>
        <w:right w:val="none" w:sz="0" w:space="0" w:color="auto"/>
      </w:divBdr>
    </w:div>
    <w:div w:id="903443043">
      <w:bodyDiv w:val="1"/>
      <w:marLeft w:val="0"/>
      <w:marRight w:val="0"/>
      <w:marTop w:val="0"/>
      <w:marBottom w:val="0"/>
      <w:divBdr>
        <w:top w:val="none" w:sz="0" w:space="0" w:color="auto"/>
        <w:left w:val="none" w:sz="0" w:space="0" w:color="auto"/>
        <w:bottom w:val="none" w:sz="0" w:space="0" w:color="auto"/>
        <w:right w:val="none" w:sz="0" w:space="0" w:color="auto"/>
      </w:divBdr>
      <w:divsChild>
        <w:div w:id="1482506266">
          <w:marLeft w:val="0"/>
          <w:marRight w:val="0"/>
          <w:marTop w:val="0"/>
          <w:marBottom w:val="0"/>
          <w:divBdr>
            <w:top w:val="none" w:sz="0" w:space="0" w:color="auto"/>
            <w:left w:val="none" w:sz="0" w:space="0" w:color="auto"/>
            <w:bottom w:val="none" w:sz="0" w:space="0" w:color="auto"/>
            <w:right w:val="none" w:sz="0" w:space="0" w:color="auto"/>
          </w:divBdr>
          <w:divsChild>
            <w:div w:id="1996377846">
              <w:marLeft w:val="0"/>
              <w:marRight w:val="0"/>
              <w:marTop w:val="0"/>
              <w:marBottom w:val="0"/>
              <w:divBdr>
                <w:top w:val="none" w:sz="0" w:space="0" w:color="auto"/>
                <w:left w:val="none" w:sz="0" w:space="0" w:color="auto"/>
                <w:bottom w:val="none" w:sz="0" w:space="0" w:color="auto"/>
                <w:right w:val="none" w:sz="0" w:space="0" w:color="auto"/>
              </w:divBdr>
              <w:divsChild>
                <w:div w:id="123235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769389">
      <w:bodyDiv w:val="1"/>
      <w:marLeft w:val="0"/>
      <w:marRight w:val="0"/>
      <w:marTop w:val="0"/>
      <w:marBottom w:val="0"/>
      <w:divBdr>
        <w:top w:val="none" w:sz="0" w:space="0" w:color="auto"/>
        <w:left w:val="none" w:sz="0" w:space="0" w:color="auto"/>
        <w:bottom w:val="none" w:sz="0" w:space="0" w:color="auto"/>
        <w:right w:val="none" w:sz="0" w:space="0" w:color="auto"/>
      </w:divBdr>
      <w:divsChild>
        <w:div w:id="539248597">
          <w:marLeft w:val="0"/>
          <w:marRight w:val="0"/>
          <w:marTop w:val="0"/>
          <w:marBottom w:val="0"/>
          <w:divBdr>
            <w:top w:val="none" w:sz="0" w:space="0" w:color="auto"/>
            <w:left w:val="none" w:sz="0" w:space="0" w:color="auto"/>
            <w:bottom w:val="none" w:sz="0" w:space="0" w:color="auto"/>
            <w:right w:val="none" w:sz="0" w:space="0" w:color="auto"/>
          </w:divBdr>
          <w:divsChild>
            <w:div w:id="895429629">
              <w:marLeft w:val="0"/>
              <w:marRight w:val="0"/>
              <w:marTop w:val="0"/>
              <w:marBottom w:val="0"/>
              <w:divBdr>
                <w:top w:val="none" w:sz="0" w:space="0" w:color="auto"/>
                <w:left w:val="none" w:sz="0" w:space="0" w:color="auto"/>
                <w:bottom w:val="none" w:sz="0" w:space="0" w:color="auto"/>
                <w:right w:val="none" w:sz="0" w:space="0" w:color="auto"/>
              </w:divBdr>
              <w:divsChild>
                <w:div w:id="1075862939">
                  <w:marLeft w:val="0"/>
                  <w:marRight w:val="0"/>
                  <w:marTop w:val="0"/>
                  <w:marBottom w:val="0"/>
                  <w:divBdr>
                    <w:top w:val="none" w:sz="0" w:space="0" w:color="auto"/>
                    <w:left w:val="none" w:sz="0" w:space="0" w:color="auto"/>
                    <w:bottom w:val="none" w:sz="0" w:space="0" w:color="auto"/>
                    <w:right w:val="none" w:sz="0" w:space="0" w:color="auto"/>
                  </w:divBdr>
                  <w:divsChild>
                    <w:div w:id="704137670">
                      <w:marLeft w:val="0"/>
                      <w:marRight w:val="0"/>
                      <w:marTop w:val="0"/>
                      <w:marBottom w:val="0"/>
                      <w:divBdr>
                        <w:top w:val="none" w:sz="0" w:space="0" w:color="auto"/>
                        <w:left w:val="none" w:sz="0" w:space="0" w:color="auto"/>
                        <w:bottom w:val="none" w:sz="0" w:space="0" w:color="auto"/>
                        <w:right w:val="none" w:sz="0" w:space="0" w:color="auto"/>
                      </w:divBdr>
                      <w:divsChild>
                        <w:div w:id="203010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7549056">
          <w:marLeft w:val="0"/>
          <w:marRight w:val="0"/>
          <w:marTop w:val="0"/>
          <w:marBottom w:val="0"/>
          <w:divBdr>
            <w:top w:val="none" w:sz="0" w:space="0" w:color="auto"/>
            <w:left w:val="none" w:sz="0" w:space="0" w:color="auto"/>
            <w:bottom w:val="none" w:sz="0" w:space="0" w:color="auto"/>
            <w:right w:val="none" w:sz="0" w:space="0" w:color="auto"/>
          </w:divBdr>
          <w:divsChild>
            <w:div w:id="1278559512">
              <w:marLeft w:val="0"/>
              <w:marRight w:val="0"/>
              <w:marTop w:val="0"/>
              <w:marBottom w:val="0"/>
              <w:divBdr>
                <w:top w:val="none" w:sz="0" w:space="0" w:color="auto"/>
                <w:left w:val="none" w:sz="0" w:space="0" w:color="auto"/>
                <w:bottom w:val="none" w:sz="0" w:space="0" w:color="auto"/>
                <w:right w:val="none" w:sz="0" w:space="0" w:color="auto"/>
              </w:divBdr>
              <w:divsChild>
                <w:div w:id="135079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766881">
      <w:bodyDiv w:val="1"/>
      <w:marLeft w:val="0"/>
      <w:marRight w:val="0"/>
      <w:marTop w:val="0"/>
      <w:marBottom w:val="0"/>
      <w:divBdr>
        <w:top w:val="none" w:sz="0" w:space="0" w:color="auto"/>
        <w:left w:val="none" w:sz="0" w:space="0" w:color="auto"/>
        <w:bottom w:val="none" w:sz="0" w:space="0" w:color="auto"/>
        <w:right w:val="none" w:sz="0" w:space="0" w:color="auto"/>
      </w:divBdr>
    </w:div>
    <w:div w:id="1640452385">
      <w:bodyDiv w:val="1"/>
      <w:marLeft w:val="0"/>
      <w:marRight w:val="0"/>
      <w:marTop w:val="0"/>
      <w:marBottom w:val="0"/>
      <w:divBdr>
        <w:top w:val="none" w:sz="0" w:space="0" w:color="auto"/>
        <w:left w:val="none" w:sz="0" w:space="0" w:color="auto"/>
        <w:bottom w:val="none" w:sz="0" w:space="0" w:color="auto"/>
        <w:right w:val="none" w:sz="0" w:space="0" w:color="auto"/>
      </w:divBdr>
    </w:div>
    <w:div w:id="1857116554">
      <w:bodyDiv w:val="1"/>
      <w:marLeft w:val="0"/>
      <w:marRight w:val="0"/>
      <w:marTop w:val="0"/>
      <w:marBottom w:val="0"/>
      <w:divBdr>
        <w:top w:val="none" w:sz="0" w:space="0" w:color="auto"/>
        <w:left w:val="none" w:sz="0" w:space="0" w:color="auto"/>
        <w:bottom w:val="none" w:sz="0" w:space="0" w:color="auto"/>
        <w:right w:val="none" w:sz="0" w:space="0" w:color="auto"/>
      </w:divBdr>
    </w:div>
    <w:div w:id="1917015624">
      <w:bodyDiv w:val="1"/>
      <w:marLeft w:val="0"/>
      <w:marRight w:val="0"/>
      <w:marTop w:val="0"/>
      <w:marBottom w:val="0"/>
      <w:divBdr>
        <w:top w:val="none" w:sz="0" w:space="0" w:color="auto"/>
        <w:left w:val="none" w:sz="0" w:space="0" w:color="auto"/>
        <w:bottom w:val="none" w:sz="0" w:space="0" w:color="auto"/>
        <w:right w:val="none" w:sz="0" w:space="0" w:color="auto"/>
      </w:divBdr>
    </w:div>
    <w:div w:id="1927687890">
      <w:bodyDiv w:val="1"/>
      <w:marLeft w:val="0"/>
      <w:marRight w:val="0"/>
      <w:marTop w:val="0"/>
      <w:marBottom w:val="0"/>
      <w:divBdr>
        <w:top w:val="none" w:sz="0" w:space="0" w:color="auto"/>
        <w:left w:val="none" w:sz="0" w:space="0" w:color="auto"/>
        <w:bottom w:val="none" w:sz="0" w:space="0" w:color="auto"/>
        <w:right w:val="none" w:sz="0" w:space="0" w:color="auto"/>
      </w:divBdr>
    </w:div>
    <w:div w:id="2133667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duardo@uclv.cu" TargetMode="External"/><Relationship Id="rId13" Type="http://schemas.openxmlformats.org/officeDocument/2006/relationships/hyperlink" Target="http://dx.doi.org/10.3390/educsci9030212"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ssalvador@uclv.cu" TargetMode="External"/><Relationship Id="rId12" Type="http://schemas.openxmlformats.org/officeDocument/2006/relationships/hyperlink" Target="http://scielo.isciii.es/scielo.php?script=sci_arttext&amp;pid=S1578-84232022000200002&amp;lang=p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ielo.sld.cu/scielo.php?pid=S1729-80912020000400127&amp;script=sci_arttex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gsoler@uclv.cu" TargetMode="External"/><Relationship Id="rId14" Type="http://schemas.openxmlformats.org/officeDocument/2006/relationships/hyperlink" Target="http://www.researchgate.net/publication/33802822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6002</Words>
  <Characters>33012</Characters>
  <Application>Microsoft Office Word</Application>
  <DocSecurity>0</DocSecurity>
  <Lines>275</Lines>
  <Paragraphs>77</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38937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Nadya</dc:creator>
  <cp:keywords/>
  <dc:description/>
  <cp:lastModifiedBy>jssalvador</cp:lastModifiedBy>
  <cp:revision>2</cp:revision>
  <dcterms:created xsi:type="dcterms:W3CDTF">2023-10-01T20:46:00Z</dcterms:created>
  <dcterms:modified xsi:type="dcterms:W3CDTF">2023-10-01T20:46:00Z</dcterms:modified>
</cp:coreProperties>
</file>