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2D0" w:rsidRPr="006E62D0" w:rsidRDefault="006E62D0" w:rsidP="006E62D0">
      <w:pPr>
        <w:spacing w:after="0"/>
        <w:jc w:val="center"/>
        <w:rPr>
          <w:rFonts w:ascii="Times New Roman" w:hAnsi="Times New Roman" w:cs="Times New Roman"/>
          <w:b/>
          <w:sz w:val="28"/>
          <w:szCs w:val="28"/>
        </w:rPr>
      </w:pPr>
      <w:r w:rsidRPr="006E62D0">
        <w:rPr>
          <w:rFonts w:ascii="Times New Roman" w:hAnsi="Times New Roman" w:cs="Times New Roman"/>
          <w:b/>
          <w:sz w:val="28"/>
          <w:szCs w:val="28"/>
        </w:rPr>
        <w:t>XV TALLER INTERNACIONAL “COMUNIDADES 2023: HISTORIA Y DESARROLLO”</w:t>
      </w:r>
    </w:p>
    <w:p w:rsidR="006E62D0" w:rsidRDefault="006E62D0" w:rsidP="006E62D0">
      <w:pPr>
        <w:spacing w:after="0"/>
        <w:jc w:val="center"/>
        <w:rPr>
          <w:rFonts w:ascii="Times New Roman" w:hAnsi="Times New Roman" w:cs="Times New Roman"/>
          <w:b/>
          <w:sz w:val="28"/>
          <w:szCs w:val="28"/>
        </w:rPr>
      </w:pPr>
      <w:r w:rsidRPr="006E62D0">
        <w:rPr>
          <w:rFonts w:ascii="Times New Roman" w:hAnsi="Times New Roman" w:cs="Times New Roman"/>
          <w:b/>
          <w:sz w:val="28"/>
          <w:szCs w:val="28"/>
        </w:rPr>
        <w:t xml:space="preserve">COMUNIDADES </w:t>
      </w:r>
    </w:p>
    <w:p w:rsidR="008A1C16" w:rsidRPr="008A1C16" w:rsidRDefault="008A1C16" w:rsidP="006E62D0">
      <w:pPr>
        <w:spacing w:after="0"/>
        <w:jc w:val="center"/>
        <w:rPr>
          <w:rFonts w:ascii="Times New Roman" w:hAnsi="Times New Roman" w:cs="Times New Roman"/>
          <w:sz w:val="24"/>
          <w:szCs w:val="24"/>
        </w:rPr>
      </w:pPr>
    </w:p>
    <w:p w:rsidR="00E912D0" w:rsidRDefault="00E912D0" w:rsidP="00667F10">
      <w:pPr>
        <w:spacing w:after="0"/>
        <w:jc w:val="center"/>
        <w:rPr>
          <w:rFonts w:ascii="Times New Roman" w:hAnsi="Times New Roman" w:cs="Times New Roman"/>
          <w:b/>
          <w:sz w:val="24"/>
          <w:szCs w:val="24"/>
        </w:rPr>
      </w:pPr>
    </w:p>
    <w:p w:rsidR="006E62D0" w:rsidRDefault="006E62D0" w:rsidP="00667F10">
      <w:pPr>
        <w:spacing w:after="0"/>
        <w:jc w:val="center"/>
        <w:rPr>
          <w:rFonts w:ascii="Times New Roman" w:hAnsi="Times New Roman" w:cs="Times New Roman"/>
          <w:b/>
          <w:sz w:val="28"/>
          <w:szCs w:val="28"/>
        </w:rPr>
      </w:pPr>
      <w:r w:rsidRPr="006E62D0">
        <w:rPr>
          <w:rFonts w:ascii="Times New Roman" w:hAnsi="Times New Roman" w:cs="Times New Roman"/>
          <w:b/>
          <w:sz w:val="28"/>
          <w:szCs w:val="28"/>
        </w:rPr>
        <w:t xml:space="preserve">Redes sociales digitales, comunidades virtuales y el reto de conectar con las audiencias </w:t>
      </w:r>
    </w:p>
    <w:p w:rsidR="00E912D0" w:rsidRDefault="00E912D0" w:rsidP="00667F10">
      <w:pPr>
        <w:spacing w:after="0"/>
        <w:jc w:val="center"/>
        <w:rPr>
          <w:rFonts w:ascii="Times New Roman" w:hAnsi="Times New Roman" w:cs="Times New Roman"/>
          <w:b/>
          <w:i/>
          <w:sz w:val="24"/>
          <w:szCs w:val="24"/>
        </w:rPr>
      </w:pPr>
    </w:p>
    <w:p w:rsidR="008A1C16" w:rsidRPr="009D5E02" w:rsidRDefault="006E62D0" w:rsidP="00667F10">
      <w:pPr>
        <w:spacing w:after="0"/>
        <w:jc w:val="center"/>
        <w:rPr>
          <w:rFonts w:ascii="Times New Roman" w:hAnsi="Times New Roman" w:cs="Times New Roman"/>
          <w:b/>
          <w:i/>
          <w:sz w:val="28"/>
          <w:szCs w:val="28"/>
        </w:rPr>
      </w:pPr>
      <w:r w:rsidRPr="006E62D0">
        <w:rPr>
          <w:rFonts w:ascii="Times New Roman" w:hAnsi="Times New Roman" w:cs="Times New Roman"/>
          <w:b/>
          <w:i/>
          <w:sz w:val="28"/>
          <w:szCs w:val="28"/>
        </w:rPr>
        <w:t xml:space="preserve">Digital social </w:t>
      </w:r>
      <w:proofErr w:type="spellStart"/>
      <w:r w:rsidRPr="006E62D0">
        <w:rPr>
          <w:rFonts w:ascii="Times New Roman" w:hAnsi="Times New Roman" w:cs="Times New Roman"/>
          <w:b/>
          <w:i/>
          <w:sz w:val="28"/>
          <w:szCs w:val="28"/>
        </w:rPr>
        <w:t>networks</w:t>
      </w:r>
      <w:proofErr w:type="spellEnd"/>
      <w:r w:rsidRPr="006E62D0">
        <w:rPr>
          <w:rFonts w:ascii="Times New Roman" w:hAnsi="Times New Roman" w:cs="Times New Roman"/>
          <w:b/>
          <w:i/>
          <w:sz w:val="28"/>
          <w:szCs w:val="28"/>
        </w:rPr>
        <w:t xml:space="preserve">, virtual </w:t>
      </w:r>
      <w:proofErr w:type="spellStart"/>
      <w:r w:rsidRPr="006E62D0">
        <w:rPr>
          <w:rFonts w:ascii="Times New Roman" w:hAnsi="Times New Roman" w:cs="Times New Roman"/>
          <w:b/>
          <w:i/>
          <w:sz w:val="28"/>
          <w:szCs w:val="28"/>
        </w:rPr>
        <w:t>communities</w:t>
      </w:r>
      <w:proofErr w:type="spellEnd"/>
      <w:r w:rsidRPr="006E62D0">
        <w:rPr>
          <w:rFonts w:ascii="Times New Roman" w:hAnsi="Times New Roman" w:cs="Times New Roman"/>
          <w:b/>
          <w:i/>
          <w:sz w:val="28"/>
          <w:szCs w:val="28"/>
        </w:rPr>
        <w:t xml:space="preserve"> and </w:t>
      </w:r>
      <w:proofErr w:type="spellStart"/>
      <w:r w:rsidRPr="006E62D0">
        <w:rPr>
          <w:rFonts w:ascii="Times New Roman" w:hAnsi="Times New Roman" w:cs="Times New Roman"/>
          <w:b/>
          <w:i/>
          <w:sz w:val="28"/>
          <w:szCs w:val="28"/>
        </w:rPr>
        <w:t>the</w:t>
      </w:r>
      <w:proofErr w:type="spellEnd"/>
      <w:r w:rsidRPr="006E62D0">
        <w:rPr>
          <w:rFonts w:ascii="Times New Roman" w:hAnsi="Times New Roman" w:cs="Times New Roman"/>
          <w:b/>
          <w:i/>
          <w:sz w:val="28"/>
          <w:szCs w:val="28"/>
        </w:rPr>
        <w:t xml:space="preserve"> </w:t>
      </w:r>
      <w:proofErr w:type="spellStart"/>
      <w:r w:rsidRPr="006E62D0">
        <w:rPr>
          <w:rFonts w:ascii="Times New Roman" w:hAnsi="Times New Roman" w:cs="Times New Roman"/>
          <w:b/>
          <w:i/>
          <w:sz w:val="28"/>
          <w:szCs w:val="28"/>
        </w:rPr>
        <w:t>challenge</w:t>
      </w:r>
      <w:proofErr w:type="spellEnd"/>
      <w:r w:rsidRPr="006E62D0">
        <w:rPr>
          <w:rFonts w:ascii="Times New Roman" w:hAnsi="Times New Roman" w:cs="Times New Roman"/>
          <w:b/>
          <w:i/>
          <w:sz w:val="28"/>
          <w:szCs w:val="28"/>
        </w:rPr>
        <w:t xml:space="preserve"> of </w:t>
      </w:r>
      <w:proofErr w:type="spellStart"/>
      <w:proofErr w:type="gramStart"/>
      <w:r w:rsidRPr="006E62D0">
        <w:rPr>
          <w:rFonts w:ascii="Times New Roman" w:hAnsi="Times New Roman" w:cs="Times New Roman"/>
          <w:b/>
          <w:i/>
          <w:sz w:val="28"/>
          <w:szCs w:val="28"/>
        </w:rPr>
        <w:t>connecting</w:t>
      </w:r>
      <w:proofErr w:type="spellEnd"/>
      <w:proofErr w:type="gramEnd"/>
      <w:r w:rsidRPr="006E62D0">
        <w:rPr>
          <w:rFonts w:ascii="Times New Roman" w:hAnsi="Times New Roman" w:cs="Times New Roman"/>
          <w:b/>
          <w:i/>
          <w:sz w:val="28"/>
          <w:szCs w:val="28"/>
        </w:rPr>
        <w:t xml:space="preserve"> </w:t>
      </w:r>
      <w:proofErr w:type="spellStart"/>
      <w:r w:rsidRPr="006E62D0">
        <w:rPr>
          <w:rFonts w:ascii="Times New Roman" w:hAnsi="Times New Roman" w:cs="Times New Roman"/>
          <w:b/>
          <w:i/>
          <w:sz w:val="28"/>
          <w:szCs w:val="28"/>
        </w:rPr>
        <w:t>with</w:t>
      </w:r>
      <w:proofErr w:type="spellEnd"/>
      <w:r w:rsidRPr="006E62D0">
        <w:rPr>
          <w:rFonts w:ascii="Times New Roman" w:hAnsi="Times New Roman" w:cs="Times New Roman"/>
          <w:b/>
          <w:i/>
          <w:sz w:val="28"/>
          <w:szCs w:val="28"/>
        </w:rPr>
        <w:t xml:space="preserve"> </w:t>
      </w:r>
      <w:proofErr w:type="spellStart"/>
      <w:r w:rsidRPr="006E62D0">
        <w:rPr>
          <w:rFonts w:ascii="Times New Roman" w:hAnsi="Times New Roman" w:cs="Times New Roman"/>
          <w:b/>
          <w:i/>
          <w:sz w:val="28"/>
          <w:szCs w:val="28"/>
        </w:rPr>
        <w:t>audiences</w:t>
      </w:r>
      <w:proofErr w:type="spellEnd"/>
    </w:p>
    <w:p w:rsidR="009D5E02" w:rsidRDefault="009D5E02" w:rsidP="00FF3346">
      <w:pPr>
        <w:spacing w:after="0" w:line="360" w:lineRule="auto"/>
        <w:rPr>
          <w:rFonts w:ascii="Times New Roman" w:hAnsi="Times New Roman" w:cs="Times New Roman"/>
          <w:b/>
          <w:sz w:val="24"/>
          <w:szCs w:val="24"/>
        </w:rPr>
      </w:pPr>
    </w:p>
    <w:p w:rsidR="002E0882" w:rsidRDefault="002E0882" w:rsidP="00FF3346">
      <w:pPr>
        <w:spacing w:after="0" w:line="360" w:lineRule="auto"/>
        <w:jc w:val="both"/>
        <w:rPr>
          <w:rFonts w:ascii="Times New Roman" w:hAnsi="Times New Roman" w:cs="Times New Roman"/>
          <w:sz w:val="24"/>
          <w:szCs w:val="24"/>
        </w:rPr>
      </w:pPr>
      <w:r w:rsidRPr="002E0882">
        <w:rPr>
          <w:rFonts w:ascii="Times New Roman" w:hAnsi="Times New Roman" w:cs="Times New Roman"/>
          <w:sz w:val="24"/>
          <w:szCs w:val="24"/>
        </w:rPr>
        <w:t>(</w:t>
      </w:r>
      <w:r w:rsidR="00FF3346">
        <w:rPr>
          <w:rFonts w:ascii="Times New Roman" w:hAnsi="Times New Roman" w:cs="Times New Roman"/>
          <w:sz w:val="24"/>
          <w:szCs w:val="24"/>
        </w:rPr>
        <w:t>A</w:t>
      </w:r>
      <w:r>
        <w:rPr>
          <w:rFonts w:ascii="Times New Roman" w:hAnsi="Times New Roman" w:cs="Times New Roman"/>
          <w:sz w:val="24"/>
          <w:szCs w:val="24"/>
        </w:rPr>
        <w:t xml:space="preserve"> partir de aquí todo estará justificado, tamaño de letra Times New </w:t>
      </w:r>
      <w:proofErr w:type="spellStart"/>
      <w:r>
        <w:rPr>
          <w:rFonts w:ascii="Times New Roman" w:hAnsi="Times New Roman" w:cs="Times New Roman"/>
          <w:sz w:val="24"/>
          <w:szCs w:val="24"/>
        </w:rPr>
        <w:t>Roman</w:t>
      </w:r>
      <w:proofErr w:type="spellEnd"/>
      <w:r>
        <w:rPr>
          <w:rFonts w:ascii="Times New Roman" w:hAnsi="Times New Roman" w:cs="Times New Roman"/>
          <w:sz w:val="24"/>
          <w:szCs w:val="24"/>
        </w:rPr>
        <w:t xml:space="preserve">, </w:t>
      </w:r>
      <w:r w:rsidR="00FF3346">
        <w:rPr>
          <w:rFonts w:ascii="Times New Roman" w:hAnsi="Times New Roman" w:cs="Times New Roman"/>
          <w:sz w:val="24"/>
          <w:szCs w:val="24"/>
        </w:rPr>
        <w:t xml:space="preserve">1.5 de interlineado </w:t>
      </w:r>
      <w:r>
        <w:rPr>
          <w:rFonts w:ascii="Times New Roman" w:hAnsi="Times New Roman" w:cs="Times New Roman"/>
          <w:sz w:val="24"/>
          <w:szCs w:val="24"/>
        </w:rPr>
        <w:t xml:space="preserve">y 12 </w:t>
      </w:r>
      <w:r w:rsidR="005754D8">
        <w:rPr>
          <w:rFonts w:ascii="Times New Roman" w:hAnsi="Times New Roman" w:cs="Times New Roman"/>
          <w:sz w:val="24"/>
          <w:szCs w:val="24"/>
        </w:rPr>
        <w:t>puntos</w:t>
      </w:r>
      <w:r w:rsidR="00FF3346">
        <w:rPr>
          <w:rFonts w:ascii="Times New Roman" w:hAnsi="Times New Roman" w:cs="Times New Roman"/>
          <w:sz w:val="24"/>
          <w:szCs w:val="24"/>
        </w:rPr>
        <w:t>.</w:t>
      </w:r>
      <w:r w:rsidRPr="002E0882">
        <w:rPr>
          <w:rFonts w:ascii="Times New Roman" w:hAnsi="Times New Roman" w:cs="Times New Roman"/>
          <w:sz w:val="24"/>
          <w:szCs w:val="24"/>
        </w:rPr>
        <w:t>)</w:t>
      </w:r>
      <w:r>
        <w:rPr>
          <w:rFonts w:ascii="Times New Roman" w:hAnsi="Times New Roman" w:cs="Times New Roman"/>
          <w:sz w:val="24"/>
          <w:szCs w:val="24"/>
        </w:rPr>
        <w:t>.</w:t>
      </w:r>
    </w:p>
    <w:p w:rsidR="002E0882" w:rsidRPr="002E0882" w:rsidRDefault="002E0882" w:rsidP="00FF3346">
      <w:pPr>
        <w:spacing w:after="0" w:line="360" w:lineRule="auto"/>
        <w:rPr>
          <w:rFonts w:ascii="Times New Roman" w:hAnsi="Times New Roman" w:cs="Times New Roman"/>
          <w:sz w:val="24"/>
          <w:szCs w:val="24"/>
        </w:rPr>
      </w:pPr>
    </w:p>
    <w:p w:rsidR="008A1C16" w:rsidRPr="009D5E02" w:rsidRDefault="009D5E02"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Nombre y Apellidos</w:t>
      </w:r>
      <w:r>
        <w:rPr>
          <w:rFonts w:ascii="Times New Roman" w:hAnsi="Times New Roman" w:cs="Times New Roman"/>
          <w:b/>
          <w:sz w:val="24"/>
          <w:szCs w:val="24"/>
          <w:vertAlign w:val="superscript"/>
        </w:rPr>
        <w:t>1</w:t>
      </w:r>
      <w:r>
        <w:rPr>
          <w:rFonts w:ascii="Times New Roman" w:hAnsi="Times New Roman" w:cs="Times New Roman"/>
          <w:b/>
          <w:sz w:val="24"/>
          <w:szCs w:val="24"/>
        </w:rPr>
        <w:t>, Nombre y Apellidos</w:t>
      </w:r>
      <w:r>
        <w:rPr>
          <w:rFonts w:ascii="Times New Roman" w:hAnsi="Times New Roman" w:cs="Times New Roman"/>
          <w:b/>
          <w:sz w:val="24"/>
          <w:szCs w:val="24"/>
          <w:vertAlign w:val="superscript"/>
        </w:rPr>
        <w:t>2</w:t>
      </w:r>
      <w:proofErr w:type="gramStart"/>
      <w:r>
        <w:rPr>
          <w:rFonts w:ascii="Times New Roman" w:hAnsi="Times New Roman" w:cs="Times New Roman"/>
          <w:b/>
          <w:sz w:val="24"/>
          <w:szCs w:val="24"/>
        </w:rPr>
        <w:t>, …</w:t>
      </w:r>
      <w:proofErr w:type="gramEnd"/>
    </w:p>
    <w:p w:rsidR="009D5E02" w:rsidRDefault="009D5E02" w:rsidP="00FF3346">
      <w:pPr>
        <w:spacing w:after="0" w:line="360" w:lineRule="auto"/>
        <w:rPr>
          <w:rFonts w:ascii="Times New Roman" w:hAnsi="Times New Roman" w:cs="Times New Roman"/>
          <w:sz w:val="24"/>
          <w:szCs w:val="24"/>
        </w:rPr>
      </w:pPr>
    </w:p>
    <w:p w:rsidR="00E912D0" w:rsidRDefault="006E6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1-Nombre y Apellidos: </w:t>
      </w:r>
      <w:proofErr w:type="spellStart"/>
      <w:r>
        <w:rPr>
          <w:rFonts w:ascii="Times New Roman" w:hAnsi="Times New Roman" w:cs="Times New Roman"/>
          <w:sz w:val="24"/>
          <w:szCs w:val="24"/>
        </w:rPr>
        <w:t>MSc</w:t>
      </w:r>
      <w:proofErr w:type="spellEnd"/>
      <w:r>
        <w:rPr>
          <w:rFonts w:ascii="Times New Roman" w:hAnsi="Times New Roman" w:cs="Times New Roman"/>
          <w:sz w:val="24"/>
          <w:szCs w:val="24"/>
        </w:rPr>
        <w:t xml:space="preserve">. Leslie Díaz Monserrat. Editora Vanguardia, Cuba. </w:t>
      </w:r>
      <w:r w:rsidRPr="00E912D0">
        <w:rPr>
          <w:rFonts w:ascii="Times New Roman" w:hAnsi="Times New Roman" w:cs="Times New Roman"/>
          <w:sz w:val="24"/>
          <w:szCs w:val="24"/>
        </w:rPr>
        <w:t>E-mail:</w:t>
      </w:r>
      <w:r>
        <w:rPr>
          <w:rFonts w:ascii="Times New Roman" w:hAnsi="Times New Roman" w:cs="Times New Roman"/>
          <w:sz w:val="24"/>
          <w:szCs w:val="24"/>
        </w:rPr>
        <w:t xml:space="preserve"> </w:t>
      </w:r>
      <w:hyperlink r:id="rId9" w:history="1">
        <w:r w:rsidRPr="00594BD4">
          <w:rPr>
            <w:rStyle w:val="Hipervnculo"/>
            <w:rFonts w:ascii="Times New Roman" w:hAnsi="Times New Roman" w:cs="Times New Roman"/>
            <w:sz w:val="24"/>
            <w:szCs w:val="24"/>
          </w:rPr>
          <w:t>lesliediazmonserrat@gmail.com</w:t>
        </w:r>
      </w:hyperlink>
      <w:r>
        <w:rPr>
          <w:rFonts w:ascii="Times New Roman" w:hAnsi="Times New Roman" w:cs="Times New Roman"/>
          <w:sz w:val="24"/>
          <w:szCs w:val="24"/>
        </w:rPr>
        <w:t xml:space="preserve">  </w:t>
      </w:r>
      <w:r w:rsidR="00E912D0" w:rsidRPr="00E912D0">
        <w:rPr>
          <w:rFonts w:ascii="Times New Roman" w:hAnsi="Times New Roman" w:cs="Times New Roman"/>
          <w:sz w:val="24"/>
          <w:szCs w:val="24"/>
        </w:rPr>
        <w:t xml:space="preserve"> </w:t>
      </w:r>
    </w:p>
    <w:p w:rsidR="006E6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006E62D0">
        <w:rPr>
          <w:rFonts w:ascii="Times New Roman" w:hAnsi="Times New Roman" w:cs="Times New Roman"/>
          <w:sz w:val="24"/>
          <w:szCs w:val="24"/>
        </w:rPr>
        <w:t xml:space="preserve"> Nombre y Apellidos: Doctora Liena María Nieves Portal. Editora Vanguardia.</w:t>
      </w:r>
      <w:r w:rsidRPr="00E912D0">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E-mail:</w:t>
      </w:r>
      <w:r w:rsidR="006E62D0">
        <w:rPr>
          <w:rFonts w:ascii="Times New Roman" w:hAnsi="Times New Roman" w:cs="Times New Roman"/>
          <w:sz w:val="24"/>
          <w:szCs w:val="24"/>
        </w:rPr>
        <w:t xml:space="preserve"> </w:t>
      </w:r>
      <w:hyperlink r:id="rId10" w:history="1">
        <w:r w:rsidR="006E62D0" w:rsidRPr="00594BD4">
          <w:rPr>
            <w:rStyle w:val="Hipervnculo"/>
            <w:rFonts w:ascii="Times New Roman" w:hAnsi="Times New Roman" w:cs="Times New Roman"/>
            <w:sz w:val="24"/>
            <w:szCs w:val="24"/>
          </w:rPr>
          <w:t>liena6.8.86@gmail.com</w:t>
        </w:r>
      </w:hyperlink>
      <w:r w:rsidR="006E62D0">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b/>
          <w:sz w:val="24"/>
          <w:szCs w:val="24"/>
        </w:rPr>
      </w:pPr>
    </w:p>
    <w:p w:rsidR="00726D71" w:rsidRDefault="008A1C16" w:rsidP="00726D7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726D71" w:rsidRPr="00726D71">
        <w:rPr>
          <w:rFonts w:ascii="Times New Roman" w:hAnsi="Times New Roman" w:cs="Times New Roman"/>
          <w:sz w:val="24"/>
          <w:szCs w:val="24"/>
        </w:rPr>
        <w:t xml:space="preserve">Los primeros estudios de la comunicación nacieron viciados por la obsesión de controlar el comportamiento de los públicos. Sin embargo, a medidas que se consolidaba la escuela norteamericana de comunicación comprendieron que existían componentes sociales que incidían en la respuesta de los emisores y que los medios podían ejercer una influencia de conjunto con el resto de las instituciones sociales. Los medios del s XX, diseñados para una comunicación de masas, no podían concretar los sueños de una Teoría Hipodérmica que aseguraba que cada integrante de la audiencia era “atacado” por el mensaje de las media. Las redes sociales digitales vienen a revolucionar cada uno de los aspectos de la sociedad moderna. Ahora los mensajes llegan de forma personalizada a cada sujeto de la comunicación y la inteligencia artificial domina la producción de contenidos. Esta ponencia propone una revisión desde la teoría clásica de las redes hasta las particularidades de las redes sociales digitales. </w:t>
      </w:r>
      <w:r w:rsidR="00726D71" w:rsidRPr="00726D71">
        <w:rPr>
          <w:rFonts w:ascii="Times New Roman" w:hAnsi="Times New Roman" w:cs="Times New Roman"/>
          <w:sz w:val="24"/>
          <w:szCs w:val="24"/>
        </w:rPr>
        <w:lastRenderedPageBreak/>
        <w:t xml:space="preserve">Además, se acerca a la comunidad virtual como una forma de crear nichos de resistencia en la lucha cultural, mediante la segmentación de públicos que permite lograr una conexión entre las audiencias y los post que publican los medios de comunicación, en este caso específico, el periódico </w:t>
      </w:r>
      <w:r w:rsidR="00726D71" w:rsidRPr="00726D71">
        <w:rPr>
          <w:rFonts w:ascii="Times New Roman" w:hAnsi="Times New Roman" w:cs="Times New Roman"/>
          <w:b/>
          <w:sz w:val="24"/>
          <w:szCs w:val="24"/>
        </w:rPr>
        <w:t>Vanguardia</w:t>
      </w:r>
      <w:r w:rsidR="00726D71" w:rsidRPr="00726D71">
        <w:rPr>
          <w:rFonts w:ascii="Times New Roman" w:hAnsi="Times New Roman" w:cs="Times New Roman"/>
          <w:sz w:val="24"/>
          <w:szCs w:val="24"/>
        </w:rPr>
        <w:t>.</w:t>
      </w:r>
    </w:p>
    <w:p w:rsidR="009061A5" w:rsidRDefault="009061A5" w:rsidP="00FF3346">
      <w:pPr>
        <w:spacing w:after="0" w:line="360" w:lineRule="auto"/>
        <w:jc w:val="both"/>
        <w:rPr>
          <w:rFonts w:ascii="Times New Roman" w:hAnsi="Times New Roman" w:cs="Times New Roman"/>
          <w:sz w:val="24"/>
          <w:szCs w:val="24"/>
        </w:rPr>
      </w:pPr>
    </w:p>
    <w:p w:rsidR="009061A5" w:rsidRPr="00726D71" w:rsidRDefault="009061A5" w:rsidP="00FF3346">
      <w:pPr>
        <w:spacing w:after="0" w:line="360" w:lineRule="auto"/>
        <w:jc w:val="both"/>
        <w:rPr>
          <w:rFonts w:ascii="Times New Roman" w:hAnsi="Times New Roman" w:cs="Times New Roman"/>
          <w:i/>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w:t>
      </w:r>
      <w:proofErr w:type="spellStart"/>
      <w:r w:rsidR="00726D71" w:rsidRPr="00726D71">
        <w:rPr>
          <w:rFonts w:ascii="Times New Roman" w:hAnsi="Times New Roman" w:cs="Times New Roman"/>
          <w:i/>
          <w:sz w:val="24"/>
          <w:szCs w:val="24"/>
        </w:rPr>
        <w:t>The</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first</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communication</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studies</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were</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born</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tainted</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by</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the</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obsession</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with</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controlling</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the</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behavior</w:t>
      </w:r>
      <w:proofErr w:type="spellEnd"/>
      <w:r w:rsidR="00726D71" w:rsidRPr="00726D71">
        <w:rPr>
          <w:rFonts w:ascii="Times New Roman" w:hAnsi="Times New Roman" w:cs="Times New Roman"/>
          <w:i/>
          <w:sz w:val="24"/>
          <w:szCs w:val="24"/>
        </w:rPr>
        <w:t xml:space="preserve"> of </w:t>
      </w:r>
      <w:proofErr w:type="spellStart"/>
      <w:r w:rsidR="00726D71" w:rsidRPr="00726D71">
        <w:rPr>
          <w:rFonts w:ascii="Times New Roman" w:hAnsi="Times New Roman" w:cs="Times New Roman"/>
          <w:i/>
          <w:sz w:val="24"/>
          <w:szCs w:val="24"/>
        </w:rPr>
        <w:t>the</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public</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However</w:t>
      </w:r>
      <w:proofErr w:type="spellEnd"/>
      <w:r w:rsidR="00726D71" w:rsidRPr="00726D71">
        <w:rPr>
          <w:rFonts w:ascii="Times New Roman" w:hAnsi="Times New Roman" w:cs="Times New Roman"/>
          <w:i/>
          <w:sz w:val="24"/>
          <w:szCs w:val="24"/>
        </w:rPr>
        <w:t xml:space="preserve">, as </w:t>
      </w:r>
      <w:proofErr w:type="spellStart"/>
      <w:r w:rsidR="00726D71" w:rsidRPr="00726D71">
        <w:rPr>
          <w:rFonts w:ascii="Times New Roman" w:hAnsi="Times New Roman" w:cs="Times New Roman"/>
          <w:i/>
          <w:sz w:val="24"/>
          <w:szCs w:val="24"/>
        </w:rPr>
        <w:t>the</w:t>
      </w:r>
      <w:proofErr w:type="spellEnd"/>
      <w:r w:rsidR="00726D71" w:rsidRPr="00726D71">
        <w:rPr>
          <w:rFonts w:ascii="Times New Roman" w:hAnsi="Times New Roman" w:cs="Times New Roman"/>
          <w:i/>
          <w:sz w:val="24"/>
          <w:szCs w:val="24"/>
        </w:rPr>
        <w:t xml:space="preserve"> North American </w:t>
      </w:r>
      <w:proofErr w:type="spellStart"/>
      <w:r w:rsidR="00726D71" w:rsidRPr="00726D71">
        <w:rPr>
          <w:rFonts w:ascii="Times New Roman" w:hAnsi="Times New Roman" w:cs="Times New Roman"/>
          <w:i/>
          <w:sz w:val="24"/>
          <w:szCs w:val="24"/>
        </w:rPr>
        <w:t>school</w:t>
      </w:r>
      <w:proofErr w:type="spellEnd"/>
      <w:r w:rsidR="00726D71" w:rsidRPr="00726D71">
        <w:rPr>
          <w:rFonts w:ascii="Times New Roman" w:hAnsi="Times New Roman" w:cs="Times New Roman"/>
          <w:i/>
          <w:sz w:val="24"/>
          <w:szCs w:val="24"/>
        </w:rPr>
        <w:t xml:space="preserve"> of </w:t>
      </w:r>
      <w:proofErr w:type="spellStart"/>
      <w:r w:rsidR="00726D71" w:rsidRPr="00726D71">
        <w:rPr>
          <w:rFonts w:ascii="Times New Roman" w:hAnsi="Times New Roman" w:cs="Times New Roman"/>
          <w:i/>
          <w:sz w:val="24"/>
          <w:szCs w:val="24"/>
        </w:rPr>
        <w:t>communication</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consolidated</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they</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understood</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that</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there</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were</w:t>
      </w:r>
      <w:proofErr w:type="spellEnd"/>
      <w:r w:rsidR="00726D71" w:rsidRPr="00726D71">
        <w:rPr>
          <w:rFonts w:ascii="Times New Roman" w:hAnsi="Times New Roman" w:cs="Times New Roman"/>
          <w:i/>
          <w:sz w:val="24"/>
          <w:szCs w:val="24"/>
        </w:rPr>
        <w:t xml:space="preserve"> social </w:t>
      </w:r>
      <w:proofErr w:type="spellStart"/>
      <w:r w:rsidR="00726D71" w:rsidRPr="00726D71">
        <w:rPr>
          <w:rFonts w:ascii="Times New Roman" w:hAnsi="Times New Roman" w:cs="Times New Roman"/>
          <w:i/>
          <w:sz w:val="24"/>
          <w:szCs w:val="24"/>
        </w:rPr>
        <w:t>components</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that</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influenced</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the</w:t>
      </w:r>
      <w:proofErr w:type="spellEnd"/>
      <w:r w:rsidR="00726D71" w:rsidRPr="00726D71">
        <w:rPr>
          <w:rFonts w:ascii="Times New Roman" w:hAnsi="Times New Roman" w:cs="Times New Roman"/>
          <w:i/>
          <w:sz w:val="24"/>
          <w:szCs w:val="24"/>
        </w:rPr>
        <w:t xml:space="preserve"> response of </w:t>
      </w:r>
      <w:proofErr w:type="spellStart"/>
      <w:r w:rsidR="00726D71" w:rsidRPr="00726D71">
        <w:rPr>
          <w:rFonts w:ascii="Times New Roman" w:hAnsi="Times New Roman" w:cs="Times New Roman"/>
          <w:i/>
          <w:sz w:val="24"/>
          <w:szCs w:val="24"/>
        </w:rPr>
        <w:t>the</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broadcasters</w:t>
      </w:r>
      <w:proofErr w:type="spellEnd"/>
      <w:r w:rsidR="00726D71" w:rsidRPr="00726D71">
        <w:rPr>
          <w:rFonts w:ascii="Times New Roman" w:hAnsi="Times New Roman" w:cs="Times New Roman"/>
          <w:i/>
          <w:sz w:val="24"/>
          <w:szCs w:val="24"/>
        </w:rPr>
        <w:t xml:space="preserve"> and </w:t>
      </w:r>
      <w:proofErr w:type="spellStart"/>
      <w:r w:rsidR="00726D71" w:rsidRPr="00726D71">
        <w:rPr>
          <w:rFonts w:ascii="Times New Roman" w:hAnsi="Times New Roman" w:cs="Times New Roman"/>
          <w:i/>
          <w:sz w:val="24"/>
          <w:szCs w:val="24"/>
        </w:rPr>
        <w:t>that</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the</w:t>
      </w:r>
      <w:proofErr w:type="spellEnd"/>
      <w:r w:rsidR="00726D71" w:rsidRPr="00726D71">
        <w:rPr>
          <w:rFonts w:ascii="Times New Roman" w:hAnsi="Times New Roman" w:cs="Times New Roman"/>
          <w:i/>
          <w:sz w:val="24"/>
          <w:szCs w:val="24"/>
        </w:rPr>
        <w:t xml:space="preserve"> media </w:t>
      </w:r>
      <w:proofErr w:type="spellStart"/>
      <w:r w:rsidR="00726D71" w:rsidRPr="00726D71">
        <w:rPr>
          <w:rFonts w:ascii="Times New Roman" w:hAnsi="Times New Roman" w:cs="Times New Roman"/>
          <w:i/>
          <w:sz w:val="24"/>
          <w:szCs w:val="24"/>
        </w:rPr>
        <w:t>could</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exert</w:t>
      </w:r>
      <w:proofErr w:type="spellEnd"/>
      <w:r w:rsidR="00726D71" w:rsidRPr="00726D71">
        <w:rPr>
          <w:rFonts w:ascii="Times New Roman" w:hAnsi="Times New Roman" w:cs="Times New Roman"/>
          <w:i/>
          <w:sz w:val="24"/>
          <w:szCs w:val="24"/>
        </w:rPr>
        <w:t xml:space="preserve"> a </w:t>
      </w:r>
      <w:proofErr w:type="spellStart"/>
      <w:r w:rsidR="00726D71" w:rsidRPr="00726D71">
        <w:rPr>
          <w:rFonts w:ascii="Times New Roman" w:hAnsi="Times New Roman" w:cs="Times New Roman"/>
          <w:i/>
          <w:sz w:val="24"/>
          <w:szCs w:val="24"/>
        </w:rPr>
        <w:t>joint</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influence</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with</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the</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rest</w:t>
      </w:r>
      <w:proofErr w:type="spellEnd"/>
      <w:r w:rsidR="00726D71" w:rsidRPr="00726D71">
        <w:rPr>
          <w:rFonts w:ascii="Times New Roman" w:hAnsi="Times New Roman" w:cs="Times New Roman"/>
          <w:i/>
          <w:sz w:val="24"/>
          <w:szCs w:val="24"/>
        </w:rPr>
        <w:t xml:space="preserve"> of </w:t>
      </w:r>
      <w:proofErr w:type="spellStart"/>
      <w:r w:rsidR="00726D71" w:rsidRPr="00726D71">
        <w:rPr>
          <w:rFonts w:ascii="Times New Roman" w:hAnsi="Times New Roman" w:cs="Times New Roman"/>
          <w:i/>
          <w:sz w:val="24"/>
          <w:szCs w:val="24"/>
        </w:rPr>
        <w:t>the</w:t>
      </w:r>
      <w:proofErr w:type="spellEnd"/>
      <w:r w:rsidR="00726D71" w:rsidRPr="00726D71">
        <w:rPr>
          <w:rFonts w:ascii="Times New Roman" w:hAnsi="Times New Roman" w:cs="Times New Roman"/>
          <w:i/>
          <w:sz w:val="24"/>
          <w:szCs w:val="24"/>
        </w:rPr>
        <w:t xml:space="preserve"> social </w:t>
      </w:r>
      <w:proofErr w:type="spellStart"/>
      <w:r w:rsidR="00726D71" w:rsidRPr="00726D71">
        <w:rPr>
          <w:rFonts w:ascii="Times New Roman" w:hAnsi="Times New Roman" w:cs="Times New Roman"/>
          <w:i/>
          <w:sz w:val="24"/>
          <w:szCs w:val="24"/>
        </w:rPr>
        <w:t>institutions</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The</w:t>
      </w:r>
      <w:proofErr w:type="spellEnd"/>
      <w:r w:rsidR="00726D71" w:rsidRPr="00726D71">
        <w:rPr>
          <w:rFonts w:ascii="Times New Roman" w:hAnsi="Times New Roman" w:cs="Times New Roman"/>
          <w:i/>
          <w:sz w:val="24"/>
          <w:szCs w:val="24"/>
        </w:rPr>
        <w:t xml:space="preserve"> media of </w:t>
      </w:r>
      <w:proofErr w:type="spellStart"/>
      <w:r w:rsidR="00726D71" w:rsidRPr="00726D71">
        <w:rPr>
          <w:rFonts w:ascii="Times New Roman" w:hAnsi="Times New Roman" w:cs="Times New Roman"/>
          <w:i/>
          <w:sz w:val="24"/>
          <w:szCs w:val="24"/>
        </w:rPr>
        <w:t>the</w:t>
      </w:r>
      <w:proofErr w:type="spellEnd"/>
      <w:r w:rsidR="00726D71" w:rsidRPr="00726D71">
        <w:rPr>
          <w:rFonts w:ascii="Times New Roman" w:hAnsi="Times New Roman" w:cs="Times New Roman"/>
          <w:i/>
          <w:sz w:val="24"/>
          <w:szCs w:val="24"/>
        </w:rPr>
        <w:t xml:space="preserve"> 20th </w:t>
      </w:r>
      <w:proofErr w:type="spellStart"/>
      <w:r w:rsidR="00726D71" w:rsidRPr="00726D71">
        <w:rPr>
          <w:rFonts w:ascii="Times New Roman" w:hAnsi="Times New Roman" w:cs="Times New Roman"/>
          <w:i/>
          <w:sz w:val="24"/>
          <w:szCs w:val="24"/>
        </w:rPr>
        <w:t>century</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designed</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for</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mass</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communication</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could</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not</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realize</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the</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dreams</w:t>
      </w:r>
      <w:proofErr w:type="spellEnd"/>
      <w:r w:rsidR="00726D71" w:rsidRPr="00726D71">
        <w:rPr>
          <w:rFonts w:ascii="Times New Roman" w:hAnsi="Times New Roman" w:cs="Times New Roman"/>
          <w:i/>
          <w:sz w:val="24"/>
          <w:szCs w:val="24"/>
        </w:rPr>
        <w:t xml:space="preserve"> of a </w:t>
      </w:r>
      <w:proofErr w:type="spellStart"/>
      <w:r w:rsidR="00726D71" w:rsidRPr="00726D71">
        <w:rPr>
          <w:rFonts w:ascii="Times New Roman" w:hAnsi="Times New Roman" w:cs="Times New Roman"/>
          <w:i/>
          <w:sz w:val="24"/>
          <w:szCs w:val="24"/>
        </w:rPr>
        <w:t>Hypodermic</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Theory</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that</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ensured</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that</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each</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member</w:t>
      </w:r>
      <w:proofErr w:type="spellEnd"/>
      <w:r w:rsidR="00726D71" w:rsidRPr="00726D71">
        <w:rPr>
          <w:rFonts w:ascii="Times New Roman" w:hAnsi="Times New Roman" w:cs="Times New Roman"/>
          <w:i/>
          <w:sz w:val="24"/>
          <w:szCs w:val="24"/>
        </w:rPr>
        <w:t xml:space="preserve"> of </w:t>
      </w:r>
      <w:proofErr w:type="spellStart"/>
      <w:r w:rsidR="00726D71" w:rsidRPr="00726D71">
        <w:rPr>
          <w:rFonts w:ascii="Times New Roman" w:hAnsi="Times New Roman" w:cs="Times New Roman"/>
          <w:i/>
          <w:sz w:val="24"/>
          <w:szCs w:val="24"/>
        </w:rPr>
        <w:t>the</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audience</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was</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attacked</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by</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the</w:t>
      </w:r>
      <w:proofErr w:type="spellEnd"/>
      <w:r w:rsidR="00726D71" w:rsidRPr="00726D71">
        <w:rPr>
          <w:rFonts w:ascii="Times New Roman" w:hAnsi="Times New Roman" w:cs="Times New Roman"/>
          <w:i/>
          <w:sz w:val="24"/>
          <w:szCs w:val="24"/>
        </w:rPr>
        <w:t xml:space="preserve"> media </w:t>
      </w:r>
      <w:proofErr w:type="spellStart"/>
      <w:r w:rsidR="00726D71" w:rsidRPr="00726D71">
        <w:rPr>
          <w:rFonts w:ascii="Times New Roman" w:hAnsi="Times New Roman" w:cs="Times New Roman"/>
          <w:i/>
          <w:sz w:val="24"/>
          <w:szCs w:val="24"/>
        </w:rPr>
        <w:t>message</w:t>
      </w:r>
      <w:proofErr w:type="spellEnd"/>
      <w:r w:rsidR="00726D71" w:rsidRPr="00726D71">
        <w:rPr>
          <w:rFonts w:ascii="Times New Roman" w:hAnsi="Times New Roman" w:cs="Times New Roman"/>
          <w:i/>
          <w:sz w:val="24"/>
          <w:szCs w:val="24"/>
        </w:rPr>
        <w:t xml:space="preserve">. Digital social </w:t>
      </w:r>
      <w:proofErr w:type="spellStart"/>
      <w:r w:rsidR="00726D71" w:rsidRPr="00726D71">
        <w:rPr>
          <w:rFonts w:ascii="Times New Roman" w:hAnsi="Times New Roman" w:cs="Times New Roman"/>
          <w:i/>
          <w:sz w:val="24"/>
          <w:szCs w:val="24"/>
        </w:rPr>
        <w:t>networks</w:t>
      </w:r>
      <w:proofErr w:type="spellEnd"/>
      <w:r w:rsidR="00726D71" w:rsidRPr="00726D71">
        <w:rPr>
          <w:rFonts w:ascii="Times New Roman" w:hAnsi="Times New Roman" w:cs="Times New Roman"/>
          <w:i/>
          <w:sz w:val="24"/>
          <w:szCs w:val="24"/>
        </w:rPr>
        <w:t xml:space="preserve"> are </w:t>
      </w:r>
      <w:proofErr w:type="spellStart"/>
      <w:r w:rsidR="00726D71" w:rsidRPr="00726D71">
        <w:rPr>
          <w:rFonts w:ascii="Times New Roman" w:hAnsi="Times New Roman" w:cs="Times New Roman"/>
          <w:i/>
          <w:sz w:val="24"/>
          <w:szCs w:val="24"/>
        </w:rPr>
        <w:t>revolutionizing</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every</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aspect</w:t>
      </w:r>
      <w:proofErr w:type="spellEnd"/>
      <w:r w:rsidR="00726D71" w:rsidRPr="00726D71">
        <w:rPr>
          <w:rFonts w:ascii="Times New Roman" w:hAnsi="Times New Roman" w:cs="Times New Roman"/>
          <w:i/>
          <w:sz w:val="24"/>
          <w:szCs w:val="24"/>
        </w:rPr>
        <w:t xml:space="preserve"> of </w:t>
      </w:r>
      <w:proofErr w:type="spellStart"/>
      <w:r w:rsidR="00726D71" w:rsidRPr="00726D71">
        <w:rPr>
          <w:rFonts w:ascii="Times New Roman" w:hAnsi="Times New Roman" w:cs="Times New Roman"/>
          <w:i/>
          <w:sz w:val="24"/>
          <w:szCs w:val="24"/>
        </w:rPr>
        <w:t>modern</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society</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Now</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messages</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reach</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each</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subject</w:t>
      </w:r>
      <w:proofErr w:type="spellEnd"/>
      <w:r w:rsidR="00726D71" w:rsidRPr="00726D71">
        <w:rPr>
          <w:rFonts w:ascii="Times New Roman" w:hAnsi="Times New Roman" w:cs="Times New Roman"/>
          <w:i/>
          <w:sz w:val="24"/>
          <w:szCs w:val="24"/>
        </w:rPr>
        <w:t xml:space="preserve"> of </w:t>
      </w:r>
      <w:proofErr w:type="spellStart"/>
      <w:r w:rsidR="00726D71" w:rsidRPr="00726D71">
        <w:rPr>
          <w:rFonts w:ascii="Times New Roman" w:hAnsi="Times New Roman" w:cs="Times New Roman"/>
          <w:i/>
          <w:sz w:val="24"/>
          <w:szCs w:val="24"/>
        </w:rPr>
        <w:t>communication</w:t>
      </w:r>
      <w:proofErr w:type="spellEnd"/>
      <w:r w:rsidR="00726D71" w:rsidRPr="00726D71">
        <w:rPr>
          <w:rFonts w:ascii="Times New Roman" w:hAnsi="Times New Roman" w:cs="Times New Roman"/>
          <w:i/>
          <w:sz w:val="24"/>
          <w:szCs w:val="24"/>
        </w:rPr>
        <w:t xml:space="preserve"> in a </w:t>
      </w:r>
      <w:proofErr w:type="spellStart"/>
      <w:r w:rsidR="00726D71" w:rsidRPr="00726D71">
        <w:rPr>
          <w:rFonts w:ascii="Times New Roman" w:hAnsi="Times New Roman" w:cs="Times New Roman"/>
          <w:i/>
          <w:sz w:val="24"/>
          <w:szCs w:val="24"/>
        </w:rPr>
        <w:t>personalized</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way</w:t>
      </w:r>
      <w:proofErr w:type="spellEnd"/>
      <w:r w:rsidR="00726D71" w:rsidRPr="00726D71">
        <w:rPr>
          <w:rFonts w:ascii="Times New Roman" w:hAnsi="Times New Roman" w:cs="Times New Roman"/>
          <w:i/>
          <w:sz w:val="24"/>
          <w:szCs w:val="24"/>
        </w:rPr>
        <w:t xml:space="preserve"> and artificial </w:t>
      </w:r>
      <w:proofErr w:type="spellStart"/>
      <w:r w:rsidR="00726D71" w:rsidRPr="00726D71">
        <w:rPr>
          <w:rFonts w:ascii="Times New Roman" w:hAnsi="Times New Roman" w:cs="Times New Roman"/>
          <w:i/>
          <w:sz w:val="24"/>
          <w:szCs w:val="24"/>
        </w:rPr>
        <w:t>intelligence</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dominates</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content</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production</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This</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paper</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proposes</w:t>
      </w:r>
      <w:proofErr w:type="spellEnd"/>
      <w:r w:rsidR="00726D71" w:rsidRPr="00726D71">
        <w:rPr>
          <w:rFonts w:ascii="Times New Roman" w:hAnsi="Times New Roman" w:cs="Times New Roman"/>
          <w:i/>
          <w:sz w:val="24"/>
          <w:szCs w:val="24"/>
        </w:rPr>
        <w:t xml:space="preserve"> a </w:t>
      </w:r>
      <w:proofErr w:type="spellStart"/>
      <w:r w:rsidR="00726D71" w:rsidRPr="00726D71">
        <w:rPr>
          <w:rFonts w:ascii="Times New Roman" w:hAnsi="Times New Roman" w:cs="Times New Roman"/>
          <w:i/>
          <w:sz w:val="24"/>
          <w:szCs w:val="24"/>
        </w:rPr>
        <w:t>review</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from</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classical</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network</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theory</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to</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the</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particularities</w:t>
      </w:r>
      <w:proofErr w:type="spellEnd"/>
      <w:r w:rsidR="00726D71" w:rsidRPr="00726D71">
        <w:rPr>
          <w:rFonts w:ascii="Times New Roman" w:hAnsi="Times New Roman" w:cs="Times New Roman"/>
          <w:i/>
          <w:sz w:val="24"/>
          <w:szCs w:val="24"/>
        </w:rPr>
        <w:t xml:space="preserve"> of digital social </w:t>
      </w:r>
      <w:proofErr w:type="spellStart"/>
      <w:r w:rsidR="00726D71" w:rsidRPr="00726D71">
        <w:rPr>
          <w:rFonts w:ascii="Times New Roman" w:hAnsi="Times New Roman" w:cs="Times New Roman"/>
          <w:i/>
          <w:sz w:val="24"/>
          <w:szCs w:val="24"/>
        </w:rPr>
        <w:t>networks</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Furthermore</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it</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approaches</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the</w:t>
      </w:r>
      <w:proofErr w:type="spellEnd"/>
      <w:r w:rsidR="00726D71" w:rsidRPr="00726D71">
        <w:rPr>
          <w:rFonts w:ascii="Times New Roman" w:hAnsi="Times New Roman" w:cs="Times New Roman"/>
          <w:i/>
          <w:sz w:val="24"/>
          <w:szCs w:val="24"/>
        </w:rPr>
        <w:t xml:space="preserve"> virtual </w:t>
      </w:r>
      <w:proofErr w:type="spellStart"/>
      <w:r w:rsidR="00726D71" w:rsidRPr="00726D71">
        <w:rPr>
          <w:rFonts w:ascii="Times New Roman" w:hAnsi="Times New Roman" w:cs="Times New Roman"/>
          <w:i/>
          <w:sz w:val="24"/>
          <w:szCs w:val="24"/>
        </w:rPr>
        <w:t>community</w:t>
      </w:r>
      <w:proofErr w:type="spellEnd"/>
      <w:r w:rsidR="00726D71" w:rsidRPr="00726D71">
        <w:rPr>
          <w:rFonts w:ascii="Times New Roman" w:hAnsi="Times New Roman" w:cs="Times New Roman"/>
          <w:i/>
          <w:sz w:val="24"/>
          <w:szCs w:val="24"/>
        </w:rPr>
        <w:t xml:space="preserve"> as a </w:t>
      </w:r>
      <w:proofErr w:type="spellStart"/>
      <w:r w:rsidR="00726D71" w:rsidRPr="00726D71">
        <w:rPr>
          <w:rFonts w:ascii="Times New Roman" w:hAnsi="Times New Roman" w:cs="Times New Roman"/>
          <w:i/>
          <w:sz w:val="24"/>
          <w:szCs w:val="24"/>
        </w:rPr>
        <w:t>way</w:t>
      </w:r>
      <w:proofErr w:type="spellEnd"/>
      <w:r w:rsidR="00726D71" w:rsidRPr="00726D71">
        <w:rPr>
          <w:rFonts w:ascii="Times New Roman" w:hAnsi="Times New Roman" w:cs="Times New Roman"/>
          <w:i/>
          <w:sz w:val="24"/>
          <w:szCs w:val="24"/>
        </w:rPr>
        <w:t xml:space="preserve"> of </w:t>
      </w:r>
      <w:proofErr w:type="spellStart"/>
      <w:r w:rsidR="00726D71" w:rsidRPr="00726D71">
        <w:rPr>
          <w:rFonts w:ascii="Times New Roman" w:hAnsi="Times New Roman" w:cs="Times New Roman"/>
          <w:i/>
          <w:sz w:val="24"/>
          <w:szCs w:val="24"/>
        </w:rPr>
        <w:t>creating</w:t>
      </w:r>
      <w:proofErr w:type="spellEnd"/>
      <w:r w:rsidR="00726D71" w:rsidRPr="00726D71">
        <w:rPr>
          <w:rFonts w:ascii="Times New Roman" w:hAnsi="Times New Roman" w:cs="Times New Roman"/>
          <w:i/>
          <w:sz w:val="24"/>
          <w:szCs w:val="24"/>
        </w:rPr>
        <w:t xml:space="preserve"> niches of </w:t>
      </w:r>
      <w:proofErr w:type="spellStart"/>
      <w:r w:rsidR="00726D71" w:rsidRPr="00726D71">
        <w:rPr>
          <w:rFonts w:ascii="Times New Roman" w:hAnsi="Times New Roman" w:cs="Times New Roman"/>
          <w:i/>
          <w:sz w:val="24"/>
          <w:szCs w:val="24"/>
        </w:rPr>
        <w:t>resistance</w:t>
      </w:r>
      <w:proofErr w:type="spellEnd"/>
      <w:r w:rsidR="00726D71" w:rsidRPr="00726D71">
        <w:rPr>
          <w:rFonts w:ascii="Times New Roman" w:hAnsi="Times New Roman" w:cs="Times New Roman"/>
          <w:i/>
          <w:sz w:val="24"/>
          <w:szCs w:val="24"/>
        </w:rPr>
        <w:t xml:space="preserve"> in </w:t>
      </w:r>
      <w:proofErr w:type="spellStart"/>
      <w:r w:rsidR="00726D71" w:rsidRPr="00726D71">
        <w:rPr>
          <w:rFonts w:ascii="Times New Roman" w:hAnsi="Times New Roman" w:cs="Times New Roman"/>
          <w:i/>
          <w:sz w:val="24"/>
          <w:szCs w:val="24"/>
        </w:rPr>
        <w:t>the</w:t>
      </w:r>
      <w:proofErr w:type="spellEnd"/>
      <w:r w:rsidR="00726D71" w:rsidRPr="00726D71">
        <w:rPr>
          <w:rFonts w:ascii="Times New Roman" w:hAnsi="Times New Roman" w:cs="Times New Roman"/>
          <w:i/>
          <w:sz w:val="24"/>
          <w:szCs w:val="24"/>
        </w:rPr>
        <w:t xml:space="preserve"> cultural </w:t>
      </w:r>
      <w:proofErr w:type="spellStart"/>
      <w:r w:rsidR="00726D71" w:rsidRPr="00726D71">
        <w:rPr>
          <w:rFonts w:ascii="Times New Roman" w:hAnsi="Times New Roman" w:cs="Times New Roman"/>
          <w:i/>
          <w:sz w:val="24"/>
          <w:szCs w:val="24"/>
        </w:rPr>
        <w:t>struggle</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through</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the</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segmentation</w:t>
      </w:r>
      <w:proofErr w:type="spellEnd"/>
      <w:r w:rsidR="00726D71" w:rsidRPr="00726D71">
        <w:rPr>
          <w:rFonts w:ascii="Times New Roman" w:hAnsi="Times New Roman" w:cs="Times New Roman"/>
          <w:i/>
          <w:sz w:val="24"/>
          <w:szCs w:val="24"/>
        </w:rPr>
        <w:t xml:space="preserve"> of </w:t>
      </w:r>
      <w:proofErr w:type="spellStart"/>
      <w:r w:rsidR="00726D71" w:rsidRPr="00726D71">
        <w:rPr>
          <w:rFonts w:ascii="Times New Roman" w:hAnsi="Times New Roman" w:cs="Times New Roman"/>
          <w:i/>
          <w:sz w:val="24"/>
          <w:szCs w:val="24"/>
        </w:rPr>
        <w:t>audiences</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that</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allows</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for</w:t>
      </w:r>
      <w:proofErr w:type="spellEnd"/>
      <w:r w:rsidR="00726D71" w:rsidRPr="00726D71">
        <w:rPr>
          <w:rFonts w:ascii="Times New Roman" w:hAnsi="Times New Roman" w:cs="Times New Roman"/>
          <w:i/>
          <w:sz w:val="24"/>
          <w:szCs w:val="24"/>
        </w:rPr>
        <w:t xml:space="preserve"> a </w:t>
      </w:r>
      <w:proofErr w:type="spellStart"/>
      <w:r w:rsidR="00726D71" w:rsidRPr="00726D71">
        <w:rPr>
          <w:rFonts w:ascii="Times New Roman" w:hAnsi="Times New Roman" w:cs="Times New Roman"/>
          <w:i/>
          <w:sz w:val="24"/>
          <w:szCs w:val="24"/>
        </w:rPr>
        <w:t>connection</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between</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audiences</w:t>
      </w:r>
      <w:proofErr w:type="spellEnd"/>
      <w:r w:rsidR="00726D71" w:rsidRPr="00726D71">
        <w:rPr>
          <w:rFonts w:ascii="Times New Roman" w:hAnsi="Times New Roman" w:cs="Times New Roman"/>
          <w:i/>
          <w:sz w:val="24"/>
          <w:szCs w:val="24"/>
        </w:rPr>
        <w:t xml:space="preserve"> and </w:t>
      </w:r>
      <w:proofErr w:type="spellStart"/>
      <w:r w:rsidR="00726D71" w:rsidRPr="00726D71">
        <w:rPr>
          <w:rFonts w:ascii="Times New Roman" w:hAnsi="Times New Roman" w:cs="Times New Roman"/>
          <w:i/>
          <w:sz w:val="24"/>
          <w:szCs w:val="24"/>
        </w:rPr>
        <w:t>the</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posts</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published</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by</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the</w:t>
      </w:r>
      <w:proofErr w:type="spellEnd"/>
      <w:r w:rsidR="00726D71" w:rsidRPr="00726D71">
        <w:rPr>
          <w:rFonts w:ascii="Times New Roman" w:hAnsi="Times New Roman" w:cs="Times New Roman"/>
          <w:i/>
          <w:sz w:val="24"/>
          <w:szCs w:val="24"/>
        </w:rPr>
        <w:t xml:space="preserve"> media, in </w:t>
      </w:r>
      <w:proofErr w:type="spellStart"/>
      <w:r w:rsidR="00726D71" w:rsidRPr="00726D71">
        <w:rPr>
          <w:rFonts w:ascii="Times New Roman" w:hAnsi="Times New Roman" w:cs="Times New Roman"/>
          <w:i/>
          <w:sz w:val="24"/>
          <w:szCs w:val="24"/>
        </w:rPr>
        <w:t>this</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specific</w:t>
      </w:r>
      <w:proofErr w:type="spellEnd"/>
      <w:r w:rsidR="00726D71" w:rsidRPr="00726D71">
        <w:rPr>
          <w:rFonts w:ascii="Times New Roman" w:hAnsi="Times New Roman" w:cs="Times New Roman"/>
          <w:i/>
          <w:sz w:val="24"/>
          <w:szCs w:val="24"/>
        </w:rPr>
        <w:t xml:space="preserve"> case, </w:t>
      </w:r>
      <w:proofErr w:type="spellStart"/>
      <w:r w:rsidR="00726D71" w:rsidRPr="00726D71">
        <w:rPr>
          <w:rFonts w:ascii="Times New Roman" w:hAnsi="Times New Roman" w:cs="Times New Roman"/>
          <w:i/>
          <w:sz w:val="24"/>
          <w:szCs w:val="24"/>
        </w:rPr>
        <w:t>the</w:t>
      </w:r>
      <w:proofErr w:type="spellEnd"/>
      <w:r w:rsidR="00726D71" w:rsidRPr="00726D71">
        <w:rPr>
          <w:rFonts w:ascii="Times New Roman" w:hAnsi="Times New Roman" w:cs="Times New Roman"/>
          <w:i/>
          <w:sz w:val="24"/>
          <w:szCs w:val="24"/>
        </w:rPr>
        <w:t xml:space="preserve"> </w:t>
      </w:r>
      <w:r w:rsidR="00726D71" w:rsidRPr="00726D71">
        <w:rPr>
          <w:rFonts w:ascii="Times New Roman" w:hAnsi="Times New Roman" w:cs="Times New Roman"/>
          <w:b/>
          <w:i/>
          <w:sz w:val="24"/>
          <w:szCs w:val="24"/>
        </w:rPr>
        <w:t>Vanguardia</w:t>
      </w:r>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newspaper</w:t>
      </w:r>
      <w:proofErr w:type="spellEnd"/>
      <w:r w:rsidR="00726D71" w:rsidRPr="00726D71">
        <w:rPr>
          <w:rFonts w:ascii="Times New Roman" w:hAnsi="Times New Roman" w:cs="Times New Roman"/>
          <w:i/>
          <w:sz w:val="24"/>
          <w:szCs w:val="24"/>
        </w:rPr>
        <w:t>.</w:t>
      </w:r>
    </w:p>
    <w:p w:rsidR="009061A5" w:rsidRDefault="009061A5" w:rsidP="00FF3346">
      <w:pPr>
        <w:spacing w:after="0" w:line="360" w:lineRule="auto"/>
        <w:jc w:val="both"/>
        <w:rPr>
          <w:rFonts w:ascii="Times New Roman" w:hAnsi="Times New Roman" w:cs="Times New Roman"/>
          <w:sz w:val="24"/>
          <w:szCs w:val="24"/>
        </w:rPr>
      </w:pPr>
    </w:p>
    <w:p w:rsidR="00726D71"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726D71">
        <w:rPr>
          <w:rFonts w:ascii="Times New Roman" w:hAnsi="Times New Roman" w:cs="Times New Roman"/>
          <w:sz w:val="24"/>
          <w:szCs w:val="24"/>
        </w:rPr>
        <w:t xml:space="preserve">Comunicación, </w:t>
      </w:r>
      <w:proofErr w:type="spellStart"/>
      <w:r w:rsidR="00726D71" w:rsidRPr="00726D71">
        <w:rPr>
          <w:rFonts w:ascii="Times New Roman" w:hAnsi="Times New Roman" w:cs="Times New Roman"/>
          <w:sz w:val="24"/>
          <w:szCs w:val="24"/>
        </w:rPr>
        <w:t>ciberperiodismo</w:t>
      </w:r>
      <w:proofErr w:type="spellEnd"/>
      <w:r w:rsidR="00726D71">
        <w:rPr>
          <w:rFonts w:ascii="Times New Roman" w:hAnsi="Times New Roman" w:cs="Times New Roman"/>
          <w:sz w:val="24"/>
          <w:szCs w:val="24"/>
        </w:rPr>
        <w:t xml:space="preserve">, </w:t>
      </w:r>
      <w:r w:rsidR="003F7DFB">
        <w:rPr>
          <w:rFonts w:ascii="Times New Roman" w:hAnsi="Times New Roman" w:cs="Times New Roman"/>
          <w:sz w:val="24"/>
          <w:szCs w:val="24"/>
        </w:rPr>
        <w:t>redes sociales digitales, comunidades virtuales.</w:t>
      </w:r>
    </w:p>
    <w:p w:rsidR="009061A5" w:rsidRDefault="009061A5" w:rsidP="00FF3346">
      <w:pPr>
        <w:spacing w:after="0" w:line="360" w:lineRule="auto"/>
        <w:jc w:val="both"/>
        <w:rPr>
          <w:rFonts w:ascii="Times New Roman" w:hAnsi="Times New Roman" w:cs="Times New Roman"/>
          <w:sz w:val="24"/>
          <w:szCs w:val="24"/>
        </w:rPr>
      </w:pPr>
    </w:p>
    <w:p w:rsidR="00726D71" w:rsidRDefault="009061A5" w:rsidP="00726D71">
      <w:pPr>
        <w:spacing w:after="0" w:line="360" w:lineRule="auto"/>
        <w:jc w:val="both"/>
        <w:rPr>
          <w:rFonts w:ascii="Times New Roman" w:hAnsi="Times New Roman" w:cs="Times New Roman"/>
          <w:sz w:val="24"/>
          <w:szCs w:val="24"/>
        </w:rPr>
      </w:pPr>
      <w:proofErr w:type="spellStart"/>
      <w:r w:rsidRPr="00E912D0">
        <w:rPr>
          <w:rFonts w:ascii="Times New Roman" w:hAnsi="Times New Roman" w:cs="Times New Roman"/>
          <w:b/>
          <w:i/>
          <w:sz w:val="24"/>
          <w:szCs w:val="24"/>
        </w:rPr>
        <w:t>Keywords</w:t>
      </w:r>
      <w:proofErr w:type="spellEnd"/>
      <w:r w:rsidRPr="00E912D0">
        <w:rPr>
          <w:rFonts w:ascii="Times New Roman" w:hAnsi="Times New Roman" w:cs="Times New Roman"/>
          <w:b/>
          <w:i/>
          <w:sz w:val="24"/>
          <w:szCs w:val="24"/>
        </w:rPr>
        <w:t>:</w:t>
      </w:r>
      <w:r w:rsidR="00726D71">
        <w:rPr>
          <w:rFonts w:ascii="Times New Roman" w:hAnsi="Times New Roman" w:cs="Times New Roman"/>
          <w:sz w:val="24"/>
          <w:szCs w:val="24"/>
        </w:rPr>
        <w:t xml:space="preserve"> </w:t>
      </w:r>
      <w:proofErr w:type="spellStart"/>
      <w:r w:rsidR="00726D71" w:rsidRPr="00726D71">
        <w:rPr>
          <w:rFonts w:ascii="Times New Roman" w:hAnsi="Times New Roman" w:cs="Times New Roman"/>
          <w:i/>
          <w:sz w:val="24"/>
          <w:szCs w:val="24"/>
        </w:rPr>
        <w:t>Communication</w:t>
      </w:r>
      <w:proofErr w:type="spellEnd"/>
      <w:r w:rsidR="00726D71" w:rsidRPr="00726D71">
        <w:rPr>
          <w:rFonts w:ascii="Times New Roman" w:hAnsi="Times New Roman" w:cs="Times New Roman"/>
          <w:i/>
          <w:sz w:val="24"/>
          <w:szCs w:val="24"/>
        </w:rPr>
        <w:t xml:space="preserve">, </w:t>
      </w:r>
      <w:proofErr w:type="spellStart"/>
      <w:r w:rsidR="00726D71" w:rsidRPr="00726D71">
        <w:rPr>
          <w:rFonts w:ascii="Times New Roman" w:hAnsi="Times New Roman" w:cs="Times New Roman"/>
          <w:i/>
          <w:sz w:val="24"/>
          <w:szCs w:val="24"/>
        </w:rPr>
        <w:t>cyberjournalism</w:t>
      </w:r>
      <w:proofErr w:type="spellEnd"/>
      <w:r w:rsidR="00726D71" w:rsidRPr="00726D71">
        <w:rPr>
          <w:rFonts w:ascii="Times New Roman" w:hAnsi="Times New Roman" w:cs="Times New Roman"/>
          <w:i/>
          <w:sz w:val="24"/>
          <w:szCs w:val="24"/>
        </w:rPr>
        <w:t xml:space="preserve">, digital social </w:t>
      </w:r>
      <w:proofErr w:type="spellStart"/>
      <w:r w:rsidR="00726D71" w:rsidRPr="00726D71">
        <w:rPr>
          <w:rFonts w:ascii="Times New Roman" w:hAnsi="Times New Roman" w:cs="Times New Roman"/>
          <w:i/>
          <w:sz w:val="24"/>
          <w:szCs w:val="24"/>
        </w:rPr>
        <w:t>networks</w:t>
      </w:r>
      <w:proofErr w:type="spellEnd"/>
      <w:r w:rsidR="00726D71" w:rsidRPr="00726D71">
        <w:rPr>
          <w:rFonts w:ascii="Times New Roman" w:hAnsi="Times New Roman" w:cs="Times New Roman"/>
          <w:i/>
          <w:sz w:val="24"/>
          <w:szCs w:val="24"/>
        </w:rPr>
        <w:t xml:space="preserve">, virtual </w:t>
      </w:r>
      <w:proofErr w:type="spellStart"/>
      <w:r w:rsidR="00726D71" w:rsidRPr="00726D71">
        <w:rPr>
          <w:rFonts w:ascii="Times New Roman" w:hAnsi="Times New Roman" w:cs="Times New Roman"/>
          <w:i/>
          <w:sz w:val="24"/>
          <w:szCs w:val="24"/>
        </w:rPr>
        <w:t>communities</w:t>
      </w:r>
      <w:proofErr w:type="spellEnd"/>
      <w:r w:rsidR="003F7DFB">
        <w:rPr>
          <w:rFonts w:ascii="Times New Roman" w:hAnsi="Times New Roman" w:cs="Times New Roman"/>
          <w:i/>
          <w:sz w:val="24"/>
          <w:szCs w:val="24"/>
        </w:rPr>
        <w:t>.</w:t>
      </w:r>
    </w:p>
    <w:p w:rsidR="00FD3A26" w:rsidRDefault="00A21A1F" w:rsidP="00726D7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726D71" w:rsidRPr="00FD3A26" w:rsidRDefault="00726D71" w:rsidP="00726D71">
      <w:pPr>
        <w:spacing w:after="0" w:line="360" w:lineRule="auto"/>
        <w:jc w:val="both"/>
        <w:rPr>
          <w:rFonts w:ascii="Times New Roman" w:hAnsi="Times New Roman" w:cs="Times New Roman"/>
          <w:b/>
          <w:sz w:val="24"/>
          <w:szCs w:val="24"/>
        </w:rPr>
      </w:pPr>
      <w:r w:rsidRPr="00726D71">
        <w:rPr>
          <w:rFonts w:ascii="Times New Roman" w:hAnsi="Times New Roman" w:cs="Times New Roman"/>
          <w:sz w:val="24"/>
          <w:szCs w:val="24"/>
        </w:rPr>
        <w:t>Tras la llegada de la Internet y en es</w:t>
      </w:r>
      <w:r w:rsidR="003F7DFB">
        <w:rPr>
          <w:rFonts w:ascii="Times New Roman" w:hAnsi="Times New Roman" w:cs="Times New Roman"/>
          <w:sz w:val="24"/>
          <w:szCs w:val="24"/>
        </w:rPr>
        <w:t>pecial de los sitios digitales d</w:t>
      </w:r>
      <w:r w:rsidRPr="00726D71">
        <w:rPr>
          <w:rFonts w:ascii="Times New Roman" w:hAnsi="Times New Roman" w:cs="Times New Roman"/>
          <w:sz w:val="24"/>
          <w:szCs w:val="24"/>
        </w:rPr>
        <w:t>e redes sociales</w:t>
      </w:r>
      <w:r>
        <w:rPr>
          <w:rFonts w:ascii="Times New Roman" w:hAnsi="Times New Roman" w:cs="Times New Roman"/>
          <w:sz w:val="24"/>
          <w:szCs w:val="24"/>
        </w:rPr>
        <w:t>,</w:t>
      </w:r>
      <w:r w:rsidRPr="00726D71">
        <w:rPr>
          <w:rFonts w:ascii="Times New Roman" w:hAnsi="Times New Roman" w:cs="Times New Roman"/>
          <w:sz w:val="24"/>
          <w:szCs w:val="24"/>
        </w:rPr>
        <w:t xml:space="preserve"> el mundo volvió a experimentar un cambio trascendental</w:t>
      </w:r>
      <w:r>
        <w:rPr>
          <w:rFonts w:ascii="Times New Roman" w:hAnsi="Times New Roman" w:cs="Times New Roman"/>
          <w:sz w:val="24"/>
          <w:szCs w:val="24"/>
        </w:rPr>
        <w:t>,</w:t>
      </w:r>
      <w:r w:rsidRPr="00726D71">
        <w:rPr>
          <w:rFonts w:ascii="Times New Roman" w:hAnsi="Times New Roman" w:cs="Times New Roman"/>
          <w:sz w:val="24"/>
          <w:szCs w:val="24"/>
        </w:rPr>
        <w:t xml:space="preserve"> que transformó el tejido social de forma irreversible. </w:t>
      </w:r>
    </w:p>
    <w:p w:rsidR="00726D71" w:rsidRPr="00726D71" w:rsidRDefault="00FD3A26" w:rsidP="00726D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consecuencia, </w:t>
      </w:r>
      <w:r w:rsidR="00726D71">
        <w:rPr>
          <w:rFonts w:ascii="Times New Roman" w:hAnsi="Times New Roman" w:cs="Times New Roman"/>
          <w:sz w:val="24"/>
          <w:szCs w:val="24"/>
        </w:rPr>
        <w:t>Cuba implementó una</w:t>
      </w:r>
      <w:r w:rsidR="00726D71" w:rsidRPr="00726D71">
        <w:rPr>
          <w:rFonts w:ascii="Times New Roman" w:hAnsi="Times New Roman" w:cs="Times New Roman"/>
          <w:sz w:val="24"/>
          <w:szCs w:val="24"/>
        </w:rPr>
        <w:t xml:space="preserve"> política gubernamental que potencia el uso y acceso a las tecnologías. En poco tiempo comenzaron a habilitarse puntos de acceso </w:t>
      </w:r>
      <w:proofErr w:type="spellStart"/>
      <w:r w:rsidR="00726D71" w:rsidRPr="00726D71">
        <w:rPr>
          <w:rFonts w:ascii="Times New Roman" w:hAnsi="Times New Roman" w:cs="Times New Roman"/>
          <w:sz w:val="24"/>
          <w:szCs w:val="24"/>
        </w:rPr>
        <w:lastRenderedPageBreak/>
        <w:t>Wifi</w:t>
      </w:r>
      <w:proofErr w:type="spellEnd"/>
      <w:r w:rsidR="00726D71" w:rsidRPr="00726D71">
        <w:rPr>
          <w:rFonts w:ascii="Times New Roman" w:hAnsi="Times New Roman" w:cs="Times New Roman"/>
          <w:sz w:val="24"/>
          <w:szCs w:val="24"/>
        </w:rPr>
        <w:t xml:space="preserve"> y en el año 2018 se llevaron a cabo las pruebas gratis para el servicio de datos en el acceso a internet. </w:t>
      </w:r>
      <w:r w:rsidR="00BB3E89">
        <w:rPr>
          <w:rFonts w:ascii="Times New Roman" w:hAnsi="Times New Roman" w:cs="Times New Roman"/>
          <w:sz w:val="24"/>
          <w:szCs w:val="24"/>
        </w:rPr>
        <w:t>De forma acelerada</w:t>
      </w:r>
      <w:r w:rsidR="00726D71" w:rsidRPr="00726D71">
        <w:rPr>
          <w:rFonts w:ascii="Times New Roman" w:hAnsi="Times New Roman" w:cs="Times New Roman"/>
          <w:sz w:val="24"/>
          <w:szCs w:val="24"/>
        </w:rPr>
        <w:t xml:space="preserve"> miles de usuarios llegaron a la red de redes, a tal punto que, según el informe «Digital 2023: Cuba», en el país hay 7.97 </w:t>
      </w:r>
      <w:r w:rsidR="00BB3E89">
        <w:rPr>
          <w:rFonts w:ascii="Times New Roman" w:hAnsi="Times New Roman" w:cs="Times New Roman"/>
          <w:sz w:val="24"/>
          <w:szCs w:val="24"/>
        </w:rPr>
        <w:t>millones de usuarios</w:t>
      </w:r>
      <w:r w:rsidR="00726D71" w:rsidRPr="00726D71">
        <w:rPr>
          <w:rFonts w:ascii="Times New Roman" w:hAnsi="Times New Roman" w:cs="Times New Roman"/>
          <w:sz w:val="24"/>
          <w:szCs w:val="24"/>
        </w:rPr>
        <w:t>, por lo que más del 70% de la población cubana está online.</w:t>
      </w:r>
    </w:p>
    <w:p w:rsidR="00726D71" w:rsidRPr="00726D71" w:rsidRDefault="00726D71" w:rsidP="00726D71">
      <w:pPr>
        <w:spacing w:after="0" w:line="360" w:lineRule="auto"/>
        <w:jc w:val="both"/>
        <w:rPr>
          <w:rFonts w:ascii="Times New Roman" w:hAnsi="Times New Roman" w:cs="Times New Roman"/>
          <w:sz w:val="24"/>
          <w:szCs w:val="24"/>
        </w:rPr>
      </w:pPr>
      <w:r w:rsidRPr="00726D71">
        <w:rPr>
          <w:rFonts w:ascii="Times New Roman" w:hAnsi="Times New Roman" w:cs="Times New Roman"/>
          <w:sz w:val="24"/>
          <w:szCs w:val="24"/>
        </w:rPr>
        <w:t>Durante la cuarentena</w:t>
      </w:r>
      <w:r w:rsidR="00BB3E89">
        <w:rPr>
          <w:rFonts w:ascii="Times New Roman" w:hAnsi="Times New Roman" w:cs="Times New Roman"/>
          <w:sz w:val="24"/>
          <w:szCs w:val="24"/>
        </w:rPr>
        <w:t xml:space="preserve"> impuesta por el COVID 19</w:t>
      </w:r>
      <w:r w:rsidRPr="00726D71">
        <w:rPr>
          <w:rFonts w:ascii="Times New Roman" w:hAnsi="Times New Roman" w:cs="Times New Roman"/>
          <w:sz w:val="24"/>
          <w:szCs w:val="24"/>
        </w:rPr>
        <w:t xml:space="preserve">, estos sitios de redes sociales </w:t>
      </w:r>
      <w:r w:rsidR="00BB3E89">
        <w:rPr>
          <w:rFonts w:ascii="Times New Roman" w:hAnsi="Times New Roman" w:cs="Times New Roman"/>
          <w:sz w:val="24"/>
          <w:szCs w:val="24"/>
        </w:rPr>
        <w:t>reafirmaron</w:t>
      </w:r>
      <w:r w:rsidRPr="00726D71">
        <w:rPr>
          <w:rFonts w:ascii="Times New Roman" w:hAnsi="Times New Roman" w:cs="Times New Roman"/>
          <w:sz w:val="24"/>
          <w:szCs w:val="24"/>
        </w:rPr>
        <w:t xml:space="preserve"> su papel en la construcción social de la realidad</w:t>
      </w:r>
      <w:r w:rsidR="00BB3E89">
        <w:rPr>
          <w:rStyle w:val="Refdenotaalpie"/>
          <w:rFonts w:ascii="Times New Roman" w:hAnsi="Times New Roman" w:cs="Times New Roman"/>
          <w:sz w:val="24"/>
          <w:szCs w:val="24"/>
        </w:rPr>
        <w:footnoteReference w:id="1"/>
      </w:r>
      <w:r w:rsidRPr="00726D71">
        <w:rPr>
          <w:rFonts w:ascii="Times New Roman" w:hAnsi="Times New Roman" w:cs="Times New Roman"/>
          <w:sz w:val="24"/>
          <w:szCs w:val="24"/>
        </w:rPr>
        <w:t xml:space="preserve"> y proveyeron toda la información sobre esa realidad física a la que no teníamos acceso.</w:t>
      </w:r>
    </w:p>
    <w:p w:rsidR="00726D71" w:rsidRPr="00726D71" w:rsidRDefault="00726D71" w:rsidP="00726D71">
      <w:pPr>
        <w:spacing w:after="0" w:line="360" w:lineRule="auto"/>
        <w:jc w:val="both"/>
        <w:rPr>
          <w:rFonts w:ascii="Times New Roman" w:hAnsi="Times New Roman" w:cs="Times New Roman"/>
          <w:sz w:val="24"/>
          <w:szCs w:val="24"/>
        </w:rPr>
      </w:pPr>
      <w:r w:rsidRPr="00726D71">
        <w:rPr>
          <w:rFonts w:ascii="Times New Roman" w:hAnsi="Times New Roman" w:cs="Times New Roman"/>
          <w:sz w:val="24"/>
          <w:szCs w:val="24"/>
        </w:rPr>
        <w:t>A partir de ese momento, Facebook se convirtió en el preferido de los públicos cubanos. Algo e</w:t>
      </w:r>
      <w:r w:rsidR="00BB3E89">
        <w:rPr>
          <w:rFonts w:ascii="Times New Roman" w:hAnsi="Times New Roman" w:cs="Times New Roman"/>
          <w:sz w:val="24"/>
          <w:szCs w:val="24"/>
        </w:rPr>
        <w:t xml:space="preserve">ntendible si tenemos en cuenta que, </w:t>
      </w:r>
      <w:r w:rsidRPr="00726D71">
        <w:rPr>
          <w:rFonts w:ascii="Times New Roman" w:hAnsi="Times New Roman" w:cs="Times New Roman"/>
          <w:sz w:val="24"/>
          <w:szCs w:val="24"/>
        </w:rPr>
        <w:t xml:space="preserve">según asegura el artículo </w:t>
      </w:r>
      <w:r w:rsidRPr="00BB3E89">
        <w:rPr>
          <w:rFonts w:ascii="Times New Roman" w:hAnsi="Times New Roman" w:cs="Times New Roman"/>
          <w:i/>
          <w:sz w:val="24"/>
          <w:szCs w:val="24"/>
        </w:rPr>
        <w:t>Un censo del uso de las redes sociales en Cuba</w:t>
      </w:r>
      <w:r w:rsidR="00BB3E89">
        <w:rPr>
          <w:rFonts w:ascii="Times New Roman" w:hAnsi="Times New Roman" w:cs="Times New Roman"/>
          <w:sz w:val="24"/>
          <w:szCs w:val="24"/>
        </w:rPr>
        <w:t xml:space="preserve">, </w:t>
      </w:r>
      <w:r w:rsidRPr="00726D71">
        <w:rPr>
          <w:rFonts w:ascii="Times New Roman" w:hAnsi="Times New Roman" w:cs="Times New Roman"/>
          <w:sz w:val="24"/>
          <w:szCs w:val="24"/>
        </w:rPr>
        <w:t xml:space="preserve">publicado en </w:t>
      </w:r>
      <w:r w:rsidR="00BB3E89">
        <w:rPr>
          <w:rFonts w:ascii="Times New Roman" w:hAnsi="Times New Roman" w:cs="Times New Roman"/>
          <w:sz w:val="24"/>
          <w:szCs w:val="24"/>
        </w:rPr>
        <w:t xml:space="preserve">el sitio </w:t>
      </w:r>
      <w:proofErr w:type="spellStart"/>
      <w:r w:rsidRPr="00726D71">
        <w:rPr>
          <w:rFonts w:ascii="Times New Roman" w:hAnsi="Times New Roman" w:cs="Times New Roman"/>
          <w:sz w:val="24"/>
          <w:szCs w:val="24"/>
        </w:rPr>
        <w:t>Cubahora</w:t>
      </w:r>
      <w:proofErr w:type="spellEnd"/>
      <w:r w:rsidRPr="00726D71">
        <w:rPr>
          <w:rFonts w:ascii="Times New Roman" w:hAnsi="Times New Roman" w:cs="Times New Roman"/>
          <w:sz w:val="24"/>
          <w:szCs w:val="24"/>
        </w:rPr>
        <w:t xml:space="preserve"> (</w:t>
      </w:r>
      <w:hyperlink r:id="rId11" w:history="1">
        <w:r w:rsidR="00BB3E89" w:rsidRPr="00594BD4">
          <w:rPr>
            <w:rStyle w:val="Hipervnculo"/>
            <w:rFonts w:ascii="Times New Roman" w:hAnsi="Times New Roman" w:cs="Times New Roman"/>
            <w:sz w:val="24"/>
            <w:szCs w:val="24"/>
          </w:rPr>
          <w:t>https://www.cubahora.cu/ciencia-y-tecnologia/un-censo-del-uso-de-las-redes-sociales-en-cuba</w:t>
        </w:r>
      </w:hyperlink>
      <w:r w:rsidR="00BB3E89">
        <w:rPr>
          <w:rFonts w:ascii="Times New Roman" w:hAnsi="Times New Roman" w:cs="Times New Roman"/>
          <w:sz w:val="24"/>
          <w:szCs w:val="24"/>
        </w:rPr>
        <w:t xml:space="preserve">), </w:t>
      </w:r>
      <w:r w:rsidRPr="00726D71">
        <w:rPr>
          <w:rFonts w:ascii="Times New Roman" w:hAnsi="Times New Roman" w:cs="Times New Roman"/>
          <w:sz w:val="24"/>
          <w:szCs w:val="24"/>
        </w:rPr>
        <w:t>la edad promedio de la población cubana ronda los 41 años, justo en el medio del rango de edad de los usuarios de Facebook (de 30 a 45 años).</w:t>
      </w:r>
    </w:p>
    <w:p w:rsidR="00726D71" w:rsidRPr="00726D71" w:rsidRDefault="00726D71" w:rsidP="00726D71">
      <w:pPr>
        <w:spacing w:after="0" w:line="360" w:lineRule="auto"/>
        <w:jc w:val="both"/>
        <w:rPr>
          <w:rFonts w:ascii="Times New Roman" w:hAnsi="Times New Roman" w:cs="Times New Roman"/>
          <w:sz w:val="24"/>
          <w:szCs w:val="24"/>
        </w:rPr>
      </w:pPr>
      <w:r w:rsidRPr="00726D71">
        <w:rPr>
          <w:rFonts w:ascii="Times New Roman" w:hAnsi="Times New Roman" w:cs="Times New Roman"/>
          <w:sz w:val="24"/>
          <w:szCs w:val="24"/>
        </w:rPr>
        <w:t>De ahí la importancia es estudiar este sitio de redes sociales y hacerlo desde perfiles institucionales de medios de comunicación</w:t>
      </w:r>
      <w:r w:rsidR="00BB3E89">
        <w:rPr>
          <w:rFonts w:ascii="Times New Roman" w:hAnsi="Times New Roman" w:cs="Times New Roman"/>
          <w:sz w:val="24"/>
          <w:szCs w:val="24"/>
        </w:rPr>
        <w:t>,</w:t>
      </w:r>
      <w:r w:rsidRPr="00726D71">
        <w:rPr>
          <w:rFonts w:ascii="Times New Roman" w:hAnsi="Times New Roman" w:cs="Times New Roman"/>
          <w:sz w:val="24"/>
          <w:szCs w:val="24"/>
        </w:rPr>
        <w:t xml:space="preserve"> porque hoy las audiencias están en estas plataformas, las cuales se convierten en un espacio de disputa por la atención de los receptores, porque de conectar con </w:t>
      </w:r>
      <w:r w:rsidR="003F7DFB">
        <w:rPr>
          <w:rFonts w:ascii="Times New Roman" w:hAnsi="Times New Roman" w:cs="Times New Roman"/>
          <w:sz w:val="24"/>
          <w:szCs w:val="24"/>
        </w:rPr>
        <w:t>los usuarios</w:t>
      </w:r>
      <w:r w:rsidRPr="00726D71">
        <w:rPr>
          <w:rFonts w:ascii="Times New Roman" w:hAnsi="Times New Roman" w:cs="Times New Roman"/>
          <w:sz w:val="24"/>
          <w:szCs w:val="24"/>
        </w:rPr>
        <w:t xml:space="preserve"> depende la efectividad de los medios de comunicación y la calidad de su influencia.</w:t>
      </w:r>
    </w:p>
    <w:p w:rsidR="00726D71" w:rsidRDefault="00726D71" w:rsidP="00726D71">
      <w:pPr>
        <w:spacing w:after="0" w:line="360" w:lineRule="auto"/>
        <w:jc w:val="both"/>
        <w:rPr>
          <w:rFonts w:ascii="Times New Roman" w:hAnsi="Times New Roman" w:cs="Times New Roman"/>
          <w:sz w:val="24"/>
          <w:szCs w:val="24"/>
        </w:rPr>
      </w:pPr>
      <w:r w:rsidRPr="00726D71">
        <w:rPr>
          <w:rFonts w:ascii="Times New Roman" w:hAnsi="Times New Roman" w:cs="Times New Roman"/>
          <w:sz w:val="24"/>
          <w:szCs w:val="24"/>
        </w:rPr>
        <w:t>Cualquier estudio sobre el tema</w:t>
      </w:r>
      <w:r w:rsidR="00BB3E89">
        <w:rPr>
          <w:rFonts w:ascii="Times New Roman" w:hAnsi="Times New Roman" w:cs="Times New Roman"/>
          <w:sz w:val="24"/>
          <w:szCs w:val="24"/>
        </w:rPr>
        <w:t xml:space="preserve"> enfrenta el reto de</w:t>
      </w:r>
      <w:r w:rsidRPr="00726D71">
        <w:rPr>
          <w:rFonts w:ascii="Times New Roman" w:hAnsi="Times New Roman" w:cs="Times New Roman"/>
          <w:sz w:val="24"/>
          <w:szCs w:val="24"/>
        </w:rPr>
        <w:t xml:space="preserve"> </w:t>
      </w:r>
      <w:r w:rsidR="00BC4CA9">
        <w:rPr>
          <w:rFonts w:ascii="Times New Roman" w:hAnsi="Times New Roman" w:cs="Times New Roman"/>
          <w:sz w:val="24"/>
          <w:szCs w:val="24"/>
        </w:rPr>
        <w:t xml:space="preserve">asumir </w:t>
      </w:r>
      <w:r w:rsidRPr="00726D71">
        <w:rPr>
          <w:rFonts w:ascii="Times New Roman" w:hAnsi="Times New Roman" w:cs="Times New Roman"/>
          <w:sz w:val="24"/>
          <w:szCs w:val="24"/>
        </w:rPr>
        <w:t>un tema casi inexplorado. Aunque</w:t>
      </w:r>
      <w:r w:rsidR="00BB3E89">
        <w:rPr>
          <w:rFonts w:ascii="Times New Roman" w:hAnsi="Times New Roman" w:cs="Times New Roman"/>
          <w:sz w:val="24"/>
          <w:szCs w:val="24"/>
        </w:rPr>
        <w:t>,</w:t>
      </w:r>
      <w:r w:rsidRPr="00726D71">
        <w:rPr>
          <w:rFonts w:ascii="Times New Roman" w:hAnsi="Times New Roman" w:cs="Times New Roman"/>
          <w:sz w:val="24"/>
          <w:szCs w:val="24"/>
        </w:rPr>
        <w:t xml:space="preserve"> basta revisar las teorías clásicas sobre el concepto de red social y tod</w:t>
      </w:r>
      <w:r w:rsidR="00BC4CA9">
        <w:rPr>
          <w:rFonts w:ascii="Times New Roman" w:hAnsi="Times New Roman" w:cs="Times New Roman"/>
          <w:sz w:val="24"/>
          <w:szCs w:val="24"/>
        </w:rPr>
        <w:t>a la producción</w:t>
      </w:r>
      <w:r w:rsidR="00BB3E89">
        <w:rPr>
          <w:rStyle w:val="Refdenotaalpie"/>
          <w:rFonts w:ascii="Times New Roman" w:hAnsi="Times New Roman" w:cs="Times New Roman"/>
          <w:sz w:val="24"/>
          <w:szCs w:val="24"/>
        </w:rPr>
        <w:footnoteReference w:id="2"/>
      </w:r>
      <w:r w:rsidRPr="00726D71">
        <w:rPr>
          <w:rFonts w:ascii="Times New Roman" w:hAnsi="Times New Roman" w:cs="Times New Roman"/>
          <w:sz w:val="24"/>
          <w:szCs w:val="24"/>
        </w:rPr>
        <w:t xml:space="preserve">, para encontrar las bases funcionales de las modernas plataformas enclavadas en la red de redes. </w:t>
      </w:r>
    </w:p>
    <w:p w:rsidR="00BC4CA9" w:rsidRPr="00726D71" w:rsidRDefault="00BC4CA9" w:rsidP="00726D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Podemos conceptualizar a las redes sociales como </w:t>
      </w:r>
      <w:r w:rsidRPr="00BC4CA9">
        <w:rPr>
          <w:rFonts w:ascii="Times New Roman" w:hAnsi="Times New Roman" w:cs="Times New Roman"/>
          <w:sz w:val="24"/>
          <w:szCs w:val="24"/>
        </w:rPr>
        <w:t>un co</w:t>
      </w:r>
      <w:r>
        <w:rPr>
          <w:rFonts w:ascii="Times New Roman" w:hAnsi="Times New Roman" w:cs="Times New Roman"/>
          <w:sz w:val="24"/>
          <w:szCs w:val="24"/>
        </w:rPr>
        <w:t>njunto bien definido de actores—</w:t>
      </w:r>
      <w:r w:rsidRPr="00BC4CA9">
        <w:rPr>
          <w:rFonts w:ascii="Times New Roman" w:hAnsi="Times New Roman" w:cs="Times New Roman"/>
          <w:sz w:val="24"/>
          <w:szCs w:val="24"/>
        </w:rPr>
        <w:t xml:space="preserve"> individuos, grupos, organizaciones, comunida</w:t>
      </w:r>
      <w:r>
        <w:rPr>
          <w:rFonts w:ascii="Times New Roman" w:hAnsi="Times New Roman" w:cs="Times New Roman"/>
          <w:sz w:val="24"/>
          <w:szCs w:val="24"/>
        </w:rPr>
        <w:t xml:space="preserve">des, sociedades globales,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w:t>
      </w:r>
      <w:r w:rsidRPr="00BC4CA9">
        <w:rPr>
          <w:rFonts w:ascii="Times New Roman" w:hAnsi="Times New Roman" w:cs="Times New Roman"/>
          <w:sz w:val="24"/>
          <w:szCs w:val="24"/>
        </w:rPr>
        <w:t>que están v</w:t>
      </w:r>
      <w:r>
        <w:rPr>
          <w:rFonts w:ascii="Times New Roman" w:hAnsi="Times New Roman" w:cs="Times New Roman"/>
          <w:sz w:val="24"/>
          <w:szCs w:val="24"/>
        </w:rPr>
        <w:t>inculados unos a otros a través</w:t>
      </w:r>
      <w:r w:rsidRPr="00BC4CA9">
        <w:rPr>
          <w:rFonts w:ascii="Times New Roman" w:hAnsi="Times New Roman" w:cs="Times New Roman"/>
          <w:sz w:val="24"/>
          <w:szCs w:val="24"/>
        </w:rPr>
        <w:t xml:space="preserve"> de una o un conjunto de relaciones sociales</w:t>
      </w:r>
      <w:r>
        <w:rPr>
          <w:rFonts w:ascii="Times New Roman" w:hAnsi="Times New Roman" w:cs="Times New Roman"/>
          <w:sz w:val="24"/>
          <w:szCs w:val="24"/>
        </w:rPr>
        <w:t xml:space="preserve"> y</w:t>
      </w:r>
      <w:r w:rsidRPr="00BC4CA9">
        <w:rPr>
          <w:rFonts w:ascii="Times New Roman" w:hAnsi="Times New Roman" w:cs="Times New Roman"/>
          <w:sz w:val="24"/>
          <w:szCs w:val="24"/>
        </w:rPr>
        <w:t xml:space="preserve"> las "características de estos lazos como totalidad pueden ser usados para interpretar los </w:t>
      </w:r>
      <w:r w:rsidRPr="00BC4CA9">
        <w:rPr>
          <w:rFonts w:ascii="Times New Roman" w:hAnsi="Times New Roman" w:cs="Times New Roman"/>
          <w:sz w:val="24"/>
          <w:szCs w:val="24"/>
        </w:rPr>
        <w:lastRenderedPageBreak/>
        <w:t>comportamientos sociales de las personas implicadas"</w:t>
      </w:r>
      <w:r>
        <w:rPr>
          <w:rFonts w:ascii="Times New Roman" w:hAnsi="Times New Roman" w:cs="Times New Roman"/>
          <w:sz w:val="24"/>
          <w:szCs w:val="24"/>
        </w:rPr>
        <w:t>. (</w:t>
      </w:r>
      <w:r w:rsidRPr="00BC4CA9">
        <w:rPr>
          <w:rFonts w:ascii="Times New Roman" w:hAnsi="Times New Roman" w:cs="Times New Roman"/>
          <w:sz w:val="24"/>
          <w:szCs w:val="24"/>
        </w:rPr>
        <w:t>Mitchell 1969:2</w:t>
      </w:r>
      <w:r w:rsidR="003F7DFB">
        <w:rPr>
          <w:rFonts w:ascii="Times New Roman" w:hAnsi="Times New Roman" w:cs="Times New Roman"/>
          <w:sz w:val="24"/>
          <w:szCs w:val="24"/>
        </w:rPr>
        <w:t xml:space="preserve">, citado en </w:t>
      </w:r>
      <w:proofErr w:type="spellStart"/>
      <w:r w:rsidR="003F7DFB" w:rsidRPr="009D18B9">
        <w:rPr>
          <w:rFonts w:ascii="Times New Roman" w:hAnsi="Times New Roman"/>
          <w:sz w:val="24"/>
          <w:szCs w:val="24"/>
        </w:rPr>
        <w:t>Miralbell</w:t>
      </w:r>
      <w:proofErr w:type="spellEnd"/>
      <w:r w:rsidR="003F7DFB">
        <w:rPr>
          <w:rFonts w:ascii="Times New Roman" w:hAnsi="Times New Roman"/>
          <w:sz w:val="24"/>
          <w:szCs w:val="24"/>
        </w:rPr>
        <w:t>, O</w:t>
      </w:r>
      <w:r>
        <w:rPr>
          <w:rFonts w:ascii="Times New Roman" w:hAnsi="Times New Roman" w:cs="Times New Roman"/>
          <w:sz w:val="24"/>
          <w:szCs w:val="24"/>
        </w:rPr>
        <w:t>)</w:t>
      </w:r>
      <w:r w:rsidR="003F7DFB">
        <w:rPr>
          <w:rFonts w:ascii="Times New Roman" w:hAnsi="Times New Roman" w:cs="Times New Roman"/>
          <w:sz w:val="24"/>
          <w:szCs w:val="24"/>
        </w:rPr>
        <w:t>.</w:t>
      </w:r>
    </w:p>
    <w:p w:rsidR="00726D71" w:rsidRPr="00726D71" w:rsidRDefault="00BC4CA9" w:rsidP="00726D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Justo dicha descripción, aunque creada mucho antes de la irrupción masiva de internet, refleja exactamente lo que acontece en una red social digital creada para conectar personas y establecer relaciones.</w:t>
      </w:r>
    </w:p>
    <w:p w:rsidR="00726D71" w:rsidRPr="00726D71" w:rsidRDefault="00BC4CA9" w:rsidP="00726D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Ahora</w:t>
      </w:r>
      <w:r w:rsidR="003F7DFB">
        <w:rPr>
          <w:rFonts w:ascii="Times New Roman" w:hAnsi="Times New Roman" w:cs="Times New Roman"/>
          <w:sz w:val="24"/>
          <w:szCs w:val="24"/>
        </w:rPr>
        <w:t>,</w:t>
      </w:r>
      <w:r>
        <w:rPr>
          <w:rFonts w:ascii="Times New Roman" w:hAnsi="Times New Roman" w:cs="Times New Roman"/>
          <w:sz w:val="24"/>
          <w:szCs w:val="24"/>
        </w:rPr>
        <w:t xml:space="preserve"> como nunca antes</w:t>
      </w:r>
      <w:r w:rsidR="003F7DFB">
        <w:rPr>
          <w:rFonts w:ascii="Times New Roman" w:hAnsi="Times New Roman" w:cs="Times New Roman"/>
          <w:sz w:val="24"/>
          <w:szCs w:val="24"/>
        </w:rPr>
        <w:t>,</w:t>
      </w:r>
      <w:r>
        <w:rPr>
          <w:rFonts w:ascii="Times New Roman" w:hAnsi="Times New Roman" w:cs="Times New Roman"/>
          <w:sz w:val="24"/>
          <w:szCs w:val="24"/>
        </w:rPr>
        <w:t xml:space="preserve"> el mensaje de los medios de comunicación pod</w:t>
      </w:r>
      <w:r w:rsidR="00AF11EA">
        <w:rPr>
          <w:rFonts w:ascii="Times New Roman" w:hAnsi="Times New Roman" w:cs="Times New Roman"/>
          <w:sz w:val="24"/>
          <w:szCs w:val="24"/>
        </w:rPr>
        <w:t>ía</w:t>
      </w:r>
      <w:r>
        <w:rPr>
          <w:rFonts w:ascii="Times New Roman" w:hAnsi="Times New Roman" w:cs="Times New Roman"/>
          <w:sz w:val="24"/>
          <w:szCs w:val="24"/>
        </w:rPr>
        <w:t xml:space="preserve"> cumplir el sueño</w:t>
      </w:r>
      <w:r w:rsidR="00AF11EA">
        <w:rPr>
          <w:rFonts w:ascii="Times New Roman" w:hAnsi="Times New Roman" w:cs="Times New Roman"/>
          <w:sz w:val="24"/>
          <w:szCs w:val="24"/>
        </w:rPr>
        <w:t xml:space="preserve"> de llegar de forma individualizada a las audiencias. Esta fue la obsesión de los</w:t>
      </w:r>
      <w:r w:rsidR="00726D71" w:rsidRPr="00726D71">
        <w:rPr>
          <w:rFonts w:ascii="Times New Roman" w:hAnsi="Times New Roman" w:cs="Times New Roman"/>
          <w:sz w:val="24"/>
          <w:szCs w:val="24"/>
        </w:rPr>
        <w:t xml:space="preserve"> primeros estudios de la comunicación</w:t>
      </w:r>
      <w:r w:rsidR="00AF11EA">
        <w:rPr>
          <w:rFonts w:ascii="Times New Roman" w:hAnsi="Times New Roman" w:cs="Times New Roman"/>
          <w:sz w:val="24"/>
          <w:szCs w:val="24"/>
        </w:rPr>
        <w:t>, los cuales</w:t>
      </w:r>
      <w:r w:rsidR="00726D71" w:rsidRPr="00726D71">
        <w:rPr>
          <w:rFonts w:ascii="Times New Roman" w:hAnsi="Times New Roman" w:cs="Times New Roman"/>
          <w:sz w:val="24"/>
          <w:szCs w:val="24"/>
        </w:rPr>
        <w:t xml:space="preserve"> surgen en los Estados Unidos, a principios del s XX y </w:t>
      </w:r>
      <w:r w:rsidR="00AF11EA">
        <w:rPr>
          <w:rFonts w:ascii="Times New Roman" w:hAnsi="Times New Roman" w:cs="Times New Roman"/>
          <w:sz w:val="24"/>
          <w:szCs w:val="24"/>
        </w:rPr>
        <w:t>se enfocaron en</w:t>
      </w:r>
      <w:r w:rsidR="00726D71" w:rsidRPr="00726D71">
        <w:rPr>
          <w:rFonts w:ascii="Times New Roman" w:hAnsi="Times New Roman" w:cs="Times New Roman"/>
          <w:sz w:val="24"/>
          <w:szCs w:val="24"/>
        </w:rPr>
        <w:t xml:space="preserve"> los efectos que podrían provocar en los públicos. Sin embargo, a medidas que se consolidaba la escuela norteamericana comprendieron que existían componentes sociales que incidían en la respuesta de los emisores y que los medios podían ejercer una influencia de conjunto con el resto de las instituciones sociales. Los </w:t>
      </w:r>
      <w:r w:rsidR="003F7DFB" w:rsidRPr="003F7DFB">
        <w:rPr>
          <w:rFonts w:ascii="Times New Roman" w:hAnsi="Times New Roman" w:cs="Times New Roman"/>
          <w:i/>
          <w:sz w:val="24"/>
          <w:szCs w:val="24"/>
        </w:rPr>
        <w:t>media</w:t>
      </w:r>
      <w:r w:rsidR="00726D71" w:rsidRPr="00726D71">
        <w:rPr>
          <w:rFonts w:ascii="Times New Roman" w:hAnsi="Times New Roman" w:cs="Times New Roman"/>
          <w:sz w:val="24"/>
          <w:szCs w:val="24"/>
        </w:rPr>
        <w:t xml:space="preserve"> del s XX, diseñados para una comunicación de masas, no podían concretar los sueños de una Teoría Hipodérmica que aseguraba que cada integrante de la audiencia era “atacado” por el mensaje de las media. Las redes sociales digitales vienen a revolucionar cada uno de los aspectos de la sociedad moderna. Ahora los mensajes llegan de forma personalizada a cada sujeto de la comunicación y la inteligencia artificial domina la producción de contenido.</w:t>
      </w:r>
    </w:p>
    <w:p w:rsidR="00726D71" w:rsidRPr="00726D71" w:rsidRDefault="00726D71" w:rsidP="00726D71">
      <w:pPr>
        <w:spacing w:after="0" w:line="360" w:lineRule="auto"/>
        <w:jc w:val="both"/>
        <w:rPr>
          <w:rFonts w:ascii="Times New Roman" w:hAnsi="Times New Roman" w:cs="Times New Roman"/>
          <w:sz w:val="24"/>
          <w:szCs w:val="24"/>
        </w:rPr>
      </w:pPr>
      <w:r w:rsidRPr="00726D71">
        <w:rPr>
          <w:rFonts w:ascii="Times New Roman" w:hAnsi="Times New Roman" w:cs="Times New Roman"/>
          <w:sz w:val="24"/>
          <w:szCs w:val="24"/>
        </w:rPr>
        <w:t>La etapa de la pandemia, con un pico de usuarios conectados a internet y un boom de nuevos usuarios en Facebook, demostró que los grupos en esta red social logran conectar a personas con intereses afines, que colaboran en función de un objetivo común. (</w:t>
      </w:r>
      <w:proofErr w:type="spellStart"/>
      <w:r w:rsidRPr="00726D71">
        <w:rPr>
          <w:rFonts w:ascii="Times New Roman" w:hAnsi="Times New Roman" w:cs="Times New Roman"/>
          <w:sz w:val="24"/>
          <w:szCs w:val="24"/>
        </w:rPr>
        <w:t>The</w:t>
      </w:r>
      <w:proofErr w:type="spellEnd"/>
      <w:r w:rsidRPr="00726D71">
        <w:rPr>
          <w:rFonts w:ascii="Times New Roman" w:hAnsi="Times New Roman" w:cs="Times New Roman"/>
          <w:sz w:val="24"/>
          <w:szCs w:val="24"/>
        </w:rPr>
        <w:t xml:space="preserve"> </w:t>
      </w:r>
      <w:proofErr w:type="spellStart"/>
      <w:r w:rsidRPr="00726D71">
        <w:rPr>
          <w:rFonts w:ascii="Times New Roman" w:hAnsi="Times New Roman" w:cs="Times New Roman"/>
          <w:sz w:val="24"/>
          <w:szCs w:val="24"/>
        </w:rPr>
        <w:t>Dark</w:t>
      </w:r>
      <w:proofErr w:type="spellEnd"/>
      <w:r w:rsidRPr="00726D71">
        <w:rPr>
          <w:rFonts w:ascii="Times New Roman" w:hAnsi="Times New Roman" w:cs="Times New Roman"/>
          <w:sz w:val="24"/>
          <w:szCs w:val="24"/>
        </w:rPr>
        <w:t xml:space="preserve"> </w:t>
      </w:r>
      <w:proofErr w:type="spellStart"/>
      <w:r w:rsidRPr="00726D71">
        <w:rPr>
          <w:rFonts w:ascii="Times New Roman" w:hAnsi="Times New Roman" w:cs="Times New Roman"/>
          <w:sz w:val="24"/>
          <w:szCs w:val="24"/>
        </w:rPr>
        <w:t>Forest</w:t>
      </w:r>
      <w:proofErr w:type="spellEnd"/>
      <w:r w:rsidRPr="00726D71">
        <w:rPr>
          <w:rFonts w:ascii="Times New Roman" w:hAnsi="Times New Roman" w:cs="Times New Roman"/>
          <w:sz w:val="24"/>
          <w:szCs w:val="24"/>
        </w:rPr>
        <w:t xml:space="preserve"> </w:t>
      </w:r>
      <w:proofErr w:type="spellStart"/>
      <w:r w:rsidRPr="00726D71">
        <w:rPr>
          <w:rFonts w:ascii="Times New Roman" w:hAnsi="Times New Roman" w:cs="Times New Roman"/>
          <w:sz w:val="24"/>
          <w:szCs w:val="24"/>
        </w:rPr>
        <w:t>Theory</w:t>
      </w:r>
      <w:proofErr w:type="spellEnd"/>
      <w:r w:rsidRPr="00726D71">
        <w:rPr>
          <w:rFonts w:ascii="Times New Roman" w:hAnsi="Times New Roman" w:cs="Times New Roman"/>
          <w:sz w:val="24"/>
          <w:szCs w:val="24"/>
        </w:rPr>
        <w:t xml:space="preserve"> of </w:t>
      </w:r>
      <w:proofErr w:type="spellStart"/>
      <w:r w:rsidRPr="00726D71">
        <w:rPr>
          <w:rFonts w:ascii="Times New Roman" w:hAnsi="Times New Roman" w:cs="Times New Roman"/>
          <w:sz w:val="24"/>
          <w:szCs w:val="24"/>
        </w:rPr>
        <w:t>the</w:t>
      </w:r>
      <w:proofErr w:type="spellEnd"/>
      <w:r w:rsidRPr="00726D71">
        <w:rPr>
          <w:rFonts w:ascii="Times New Roman" w:hAnsi="Times New Roman" w:cs="Times New Roman"/>
          <w:sz w:val="24"/>
          <w:szCs w:val="24"/>
        </w:rPr>
        <w:t xml:space="preserve"> Internet, </w:t>
      </w:r>
      <w:proofErr w:type="spellStart"/>
      <w:r w:rsidRPr="00726D71">
        <w:rPr>
          <w:rFonts w:ascii="Times New Roman" w:hAnsi="Times New Roman" w:cs="Times New Roman"/>
          <w:sz w:val="24"/>
          <w:szCs w:val="24"/>
        </w:rPr>
        <w:t>Strickler</w:t>
      </w:r>
      <w:proofErr w:type="spellEnd"/>
      <w:r w:rsidRPr="00726D71">
        <w:rPr>
          <w:rFonts w:ascii="Times New Roman" w:hAnsi="Times New Roman" w:cs="Times New Roman"/>
          <w:sz w:val="24"/>
          <w:szCs w:val="24"/>
        </w:rPr>
        <w:t>, 2019)</w:t>
      </w:r>
    </w:p>
    <w:p w:rsidR="00726D71" w:rsidRPr="00726D71" w:rsidRDefault="00726D71" w:rsidP="00726D71">
      <w:pPr>
        <w:spacing w:after="0" w:line="360" w:lineRule="auto"/>
        <w:jc w:val="both"/>
        <w:rPr>
          <w:rFonts w:ascii="Times New Roman" w:hAnsi="Times New Roman" w:cs="Times New Roman"/>
          <w:sz w:val="24"/>
          <w:szCs w:val="24"/>
        </w:rPr>
      </w:pPr>
      <w:r w:rsidRPr="00726D71">
        <w:rPr>
          <w:rFonts w:ascii="Times New Roman" w:hAnsi="Times New Roman" w:cs="Times New Roman"/>
          <w:sz w:val="24"/>
          <w:szCs w:val="24"/>
        </w:rPr>
        <w:t>Desde la década del 70 del pasado siglo, una corriente de estudio enfrascada en desentrañar los efectos de los med</w:t>
      </w:r>
      <w:r w:rsidR="00AF11EA">
        <w:rPr>
          <w:rFonts w:ascii="Times New Roman" w:hAnsi="Times New Roman" w:cs="Times New Roman"/>
          <w:sz w:val="24"/>
          <w:szCs w:val="24"/>
        </w:rPr>
        <w:t>ios a largo plazo</w:t>
      </w:r>
      <w:r w:rsidR="003F7DFB">
        <w:rPr>
          <w:rStyle w:val="Refdenotaalpie"/>
          <w:rFonts w:ascii="Times New Roman" w:hAnsi="Times New Roman" w:cs="Times New Roman"/>
          <w:sz w:val="24"/>
          <w:szCs w:val="24"/>
        </w:rPr>
        <w:footnoteReference w:id="3"/>
      </w:r>
      <w:r w:rsidR="00AF11EA">
        <w:rPr>
          <w:rFonts w:ascii="Times New Roman" w:hAnsi="Times New Roman" w:cs="Times New Roman"/>
          <w:sz w:val="24"/>
          <w:szCs w:val="24"/>
        </w:rPr>
        <w:t>, comprendió</w:t>
      </w:r>
      <w:r w:rsidRPr="00726D71">
        <w:rPr>
          <w:rFonts w:ascii="Times New Roman" w:hAnsi="Times New Roman" w:cs="Times New Roman"/>
          <w:sz w:val="24"/>
          <w:szCs w:val="24"/>
        </w:rPr>
        <w:t xml:space="preserve"> que las categorías sociales </w:t>
      </w:r>
      <w:r w:rsidR="00AF11EA">
        <w:rPr>
          <w:rFonts w:ascii="Times New Roman" w:hAnsi="Times New Roman" w:cs="Times New Roman"/>
          <w:sz w:val="24"/>
          <w:szCs w:val="24"/>
        </w:rPr>
        <w:t xml:space="preserve">(edad, sexo, nivel escolar...) </w:t>
      </w:r>
      <w:r w:rsidRPr="00726D71">
        <w:rPr>
          <w:rFonts w:ascii="Times New Roman" w:hAnsi="Times New Roman" w:cs="Times New Roman"/>
          <w:sz w:val="24"/>
          <w:szCs w:val="24"/>
        </w:rPr>
        <w:t>que los primeros investigadores veí</w:t>
      </w:r>
      <w:r w:rsidR="00AF11EA">
        <w:rPr>
          <w:rFonts w:ascii="Times New Roman" w:hAnsi="Times New Roman" w:cs="Times New Roman"/>
          <w:sz w:val="24"/>
          <w:szCs w:val="24"/>
        </w:rPr>
        <w:t>an como un estorbo que limitaba</w:t>
      </w:r>
      <w:r w:rsidRPr="00726D71">
        <w:rPr>
          <w:rFonts w:ascii="Times New Roman" w:hAnsi="Times New Roman" w:cs="Times New Roman"/>
          <w:sz w:val="24"/>
          <w:szCs w:val="24"/>
        </w:rPr>
        <w:t xml:space="preserve"> aquellos efectos homogéneos que anhelaban, en realidad permitían llegar a segmentos de la audiencia con éxito.</w:t>
      </w:r>
    </w:p>
    <w:p w:rsidR="00726D71" w:rsidRPr="00726D71" w:rsidRDefault="00726D71" w:rsidP="00726D71">
      <w:pPr>
        <w:spacing w:after="0" w:line="360" w:lineRule="auto"/>
        <w:jc w:val="both"/>
        <w:rPr>
          <w:rFonts w:ascii="Times New Roman" w:hAnsi="Times New Roman" w:cs="Times New Roman"/>
          <w:sz w:val="24"/>
          <w:szCs w:val="24"/>
        </w:rPr>
      </w:pPr>
      <w:r w:rsidRPr="00726D71">
        <w:rPr>
          <w:rFonts w:ascii="Times New Roman" w:hAnsi="Times New Roman" w:cs="Times New Roman"/>
          <w:sz w:val="24"/>
          <w:szCs w:val="24"/>
        </w:rPr>
        <w:lastRenderedPageBreak/>
        <w:t>Incluso, desde los años 40 del pasado siglo, esos mismo</w:t>
      </w:r>
      <w:r w:rsidR="00AF11EA">
        <w:rPr>
          <w:rFonts w:ascii="Times New Roman" w:hAnsi="Times New Roman" w:cs="Times New Roman"/>
          <w:sz w:val="24"/>
          <w:szCs w:val="24"/>
        </w:rPr>
        <w:t>s Estudios Empíricos sobre el T</w:t>
      </w:r>
      <w:r w:rsidRPr="00726D71">
        <w:rPr>
          <w:rFonts w:ascii="Times New Roman" w:hAnsi="Times New Roman" w:cs="Times New Roman"/>
          <w:sz w:val="24"/>
          <w:szCs w:val="24"/>
        </w:rPr>
        <w:t>erreno</w:t>
      </w:r>
      <w:r w:rsidR="00865869">
        <w:rPr>
          <w:rStyle w:val="Refdenotaalpie"/>
          <w:rFonts w:ascii="Times New Roman" w:hAnsi="Times New Roman" w:cs="Times New Roman"/>
          <w:sz w:val="24"/>
          <w:szCs w:val="24"/>
        </w:rPr>
        <w:footnoteReference w:id="4"/>
      </w:r>
      <w:r w:rsidRPr="00726D71">
        <w:rPr>
          <w:rFonts w:ascii="Times New Roman" w:hAnsi="Times New Roman" w:cs="Times New Roman"/>
          <w:sz w:val="24"/>
          <w:szCs w:val="24"/>
        </w:rPr>
        <w:t xml:space="preserve"> aseguraban que un grupo de personas con categorías sociales comunes también iban a elegir los mismos programas radiales y poseer gustos </w:t>
      </w:r>
      <w:r w:rsidR="00AF11EA" w:rsidRPr="00726D71">
        <w:rPr>
          <w:rFonts w:ascii="Times New Roman" w:hAnsi="Times New Roman" w:cs="Times New Roman"/>
          <w:sz w:val="24"/>
          <w:szCs w:val="24"/>
        </w:rPr>
        <w:t>afines</w:t>
      </w:r>
      <w:r w:rsidRPr="00726D71">
        <w:rPr>
          <w:rFonts w:ascii="Times New Roman" w:hAnsi="Times New Roman" w:cs="Times New Roman"/>
          <w:sz w:val="24"/>
          <w:szCs w:val="24"/>
        </w:rPr>
        <w:t>.</w:t>
      </w:r>
    </w:p>
    <w:p w:rsidR="00726D71" w:rsidRPr="00726D71" w:rsidRDefault="00726D71" w:rsidP="00726D71">
      <w:pPr>
        <w:spacing w:after="0" w:line="360" w:lineRule="auto"/>
        <w:jc w:val="both"/>
        <w:rPr>
          <w:rFonts w:ascii="Times New Roman" w:hAnsi="Times New Roman" w:cs="Times New Roman"/>
          <w:sz w:val="24"/>
          <w:szCs w:val="24"/>
        </w:rPr>
      </w:pPr>
      <w:r w:rsidRPr="00726D71">
        <w:rPr>
          <w:rFonts w:ascii="Times New Roman" w:hAnsi="Times New Roman" w:cs="Times New Roman"/>
          <w:sz w:val="24"/>
          <w:szCs w:val="24"/>
        </w:rPr>
        <w:t xml:space="preserve">Si llevamos toda esa teoría al espacio virtual, que es la otra geografía de la sociedad en red de la que habla </w:t>
      </w:r>
      <w:r w:rsidR="00AF11EA">
        <w:rPr>
          <w:rFonts w:ascii="Times New Roman" w:hAnsi="Times New Roman" w:cs="Times New Roman"/>
          <w:sz w:val="24"/>
          <w:szCs w:val="24"/>
        </w:rPr>
        <w:t xml:space="preserve">el sociólogo </w:t>
      </w:r>
      <w:r w:rsidR="00AF11EA" w:rsidRPr="00AF11EA">
        <w:rPr>
          <w:rFonts w:ascii="Times New Roman" w:hAnsi="Times New Roman" w:cs="Times New Roman"/>
          <w:sz w:val="24"/>
          <w:szCs w:val="24"/>
        </w:rPr>
        <w:t xml:space="preserve">Manuel </w:t>
      </w:r>
      <w:proofErr w:type="spellStart"/>
      <w:r w:rsidR="00AF11EA" w:rsidRPr="00AF11EA">
        <w:rPr>
          <w:rFonts w:ascii="Times New Roman" w:hAnsi="Times New Roman" w:cs="Times New Roman"/>
          <w:sz w:val="24"/>
          <w:szCs w:val="24"/>
        </w:rPr>
        <w:t>Castells</w:t>
      </w:r>
      <w:proofErr w:type="spellEnd"/>
      <w:r w:rsidRPr="00726D71">
        <w:rPr>
          <w:rFonts w:ascii="Times New Roman" w:hAnsi="Times New Roman" w:cs="Times New Roman"/>
          <w:sz w:val="24"/>
          <w:szCs w:val="24"/>
        </w:rPr>
        <w:t>, tenemos que apro</w:t>
      </w:r>
      <w:r w:rsidR="00AF11EA">
        <w:rPr>
          <w:rFonts w:ascii="Times New Roman" w:hAnsi="Times New Roman" w:cs="Times New Roman"/>
          <w:sz w:val="24"/>
          <w:szCs w:val="24"/>
        </w:rPr>
        <w:t xml:space="preserve">vechar esos grupos en Facebook </w:t>
      </w:r>
      <w:r w:rsidRPr="00726D71">
        <w:rPr>
          <w:rFonts w:ascii="Times New Roman" w:hAnsi="Times New Roman" w:cs="Times New Roman"/>
          <w:sz w:val="24"/>
          <w:szCs w:val="24"/>
        </w:rPr>
        <w:t>como una forma de segmentar nuestras audiencias</w:t>
      </w:r>
      <w:r w:rsidR="00865869">
        <w:rPr>
          <w:rStyle w:val="Refdenotaalpie"/>
          <w:rFonts w:ascii="Times New Roman" w:hAnsi="Times New Roman" w:cs="Times New Roman"/>
          <w:sz w:val="24"/>
          <w:szCs w:val="24"/>
        </w:rPr>
        <w:footnoteReference w:id="5"/>
      </w:r>
      <w:r w:rsidRPr="00726D71">
        <w:rPr>
          <w:rFonts w:ascii="Times New Roman" w:hAnsi="Times New Roman" w:cs="Times New Roman"/>
          <w:sz w:val="24"/>
          <w:szCs w:val="24"/>
        </w:rPr>
        <w:t>, para crear comunidades</w:t>
      </w:r>
      <w:r w:rsidR="00C63D4F">
        <w:rPr>
          <w:rStyle w:val="Refdenotaalpie"/>
          <w:rFonts w:ascii="Times New Roman" w:hAnsi="Times New Roman" w:cs="Times New Roman"/>
          <w:sz w:val="24"/>
          <w:szCs w:val="24"/>
        </w:rPr>
        <w:footnoteReference w:id="6"/>
      </w:r>
      <w:r w:rsidRPr="00726D71">
        <w:rPr>
          <w:rFonts w:ascii="Times New Roman" w:hAnsi="Times New Roman" w:cs="Times New Roman"/>
          <w:sz w:val="24"/>
          <w:szCs w:val="24"/>
        </w:rPr>
        <w:t xml:space="preserve"> donde se conecten usuarios con intereses comunes.</w:t>
      </w:r>
    </w:p>
    <w:p w:rsidR="00726D71" w:rsidRPr="00726D71" w:rsidRDefault="00726D71" w:rsidP="00726D71">
      <w:pPr>
        <w:spacing w:after="0" w:line="360" w:lineRule="auto"/>
        <w:jc w:val="both"/>
        <w:rPr>
          <w:rFonts w:ascii="Times New Roman" w:hAnsi="Times New Roman" w:cs="Times New Roman"/>
          <w:sz w:val="24"/>
          <w:szCs w:val="24"/>
        </w:rPr>
      </w:pPr>
      <w:r w:rsidRPr="00726D71">
        <w:rPr>
          <w:rFonts w:ascii="Times New Roman" w:hAnsi="Times New Roman" w:cs="Times New Roman"/>
          <w:sz w:val="24"/>
          <w:szCs w:val="24"/>
        </w:rPr>
        <w:t>Por ello partimos del siguiente problema de investigación:</w:t>
      </w:r>
    </w:p>
    <w:p w:rsidR="00726D71" w:rsidRPr="00726D71" w:rsidRDefault="00726D71" w:rsidP="00726D71">
      <w:pPr>
        <w:spacing w:after="0" w:line="360" w:lineRule="auto"/>
        <w:jc w:val="both"/>
        <w:rPr>
          <w:rFonts w:ascii="Times New Roman" w:hAnsi="Times New Roman" w:cs="Times New Roman"/>
          <w:sz w:val="24"/>
          <w:szCs w:val="24"/>
        </w:rPr>
      </w:pPr>
      <w:r w:rsidRPr="00726D71">
        <w:rPr>
          <w:rFonts w:ascii="Times New Roman" w:hAnsi="Times New Roman" w:cs="Times New Roman"/>
          <w:sz w:val="24"/>
          <w:szCs w:val="24"/>
        </w:rPr>
        <w:t xml:space="preserve">¿Cómo generar comunidades virtuales desde los procesos de participación y apropiación de los perfiles de </w:t>
      </w:r>
      <w:r w:rsidRPr="00AF11EA">
        <w:rPr>
          <w:rFonts w:ascii="Times New Roman" w:hAnsi="Times New Roman" w:cs="Times New Roman"/>
          <w:b/>
          <w:sz w:val="24"/>
          <w:szCs w:val="24"/>
        </w:rPr>
        <w:t>Vanguardia</w:t>
      </w:r>
      <w:r w:rsidRPr="00726D71">
        <w:rPr>
          <w:rFonts w:ascii="Times New Roman" w:hAnsi="Times New Roman" w:cs="Times New Roman"/>
          <w:sz w:val="24"/>
          <w:szCs w:val="24"/>
        </w:rPr>
        <w:t xml:space="preserve"> en Facebook?</w:t>
      </w:r>
    </w:p>
    <w:p w:rsidR="00726D71" w:rsidRPr="00726D71" w:rsidRDefault="00AF11EA" w:rsidP="00726D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Asumimos</w:t>
      </w:r>
      <w:r w:rsidR="00726D71" w:rsidRPr="00726D71">
        <w:rPr>
          <w:rFonts w:ascii="Times New Roman" w:hAnsi="Times New Roman" w:cs="Times New Roman"/>
          <w:sz w:val="24"/>
          <w:szCs w:val="24"/>
        </w:rPr>
        <w:t xml:space="preserve"> la hipótesis: </w:t>
      </w:r>
    </w:p>
    <w:p w:rsidR="00726D71" w:rsidRPr="00726D71" w:rsidRDefault="00726D71" w:rsidP="00726D71">
      <w:pPr>
        <w:spacing w:after="0" w:line="360" w:lineRule="auto"/>
        <w:jc w:val="both"/>
        <w:rPr>
          <w:rFonts w:ascii="Times New Roman" w:hAnsi="Times New Roman" w:cs="Times New Roman"/>
          <w:sz w:val="24"/>
          <w:szCs w:val="24"/>
        </w:rPr>
      </w:pPr>
      <w:r w:rsidRPr="00726D71">
        <w:rPr>
          <w:rFonts w:ascii="Times New Roman" w:hAnsi="Times New Roman" w:cs="Times New Roman"/>
          <w:sz w:val="24"/>
          <w:szCs w:val="24"/>
        </w:rPr>
        <w:t>La participación en la comunidad virtual se genera a partir de la apropiación de los contenidos que se publican en los perfiles de redes sociales.</w:t>
      </w:r>
    </w:p>
    <w:p w:rsidR="00726D71" w:rsidRPr="00726D71" w:rsidRDefault="00726D71" w:rsidP="00726D71">
      <w:pPr>
        <w:spacing w:after="0" w:line="360" w:lineRule="auto"/>
        <w:jc w:val="both"/>
        <w:rPr>
          <w:rFonts w:ascii="Times New Roman" w:hAnsi="Times New Roman" w:cs="Times New Roman"/>
          <w:sz w:val="24"/>
          <w:szCs w:val="24"/>
        </w:rPr>
      </w:pPr>
      <w:r w:rsidRPr="00726D71">
        <w:rPr>
          <w:rFonts w:ascii="Times New Roman" w:hAnsi="Times New Roman" w:cs="Times New Roman"/>
          <w:sz w:val="24"/>
          <w:szCs w:val="24"/>
        </w:rPr>
        <w:t>Nos trazamos como Objetivo General:</w:t>
      </w:r>
    </w:p>
    <w:p w:rsidR="00726D71" w:rsidRPr="00726D71" w:rsidRDefault="00726D71" w:rsidP="00726D71">
      <w:pPr>
        <w:spacing w:after="0" w:line="360" w:lineRule="auto"/>
        <w:jc w:val="both"/>
        <w:rPr>
          <w:rFonts w:ascii="Times New Roman" w:hAnsi="Times New Roman" w:cs="Times New Roman"/>
          <w:sz w:val="24"/>
          <w:szCs w:val="24"/>
        </w:rPr>
      </w:pPr>
      <w:r w:rsidRPr="00726D71">
        <w:rPr>
          <w:rFonts w:ascii="Times New Roman" w:hAnsi="Times New Roman" w:cs="Times New Roman"/>
          <w:sz w:val="24"/>
          <w:szCs w:val="24"/>
        </w:rPr>
        <w:t xml:space="preserve">Evaluar los procesos de participación y apropiación de los contenidos en los perfiles de </w:t>
      </w:r>
      <w:r w:rsidRPr="00AF11EA">
        <w:rPr>
          <w:rFonts w:ascii="Times New Roman" w:hAnsi="Times New Roman" w:cs="Times New Roman"/>
          <w:b/>
          <w:sz w:val="24"/>
          <w:szCs w:val="24"/>
        </w:rPr>
        <w:t>Vanguardia</w:t>
      </w:r>
      <w:r w:rsidRPr="00726D71">
        <w:rPr>
          <w:rFonts w:ascii="Times New Roman" w:hAnsi="Times New Roman" w:cs="Times New Roman"/>
          <w:sz w:val="24"/>
          <w:szCs w:val="24"/>
        </w:rPr>
        <w:t xml:space="preserve"> en Facebook.</w:t>
      </w:r>
    </w:p>
    <w:p w:rsidR="00726D71" w:rsidRDefault="00726D71" w:rsidP="00726D71">
      <w:pPr>
        <w:spacing w:after="0" w:line="360" w:lineRule="auto"/>
        <w:jc w:val="both"/>
        <w:rPr>
          <w:rFonts w:ascii="Times New Roman" w:hAnsi="Times New Roman" w:cs="Times New Roman"/>
          <w:sz w:val="24"/>
          <w:szCs w:val="24"/>
        </w:rPr>
      </w:pPr>
      <w:r w:rsidRPr="00726D71">
        <w:rPr>
          <w:rFonts w:ascii="Times New Roman" w:hAnsi="Times New Roman" w:cs="Times New Roman"/>
          <w:sz w:val="24"/>
          <w:szCs w:val="24"/>
        </w:rPr>
        <w:t>2. Metodología</w:t>
      </w:r>
    </w:p>
    <w:p w:rsidR="00FE4BF7" w:rsidRDefault="00FE4BF7" w:rsidP="00726D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asume el A</w:t>
      </w:r>
      <w:r w:rsidRPr="00FE4BF7">
        <w:rPr>
          <w:rFonts w:ascii="Times New Roman" w:hAnsi="Times New Roman" w:cs="Times New Roman"/>
          <w:sz w:val="24"/>
          <w:szCs w:val="24"/>
        </w:rPr>
        <w:t>n</w:t>
      </w:r>
      <w:r>
        <w:rPr>
          <w:rFonts w:ascii="Times New Roman" w:hAnsi="Times New Roman" w:cs="Times New Roman"/>
          <w:sz w:val="24"/>
          <w:szCs w:val="24"/>
        </w:rPr>
        <w:t xml:space="preserve">álisis de Redes Sociales (ARS) </w:t>
      </w:r>
      <w:r w:rsidRPr="00FE4BF7">
        <w:rPr>
          <w:rFonts w:ascii="Times New Roman" w:hAnsi="Times New Roman" w:cs="Times New Roman"/>
          <w:sz w:val="24"/>
          <w:szCs w:val="24"/>
        </w:rPr>
        <w:t>como metodología</w:t>
      </w:r>
      <w:r>
        <w:rPr>
          <w:rFonts w:ascii="Times New Roman" w:hAnsi="Times New Roman" w:cs="Times New Roman"/>
          <w:sz w:val="24"/>
          <w:szCs w:val="24"/>
        </w:rPr>
        <w:t>. Se acopian datos mediante herramientas digitales para</w:t>
      </w:r>
      <w:r w:rsidRPr="00FE4BF7">
        <w:rPr>
          <w:rFonts w:ascii="Times New Roman" w:hAnsi="Times New Roman" w:cs="Times New Roman"/>
          <w:sz w:val="24"/>
          <w:szCs w:val="24"/>
        </w:rPr>
        <w:t xml:space="preserve"> la representación formal de una red social, en la que los datos sobre los nodos y sus vínculos son el resultado de interacciones</w:t>
      </w:r>
      <w:r>
        <w:rPr>
          <w:rFonts w:ascii="Times New Roman" w:hAnsi="Times New Roman" w:cs="Times New Roman"/>
          <w:sz w:val="24"/>
          <w:szCs w:val="24"/>
        </w:rPr>
        <w:t xml:space="preserve">. Esta </w:t>
      </w:r>
      <w:r>
        <w:rPr>
          <w:rFonts w:ascii="Times New Roman" w:hAnsi="Times New Roman" w:cs="Times New Roman"/>
          <w:sz w:val="24"/>
          <w:szCs w:val="24"/>
        </w:rPr>
        <w:lastRenderedPageBreak/>
        <w:t>información se visualizaría mediante grafos y busca explicar no la relación que se establece entre dos usuarios, sino entre cada usuario y un post o publicación. Además, usaremos el análisis de contenido y la observación participante. Los resultados que</w:t>
      </w:r>
      <w:r w:rsidR="00C63D4F">
        <w:rPr>
          <w:rFonts w:ascii="Times New Roman" w:hAnsi="Times New Roman" w:cs="Times New Roman"/>
          <w:sz w:val="24"/>
          <w:szCs w:val="24"/>
        </w:rPr>
        <w:t xml:space="preserve"> exponemos a continuación son só</w:t>
      </w:r>
      <w:r>
        <w:rPr>
          <w:rFonts w:ascii="Times New Roman" w:hAnsi="Times New Roman" w:cs="Times New Roman"/>
          <w:sz w:val="24"/>
          <w:szCs w:val="24"/>
        </w:rPr>
        <w:t>lo el fruto de la observación participante y de las propias estadísticas  que ofrece Facebook</w:t>
      </w:r>
      <w:r w:rsidR="00937A3D">
        <w:rPr>
          <w:rFonts w:ascii="Times New Roman" w:hAnsi="Times New Roman" w:cs="Times New Roman"/>
          <w:sz w:val="24"/>
          <w:szCs w:val="24"/>
        </w:rPr>
        <w:t xml:space="preserve">, </w:t>
      </w:r>
      <w:r>
        <w:rPr>
          <w:rFonts w:ascii="Times New Roman" w:hAnsi="Times New Roman" w:cs="Times New Roman"/>
          <w:sz w:val="24"/>
          <w:szCs w:val="24"/>
        </w:rPr>
        <w:t>que no resulta ni remotamente suficiente para explicar la magnitud del fenómeno.</w:t>
      </w:r>
    </w:p>
    <w:p w:rsidR="00FE4BF7" w:rsidRDefault="00FE4BF7" w:rsidP="00FE4BF7">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FE4BF7" w:rsidRDefault="00FE4BF7" w:rsidP="00FE4BF7">
      <w:pPr>
        <w:spacing w:after="0" w:line="360" w:lineRule="auto"/>
        <w:jc w:val="both"/>
        <w:rPr>
          <w:rFonts w:ascii="Times New Roman" w:hAnsi="Times New Roman" w:cs="Times New Roman"/>
          <w:sz w:val="24"/>
          <w:szCs w:val="24"/>
        </w:rPr>
      </w:pPr>
      <w:r w:rsidRPr="00FE4BF7">
        <w:rPr>
          <w:rFonts w:ascii="Times New Roman" w:hAnsi="Times New Roman" w:cs="Times New Roman"/>
          <w:sz w:val="24"/>
          <w:szCs w:val="24"/>
        </w:rPr>
        <w:t xml:space="preserve">El periódico </w:t>
      </w:r>
      <w:r w:rsidRPr="00937A3D">
        <w:rPr>
          <w:rFonts w:ascii="Times New Roman" w:hAnsi="Times New Roman" w:cs="Times New Roman"/>
          <w:b/>
          <w:sz w:val="24"/>
          <w:szCs w:val="24"/>
        </w:rPr>
        <w:t>Vanguardia</w:t>
      </w:r>
      <w:r w:rsidRPr="00FE4BF7">
        <w:rPr>
          <w:rFonts w:ascii="Times New Roman" w:hAnsi="Times New Roman" w:cs="Times New Roman"/>
          <w:sz w:val="24"/>
          <w:szCs w:val="24"/>
        </w:rPr>
        <w:t xml:space="preserve"> nació el 9 de agosto de 1962 como diario del Partido Comunista de Cuba en Las Villas</w:t>
      </w:r>
      <w:r w:rsidR="00937A3D">
        <w:rPr>
          <w:rFonts w:ascii="Times New Roman" w:hAnsi="Times New Roman" w:cs="Times New Roman"/>
          <w:sz w:val="24"/>
          <w:szCs w:val="24"/>
        </w:rPr>
        <w:t xml:space="preserve">. Desde el año 2000 </w:t>
      </w:r>
      <w:r w:rsidR="00937A3D" w:rsidRPr="00937A3D">
        <w:rPr>
          <w:rFonts w:ascii="Times New Roman" w:hAnsi="Times New Roman" w:cs="Times New Roman"/>
          <w:sz w:val="24"/>
          <w:szCs w:val="24"/>
        </w:rPr>
        <w:t>tiene presencia en internet con su página web, una de las primeras en Cuba. Más recientemente llegó a los sitios de redes sociales: Facebook y Twitter.</w:t>
      </w:r>
    </w:p>
    <w:p w:rsidR="00937A3D" w:rsidRPr="00FE4BF7" w:rsidRDefault="00937A3D" w:rsidP="00FE4B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Durante el inicio de la pandemia, debido a una administración deficiente </w:t>
      </w:r>
      <w:r w:rsidR="00C63D4F">
        <w:rPr>
          <w:rFonts w:ascii="Times New Roman" w:hAnsi="Times New Roman" w:cs="Times New Roman"/>
          <w:sz w:val="24"/>
          <w:szCs w:val="24"/>
        </w:rPr>
        <w:t>de la página oficial</w:t>
      </w:r>
      <w:r>
        <w:rPr>
          <w:rFonts w:ascii="Times New Roman" w:hAnsi="Times New Roman" w:cs="Times New Roman"/>
          <w:sz w:val="24"/>
          <w:szCs w:val="24"/>
        </w:rPr>
        <w:t xml:space="preserve"> de Facebook, no se logró aprovechar el boom de nuevo seguidores que sí consiguieron otros medios nacionales y provinciales. Tras el 11 de julio de 2021, las redes sociales digitales se convirtieron en una prioridad para la editora y se colocó en su administración a una de las mejores periodistas. </w:t>
      </w:r>
    </w:p>
    <w:p w:rsidR="00FE4BF7" w:rsidRPr="00726D71" w:rsidRDefault="00937A3D" w:rsidP="00726D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partir de ese momento se duplicó el número de seguidores hasta sobrepasar los 10 000. La página sobresale por la calidad de cad</w:t>
      </w:r>
      <w:r w:rsidR="00C63D4F">
        <w:rPr>
          <w:rFonts w:ascii="Times New Roman" w:hAnsi="Times New Roman" w:cs="Times New Roman"/>
          <w:sz w:val="24"/>
          <w:szCs w:val="24"/>
        </w:rPr>
        <w:t xml:space="preserve">a publicación; </w:t>
      </w:r>
      <w:r>
        <w:rPr>
          <w:rFonts w:ascii="Times New Roman" w:hAnsi="Times New Roman" w:cs="Times New Roman"/>
          <w:sz w:val="24"/>
          <w:szCs w:val="24"/>
        </w:rPr>
        <w:t>sin embargo</w:t>
      </w:r>
      <w:r w:rsidR="00C63D4F">
        <w:rPr>
          <w:rFonts w:ascii="Times New Roman" w:hAnsi="Times New Roman" w:cs="Times New Roman"/>
          <w:sz w:val="24"/>
          <w:szCs w:val="24"/>
        </w:rPr>
        <w:t>,</w:t>
      </w:r>
      <w:r>
        <w:rPr>
          <w:rFonts w:ascii="Times New Roman" w:hAnsi="Times New Roman" w:cs="Times New Roman"/>
          <w:sz w:val="24"/>
          <w:szCs w:val="24"/>
        </w:rPr>
        <w:t xml:space="preserve"> no logramos fomentar una participación que supere las reacciones (Me gusta, Me encanta, Me enoja) o los comentarios que vayan a un diálogo más profundo o constructivo. Dicho comportamientos valida lo expuesto por </w:t>
      </w:r>
      <w:proofErr w:type="spellStart"/>
      <w:r w:rsidRPr="00F85558">
        <w:rPr>
          <w:rFonts w:ascii="Times New Roman" w:hAnsi="Times New Roman" w:cs="Times New Roman"/>
          <w:i/>
          <w:sz w:val="24"/>
          <w:szCs w:val="24"/>
        </w:rPr>
        <w:t>The</w:t>
      </w:r>
      <w:proofErr w:type="spellEnd"/>
      <w:r w:rsidRPr="00F85558">
        <w:rPr>
          <w:rFonts w:ascii="Times New Roman" w:hAnsi="Times New Roman" w:cs="Times New Roman"/>
          <w:i/>
          <w:sz w:val="24"/>
          <w:szCs w:val="24"/>
        </w:rPr>
        <w:t xml:space="preserve"> </w:t>
      </w:r>
      <w:proofErr w:type="spellStart"/>
      <w:r w:rsidRPr="00F85558">
        <w:rPr>
          <w:rFonts w:ascii="Times New Roman" w:hAnsi="Times New Roman" w:cs="Times New Roman"/>
          <w:i/>
          <w:sz w:val="24"/>
          <w:szCs w:val="24"/>
        </w:rPr>
        <w:t>Dark</w:t>
      </w:r>
      <w:proofErr w:type="spellEnd"/>
      <w:r w:rsidR="0076184A" w:rsidRPr="00F85558">
        <w:rPr>
          <w:rFonts w:ascii="Times New Roman" w:hAnsi="Times New Roman" w:cs="Times New Roman"/>
          <w:i/>
          <w:sz w:val="24"/>
          <w:szCs w:val="24"/>
        </w:rPr>
        <w:t xml:space="preserve"> </w:t>
      </w:r>
      <w:proofErr w:type="spellStart"/>
      <w:r w:rsidR="0076184A" w:rsidRPr="00F85558">
        <w:rPr>
          <w:rFonts w:ascii="Times New Roman" w:hAnsi="Times New Roman" w:cs="Times New Roman"/>
          <w:i/>
          <w:sz w:val="24"/>
          <w:szCs w:val="24"/>
        </w:rPr>
        <w:t>Forest</w:t>
      </w:r>
      <w:proofErr w:type="spellEnd"/>
      <w:r w:rsidR="0076184A" w:rsidRPr="00F85558">
        <w:rPr>
          <w:rFonts w:ascii="Times New Roman" w:hAnsi="Times New Roman" w:cs="Times New Roman"/>
          <w:i/>
          <w:sz w:val="24"/>
          <w:szCs w:val="24"/>
        </w:rPr>
        <w:t xml:space="preserve"> </w:t>
      </w:r>
      <w:proofErr w:type="spellStart"/>
      <w:r w:rsidR="0076184A" w:rsidRPr="00F85558">
        <w:rPr>
          <w:rFonts w:ascii="Times New Roman" w:hAnsi="Times New Roman" w:cs="Times New Roman"/>
          <w:i/>
          <w:sz w:val="24"/>
          <w:szCs w:val="24"/>
        </w:rPr>
        <w:t>Theory</w:t>
      </w:r>
      <w:proofErr w:type="spellEnd"/>
      <w:r w:rsidR="0076184A" w:rsidRPr="00F85558">
        <w:rPr>
          <w:rFonts w:ascii="Times New Roman" w:hAnsi="Times New Roman" w:cs="Times New Roman"/>
          <w:i/>
          <w:sz w:val="24"/>
          <w:szCs w:val="24"/>
        </w:rPr>
        <w:t xml:space="preserve"> of </w:t>
      </w:r>
      <w:proofErr w:type="spellStart"/>
      <w:r w:rsidR="0076184A" w:rsidRPr="00F85558">
        <w:rPr>
          <w:rFonts w:ascii="Times New Roman" w:hAnsi="Times New Roman" w:cs="Times New Roman"/>
          <w:i/>
          <w:sz w:val="24"/>
          <w:szCs w:val="24"/>
        </w:rPr>
        <w:t>the</w:t>
      </w:r>
      <w:proofErr w:type="spellEnd"/>
      <w:r w:rsidR="0076184A" w:rsidRPr="00F85558">
        <w:rPr>
          <w:rFonts w:ascii="Times New Roman" w:hAnsi="Times New Roman" w:cs="Times New Roman"/>
          <w:i/>
          <w:sz w:val="24"/>
          <w:szCs w:val="24"/>
        </w:rPr>
        <w:t xml:space="preserve"> Internet </w:t>
      </w:r>
      <w:r w:rsidR="0076184A" w:rsidRPr="0076184A">
        <w:rPr>
          <w:rFonts w:ascii="Times New Roman" w:hAnsi="Times New Roman" w:cs="Times New Roman"/>
          <w:sz w:val="24"/>
          <w:szCs w:val="24"/>
        </w:rPr>
        <w:t>(</w:t>
      </w:r>
      <w:proofErr w:type="spellStart"/>
      <w:r w:rsidR="0076184A" w:rsidRPr="0076184A">
        <w:rPr>
          <w:rFonts w:ascii="Times New Roman" w:hAnsi="Times New Roman" w:cs="Times New Roman"/>
          <w:sz w:val="24"/>
          <w:szCs w:val="24"/>
        </w:rPr>
        <w:t>Strickler</w:t>
      </w:r>
      <w:proofErr w:type="spellEnd"/>
      <w:r w:rsidR="0076184A" w:rsidRPr="0076184A">
        <w:rPr>
          <w:rFonts w:ascii="Times New Roman" w:hAnsi="Times New Roman" w:cs="Times New Roman"/>
          <w:sz w:val="24"/>
          <w:szCs w:val="24"/>
        </w:rPr>
        <w:t xml:space="preserve">, 2019) cuando aseguraba que los usuarios huían de los perfiles </w:t>
      </w:r>
      <w:r w:rsidR="00C63D4F">
        <w:rPr>
          <w:rFonts w:ascii="Times New Roman" w:hAnsi="Times New Roman" w:cs="Times New Roman"/>
          <w:sz w:val="24"/>
          <w:szCs w:val="24"/>
        </w:rPr>
        <w:t xml:space="preserve">y páginas </w:t>
      </w:r>
      <w:r w:rsidR="0076184A" w:rsidRPr="0076184A">
        <w:rPr>
          <w:rFonts w:ascii="Times New Roman" w:hAnsi="Times New Roman" w:cs="Times New Roman"/>
          <w:sz w:val="24"/>
          <w:szCs w:val="24"/>
        </w:rPr>
        <w:t>para refugiarse en los grupos, lugares más cómodos para conectar con usuarios con intereses similares.</w:t>
      </w:r>
    </w:p>
    <w:p w:rsidR="00726D71" w:rsidRPr="00726D71" w:rsidRDefault="0076184A" w:rsidP="00726D71">
      <w:pPr>
        <w:spacing w:after="0" w:line="360" w:lineRule="auto"/>
        <w:jc w:val="both"/>
        <w:rPr>
          <w:rFonts w:ascii="Times New Roman" w:hAnsi="Times New Roman" w:cs="Times New Roman"/>
          <w:sz w:val="24"/>
          <w:szCs w:val="24"/>
        </w:rPr>
      </w:pPr>
      <w:r w:rsidRPr="0076184A">
        <w:rPr>
          <w:rFonts w:ascii="Times New Roman" w:hAnsi="Times New Roman" w:cs="Times New Roman"/>
          <w:sz w:val="24"/>
          <w:szCs w:val="24"/>
        </w:rPr>
        <w:t>Los perfiles institucionales no logran conectar a personas con intereses afines y solo generan la mera interacción, traducida en «Me gusta» o Comentarios. Los usuarios emiten su opinión cuando un tema les interesa y afecta su realidad social o aspiraciones. La etapa de la pandemia</w:t>
      </w:r>
      <w:r w:rsidR="00CA599F">
        <w:rPr>
          <w:rFonts w:ascii="Times New Roman" w:hAnsi="Times New Roman" w:cs="Times New Roman"/>
          <w:sz w:val="24"/>
          <w:szCs w:val="24"/>
        </w:rPr>
        <w:t xml:space="preserve"> </w:t>
      </w:r>
      <w:r w:rsidRPr="0076184A">
        <w:rPr>
          <w:rFonts w:ascii="Times New Roman" w:hAnsi="Times New Roman" w:cs="Times New Roman"/>
          <w:sz w:val="24"/>
          <w:szCs w:val="24"/>
        </w:rPr>
        <w:t>demostró que los grupos en esta red social logran conectar a personas con intereses afines, que colaboran en función de un objetivo c</w:t>
      </w:r>
      <w:r>
        <w:rPr>
          <w:rFonts w:ascii="Times New Roman" w:hAnsi="Times New Roman" w:cs="Times New Roman"/>
          <w:sz w:val="24"/>
          <w:szCs w:val="24"/>
        </w:rPr>
        <w:t xml:space="preserve">omún. </w:t>
      </w:r>
      <w:r w:rsidRPr="0076184A">
        <w:rPr>
          <w:rFonts w:ascii="Times New Roman" w:hAnsi="Times New Roman" w:cs="Times New Roman"/>
          <w:sz w:val="24"/>
          <w:szCs w:val="24"/>
        </w:rPr>
        <w:t>Los usuarios en redes sociales no participan</w:t>
      </w:r>
      <w:r w:rsidR="00364131">
        <w:rPr>
          <w:rStyle w:val="Refdenotaalpie"/>
          <w:rFonts w:ascii="Times New Roman" w:hAnsi="Times New Roman" w:cs="Times New Roman"/>
          <w:sz w:val="24"/>
          <w:szCs w:val="24"/>
        </w:rPr>
        <w:footnoteReference w:id="7"/>
      </w:r>
      <w:r w:rsidRPr="0076184A">
        <w:rPr>
          <w:rFonts w:ascii="Times New Roman" w:hAnsi="Times New Roman" w:cs="Times New Roman"/>
          <w:sz w:val="24"/>
          <w:szCs w:val="24"/>
        </w:rPr>
        <w:t xml:space="preserve"> en los perfiles de redes sociales si no se sirven </w:t>
      </w:r>
      <w:proofErr w:type="gramStart"/>
      <w:r w:rsidRPr="0076184A">
        <w:rPr>
          <w:rFonts w:ascii="Times New Roman" w:hAnsi="Times New Roman" w:cs="Times New Roman"/>
          <w:sz w:val="24"/>
          <w:szCs w:val="24"/>
        </w:rPr>
        <w:lastRenderedPageBreak/>
        <w:t>del</w:t>
      </w:r>
      <w:proofErr w:type="gramEnd"/>
      <w:r w:rsidRPr="0076184A">
        <w:rPr>
          <w:rFonts w:ascii="Times New Roman" w:hAnsi="Times New Roman" w:cs="Times New Roman"/>
          <w:sz w:val="24"/>
          <w:szCs w:val="24"/>
        </w:rPr>
        <w:t xml:space="preserve"> mensaje que ofrecen y si este no responde a sus intereses y necesidades, incluso, aunque el mensaje esté e</w:t>
      </w:r>
      <w:r w:rsidR="00CA599F">
        <w:rPr>
          <w:rFonts w:ascii="Times New Roman" w:hAnsi="Times New Roman" w:cs="Times New Roman"/>
          <w:sz w:val="24"/>
          <w:szCs w:val="24"/>
        </w:rPr>
        <w:t xml:space="preserve">laborado teniendo en cuenta </w:t>
      </w:r>
      <w:r w:rsidRPr="0076184A">
        <w:rPr>
          <w:rFonts w:ascii="Times New Roman" w:hAnsi="Times New Roman" w:cs="Times New Roman"/>
          <w:sz w:val="24"/>
          <w:szCs w:val="24"/>
        </w:rPr>
        <w:t xml:space="preserve">las buenas prácticas. Para conectar a los usuarios hay que segmentar las audiencias y nuclear a </w:t>
      </w:r>
      <w:r w:rsidR="00CA599F">
        <w:rPr>
          <w:rFonts w:ascii="Times New Roman" w:hAnsi="Times New Roman" w:cs="Times New Roman"/>
          <w:sz w:val="24"/>
          <w:szCs w:val="24"/>
        </w:rPr>
        <w:t>sujetos</w:t>
      </w:r>
      <w:r w:rsidRPr="0076184A">
        <w:rPr>
          <w:rFonts w:ascii="Times New Roman" w:hAnsi="Times New Roman" w:cs="Times New Roman"/>
          <w:sz w:val="24"/>
          <w:szCs w:val="24"/>
        </w:rPr>
        <w:t xml:space="preserve"> con intereses afines en grupos asociados al perfil principal para generar comunidades y  participación.</w:t>
      </w:r>
    </w:p>
    <w:p w:rsidR="00A21A1F" w:rsidRDefault="0076184A" w:rsidP="00872C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Sin embargo, no podemos asumir una posición de pura gratificación</w:t>
      </w:r>
      <w:r>
        <w:rPr>
          <w:rStyle w:val="Refdenotaalpie"/>
          <w:rFonts w:ascii="Times New Roman" w:hAnsi="Times New Roman" w:cs="Times New Roman"/>
          <w:sz w:val="24"/>
          <w:szCs w:val="24"/>
        </w:rPr>
        <w:footnoteReference w:id="8"/>
      </w:r>
      <w:r>
        <w:rPr>
          <w:rFonts w:ascii="Times New Roman" w:hAnsi="Times New Roman" w:cs="Times New Roman"/>
          <w:sz w:val="24"/>
          <w:szCs w:val="24"/>
        </w:rPr>
        <w:t xml:space="preserve"> a las necesidades comunicativas</w:t>
      </w:r>
      <w:r w:rsidR="00CA599F">
        <w:rPr>
          <w:rStyle w:val="Refdenotaalpie"/>
          <w:rFonts w:ascii="Times New Roman" w:hAnsi="Times New Roman" w:cs="Times New Roman"/>
          <w:sz w:val="24"/>
          <w:szCs w:val="24"/>
        </w:rPr>
        <w:footnoteReference w:id="9"/>
      </w:r>
      <w:r>
        <w:rPr>
          <w:rFonts w:ascii="Times New Roman" w:hAnsi="Times New Roman" w:cs="Times New Roman"/>
          <w:sz w:val="24"/>
          <w:szCs w:val="24"/>
        </w:rPr>
        <w:t xml:space="preserve"> de los usuarios</w:t>
      </w:r>
      <w:r w:rsidR="00F85558">
        <w:rPr>
          <w:rFonts w:ascii="Times New Roman" w:hAnsi="Times New Roman" w:cs="Times New Roman"/>
          <w:sz w:val="24"/>
          <w:szCs w:val="24"/>
        </w:rPr>
        <w:t>, pues como medios públicos tenemos la misión de educar a las audiencias y trans</w:t>
      </w:r>
      <w:r w:rsidR="00872CBB">
        <w:rPr>
          <w:rFonts w:ascii="Times New Roman" w:hAnsi="Times New Roman" w:cs="Times New Roman"/>
          <w:sz w:val="24"/>
          <w:szCs w:val="24"/>
        </w:rPr>
        <w:t>formarlas en sujetos activos de la recepción. Aunque no podemos estar desconectados de sus intereses y necesidades. Por ello, antes de diseñar qué grupo hacer y con qué contenidos hay que acopiar datos sobre los temas con los que se relacionan nuestro público meta y a partir de allí crear grupos que además de ofrecerles aquellos temas que buscan y le gustan permitan apropiarse de los mensajes mediante ese proceso que activan</w:t>
      </w:r>
      <w:r w:rsidR="00872CBB" w:rsidRPr="00872CBB">
        <w:rPr>
          <w:rFonts w:ascii="Times New Roman" w:hAnsi="Times New Roman" w:cs="Times New Roman"/>
          <w:sz w:val="24"/>
          <w:szCs w:val="24"/>
        </w:rPr>
        <w:t xml:space="preserve"> las comunidades populares latinoamericanas frente a las formas ajenas de cultura, bienes de consumo y estructuras organizacionales e implica la adjudicación de nuevos sentidos, filtrados a través de un código propio y en un contexto de resistencia</w:t>
      </w:r>
      <w:r w:rsidR="00872CBB">
        <w:rPr>
          <w:rFonts w:ascii="Times New Roman" w:hAnsi="Times New Roman" w:cs="Times New Roman"/>
          <w:sz w:val="24"/>
          <w:szCs w:val="24"/>
        </w:rPr>
        <w:t xml:space="preserve"> (</w:t>
      </w:r>
      <w:proofErr w:type="spellStart"/>
      <w:r w:rsidR="00A35754">
        <w:rPr>
          <w:rFonts w:ascii="Times New Roman" w:hAnsi="Times New Roman" w:cs="Times New Roman"/>
          <w:sz w:val="24"/>
          <w:szCs w:val="24"/>
        </w:rPr>
        <w:t>Neü</w:t>
      </w:r>
      <w:r w:rsidR="00872CBB">
        <w:rPr>
          <w:rFonts w:ascii="Times New Roman" w:hAnsi="Times New Roman" w:cs="Times New Roman"/>
          <w:sz w:val="24"/>
          <w:szCs w:val="24"/>
        </w:rPr>
        <w:t>man</w:t>
      </w:r>
      <w:proofErr w:type="spellEnd"/>
      <w:r w:rsidR="00872CBB">
        <w:rPr>
          <w:rFonts w:ascii="Times New Roman" w:hAnsi="Times New Roman" w:cs="Times New Roman"/>
          <w:sz w:val="24"/>
          <w:szCs w:val="24"/>
        </w:rPr>
        <w:t>, SA )</w:t>
      </w:r>
      <w:r w:rsidR="00872CBB" w:rsidRPr="00872CBB">
        <w:rPr>
          <w:rFonts w:ascii="Times New Roman" w:hAnsi="Times New Roman" w:cs="Times New Roman"/>
          <w:sz w:val="24"/>
          <w:szCs w:val="24"/>
        </w:rPr>
        <w:t xml:space="preserve">. </w:t>
      </w:r>
    </w:p>
    <w:p w:rsid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CA599F" w:rsidRDefault="00872CBB" w:rsidP="00CA599F">
      <w:pPr>
        <w:pStyle w:val="Prrafodelista"/>
        <w:numPr>
          <w:ilvl w:val="0"/>
          <w:numId w:val="3"/>
        </w:numPr>
        <w:spacing w:after="0" w:line="360" w:lineRule="auto"/>
        <w:jc w:val="both"/>
        <w:rPr>
          <w:rFonts w:ascii="Times New Roman" w:hAnsi="Times New Roman" w:cs="Times New Roman"/>
          <w:sz w:val="24"/>
          <w:szCs w:val="24"/>
        </w:rPr>
      </w:pPr>
      <w:r w:rsidRPr="00CA599F">
        <w:rPr>
          <w:rFonts w:ascii="Times New Roman" w:hAnsi="Times New Roman" w:cs="Times New Roman"/>
          <w:sz w:val="24"/>
          <w:szCs w:val="24"/>
        </w:rPr>
        <w:t xml:space="preserve">Los perfiles institucionales no logran conectar a personas con intereses afines y solo generan la mera interacción, traducida en «Me gusta» o Comentarios. Los usuarios emiten su opinión cuando un tema les interesa y afecta su realidad social o aspiraciones. </w:t>
      </w:r>
    </w:p>
    <w:p w:rsidR="00CA599F" w:rsidRDefault="00872CBB" w:rsidP="00CA599F">
      <w:pPr>
        <w:pStyle w:val="Prrafodelista"/>
        <w:numPr>
          <w:ilvl w:val="0"/>
          <w:numId w:val="3"/>
        </w:numPr>
        <w:spacing w:after="0" w:line="360" w:lineRule="auto"/>
        <w:jc w:val="both"/>
        <w:rPr>
          <w:rFonts w:ascii="Times New Roman" w:hAnsi="Times New Roman" w:cs="Times New Roman"/>
          <w:sz w:val="24"/>
          <w:szCs w:val="24"/>
        </w:rPr>
      </w:pPr>
      <w:r w:rsidRPr="00CA599F">
        <w:rPr>
          <w:rFonts w:ascii="Times New Roman" w:hAnsi="Times New Roman" w:cs="Times New Roman"/>
          <w:sz w:val="24"/>
          <w:szCs w:val="24"/>
        </w:rPr>
        <w:lastRenderedPageBreak/>
        <w:t>La etapa de la pandemia, con un pico de usuarios conectados a internet y un boom de nuevos usuarios en Facebook, demostró que los grupos en esta red social logran conectar a personas con intereses afines, que colaboran en función de un objetivo común. (</w:t>
      </w:r>
      <w:proofErr w:type="spellStart"/>
      <w:r w:rsidRPr="00CA599F">
        <w:rPr>
          <w:rFonts w:ascii="Times New Roman" w:hAnsi="Times New Roman" w:cs="Times New Roman"/>
          <w:sz w:val="24"/>
          <w:szCs w:val="24"/>
        </w:rPr>
        <w:t>The</w:t>
      </w:r>
      <w:proofErr w:type="spellEnd"/>
      <w:r w:rsidRPr="00CA599F">
        <w:rPr>
          <w:rFonts w:ascii="Times New Roman" w:hAnsi="Times New Roman" w:cs="Times New Roman"/>
          <w:sz w:val="24"/>
          <w:szCs w:val="24"/>
        </w:rPr>
        <w:t xml:space="preserve"> </w:t>
      </w:r>
      <w:proofErr w:type="spellStart"/>
      <w:r w:rsidRPr="00CA599F">
        <w:rPr>
          <w:rFonts w:ascii="Times New Roman" w:hAnsi="Times New Roman" w:cs="Times New Roman"/>
          <w:sz w:val="24"/>
          <w:szCs w:val="24"/>
        </w:rPr>
        <w:t>Dark</w:t>
      </w:r>
      <w:proofErr w:type="spellEnd"/>
      <w:r w:rsidRPr="00CA599F">
        <w:rPr>
          <w:rFonts w:ascii="Times New Roman" w:hAnsi="Times New Roman" w:cs="Times New Roman"/>
          <w:sz w:val="24"/>
          <w:szCs w:val="24"/>
        </w:rPr>
        <w:t xml:space="preserve"> </w:t>
      </w:r>
      <w:proofErr w:type="spellStart"/>
      <w:r w:rsidRPr="00CA599F">
        <w:rPr>
          <w:rFonts w:ascii="Times New Roman" w:hAnsi="Times New Roman" w:cs="Times New Roman"/>
          <w:sz w:val="24"/>
          <w:szCs w:val="24"/>
        </w:rPr>
        <w:t>Forest</w:t>
      </w:r>
      <w:proofErr w:type="spellEnd"/>
      <w:r w:rsidRPr="00CA599F">
        <w:rPr>
          <w:rFonts w:ascii="Times New Roman" w:hAnsi="Times New Roman" w:cs="Times New Roman"/>
          <w:sz w:val="24"/>
          <w:szCs w:val="24"/>
        </w:rPr>
        <w:t xml:space="preserve"> </w:t>
      </w:r>
      <w:proofErr w:type="spellStart"/>
      <w:r w:rsidRPr="00CA599F">
        <w:rPr>
          <w:rFonts w:ascii="Times New Roman" w:hAnsi="Times New Roman" w:cs="Times New Roman"/>
          <w:sz w:val="24"/>
          <w:szCs w:val="24"/>
        </w:rPr>
        <w:t>Theory</w:t>
      </w:r>
      <w:proofErr w:type="spellEnd"/>
      <w:r w:rsidRPr="00CA599F">
        <w:rPr>
          <w:rFonts w:ascii="Times New Roman" w:hAnsi="Times New Roman" w:cs="Times New Roman"/>
          <w:sz w:val="24"/>
          <w:szCs w:val="24"/>
        </w:rPr>
        <w:t xml:space="preserve"> of</w:t>
      </w:r>
      <w:r w:rsidR="00CA599F">
        <w:rPr>
          <w:rFonts w:ascii="Times New Roman" w:hAnsi="Times New Roman" w:cs="Times New Roman"/>
          <w:sz w:val="24"/>
          <w:szCs w:val="24"/>
        </w:rPr>
        <w:t xml:space="preserve"> </w:t>
      </w:r>
      <w:proofErr w:type="spellStart"/>
      <w:r w:rsidR="00CA599F">
        <w:rPr>
          <w:rFonts w:ascii="Times New Roman" w:hAnsi="Times New Roman" w:cs="Times New Roman"/>
          <w:sz w:val="24"/>
          <w:szCs w:val="24"/>
        </w:rPr>
        <w:t>the</w:t>
      </w:r>
      <w:proofErr w:type="spellEnd"/>
      <w:r w:rsidR="00CA599F">
        <w:rPr>
          <w:rFonts w:ascii="Times New Roman" w:hAnsi="Times New Roman" w:cs="Times New Roman"/>
          <w:sz w:val="24"/>
          <w:szCs w:val="24"/>
        </w:rPr>
        <w:t xml:space="preserve"> Internet, </w:t>
      </w:r>
      <w:proofErr w:type="spellStart"/>
      <w:r w:rsidR="00CA599F">
        <w:rPr>
          <w:rFonts w:ascii="Times New Roman" w:hAnsi="Times New Roman" w:cs="Times New Roman"/>
          <w:sz w:val="24"/>
          <w:szCs w:val="24"/>
        </w:rPr>
        <w:t>Strickler</w:t>
      </w:r>
      <w:proofErr w:type="spellEnd"/>
      <w:r w:rsidR="00CA599F">
        <w:rPr>
          <w:rFonts w:ascii="Times New Roman" w:hAnsi="Times New Roman" w:cs="Times New Roman"/>
          <w:sz w:val="24"/>
          <w:szCs w:val="24"/>
        </w:rPr>
        <w:t>, 2019)</w:t>
      </w:r>
    </w:p>
    <w:p w:rsidR="00CA599F" w:rsidRDefault="00872CBB" w:rsidP="00872CBB">
      <w:pPr>
        <w:pStyle w:val="Prrafodelista"/>
        <w:numPr>
          <w:ilvl w:val="0"/>
          <w:numId w:val="3"/>
        </w:numPr>
        <w:spacing w:after="0" w:line="360" w:lineRule="auto"/>
        <w:jc w:val="both"/>
        <w:rPr>
          <w:rFonts w:ascii="Times New Roman" w:hAnsi="Times New Roman" w:cs="Times New Roman"/>
          <w:sz w:val="24"/>
          <w:szCs w:val="24"/>
        </w:rPr>
      </w:pPr>
      <w:r w:rsidRPr="00CA599F">
        <w:rPr>
          <w:rFonts w:ascii="Times New Roman" w:hAnsi="Times New Roman" w:cs="Times New Roman"/>
          <w:sz w:val="24"/>
          <w:szCs w:val="24"/>
        </w:rPr>
        <w:t xml:space="preserve">Los usuarios en redes sociales no participan en los perfiles de redes sociales si no se sirven del mensaje que ofrecen y si este no responde a sus intereses y necesidades, incluso, aunque el mensaje esté elaborado teniendo en cuenta las particularidades de la red social y las buenas prácticas. Para conectar a los usuarios hay que segmentar las audiencias y nuclear a usuarios con intereses afines en grupos asociados al perfil principal para generar comunidades y  participación. </w:t>
      </w:r>
    </w:p>
    <w:p w:rsidR="00872CBB" w:rsidRPr="00CA599F" w:rsidRDefault="00872CBB" w:rsidP="00872CBB">
      <w:pPr>
        <w:pStyle w:val="Prrafodelista"/>
        <w:numPr>
          <w:ilvl w:val="0"/>
          <w:numId w:val="3"/>
        </w:numPr>
        <w:spacing w:after="0" w:line="360" w:lineRule="auto"/>
        <w:jc w:val="both"/>
        <w:rPr>
          <w:rFonts w:ascii="Times New Roman" w:hAnsi="Times New Roman" w:cs="Times New Roman"/>
          <w:sz w:val="24"/>
          <w:szCs w:val="24"/>
        </w:rPr>
      </w:pPr>
      <w:r w:rsidRPr="00CA599F">
        <w:rPr>
          <w:rFonts w:ascii="Times New Roman" w:hAnsi="Times New Roman" w:cs="Times New Roman"/>
          <w:sz w:val="24"/>
          <w:szCs w:val="24"/>
        </w:rPr>
        <w:t>Conocer los intereses de los públicos constituye un punto de partida definitorio para lograr productos comunicativos que conecten con las audiencias y hacer una se</w:t>
      </w:r>
      <w:r w:rsidR="00CA599F" w:rsidRPr="00CA599F">
        <w:rPr>
          <w:rFonts w:ascii="Times New Roman" w:hAnsi="Times New Roman" w:cs="Times New Roman"/>
          <w:sz w:val="24"/>
          <w:szCs w:val="24"/>
        </w:rPr>
        <w:t>gmentación de públicos efectiva,</w:t>
      </w:r>
      <w:r w:rsidRPr="00CA599F">
        <w:rPr>
          <w:rFonts w:ascii="Times New Roman" w:hAnsi="Times New Roman" w:cs="Times New Roman"/>
          <w:sz w:val="24"/>
          <w:szCs w:val="24"/>
        </w:rPr>
        <w:t xml:space="preserve"> donde se generan comunidades virtuales. Sin embargo, no podemos retomar una posición meramente complaciente con las audiencias, debemos sobrepasa</w:t>
      </w:r>
      <w:r w:rsidR="00CA599F" w:rsidRPr="00CA599F">
        <w:rPr>
          <w:rFonts w:ascii="Times New Roman" w:hAnsi="Times New Roman" w:cs="Times New Roman"/>
          <w:sz w:val="24"/>
          <w:szCs w:val="24"/>
        </w:rPr>
        <w:t>r el enfoque de gratificación a</w:t>
      </w:r>
      <w:r w:rsidRPr="00CA599F">
        <w:rPr>
          <w:rFonts w:ascii="Times New Roman" w:hAnsi="Times New Roman" w:cs="Times New Roman"/>
          <w:sz w:val="24"/>
          <w:szCs w:val="24"/>
        </w:rPr>
        <w:t xml:space="preserve"> las necesidades comunicativas para lograr un usuario crítico ante el mensaje de los medios que logre activar un proceso de apropiación mediante la adjudicación de nuevos sentidos, filtrados a través de un código propio y en un contexto de resistencia.</w:t>
      </w:r>
    </w:p>
    <w:p w:rsidR="00FF3346" w:rsidRDefault="00FF3346" w:rsidP="00FF3346">
      <w:pPr>
        <w:spacing w:after="0" w:line="360" w:lineRule="auto"/>
        <w:jc w:val="both"/>
        <w:rPr>
          <w:rFonts w:ascii="Times New Roman" w:hAnsi="Times New Roman" w:cs="Times New Roman"/>
          <w:sz w:val="24"/>
          <w:szCs w:val="24"/>
        </w:rPr>
      </w:pPr>
    </w:p>
    <w:p w:rsid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9D18B9" w:rsidRPr="00A35754" w:rsidRDefault="00E06B14" w:rsidP="00A35754">
      <w:pPr>
        <w:pStyle w:val="Prrafodelista"/>
        <w:numPr>
          <w:ilvl w:val="0"/>
          <w:numId w:val="2"/>
        </w:numPr>
        <w:spacing w:line="360" w:lineRule="auto"/>
        <w:rPr>
          <w:rFonts w:ascii="Times New Roman" w:hAnsi="Times New Roman"/>
          <w:sz w:val="24"/>
          <w:szCs w:val="24"/>
        </w:rPr>
      </w:pPr>
      <w:r>
        <w:rPr>
          <w:rFonts w:ascii="Times New Roman" w:hAnsi="Times New Roman"/>
          <w:sz w:val="24"/>
          <w:szCs w:val="24"/>
        </w:rPr>
        <w:t xml:space="preserve">Ayala, T. (2014). </w:t>
      </w:r>
      <w:r w:rsidRPr="00E06B14">
        <w:rPr>
          <w:rFonts w:ascii="Times New Roman" w:hAnsi="Times New Roman"/>
          <w:sz w:val="24"/>
          <w:szCs w:val="24"/>
        </w:rPr>
        <w:t xml:space="preserve">Redes sociales, </w:t>
      </w:r>
      <w:r>
        <w:rPr>
          <w:rFonts w:ascii="Times New Roman" w:hAnsi="Times New Roman"/>
          <w:sz w:val="24"/>
          <w:szCs w:val="24"/>
        </w:rPr>
        <w:t xml:space="preserve">poder y participación ciudadana. </w:t>
      </w:r>
      <w:r w:rsidRPr="00E06B14">
        <w:rPr>
          <w:rFonts w:ascii="Times New Roman" w:hAnsi="Times New Roman"/>
          <w:sz w:val="24"/>
          <w:szCs w:val="24"/>
        </w:rPr>
        <w:t>Revista Austral de Ciencias Sociales</w:t>
      </w:r>
      <w:r>
        <w:rPr>
          <w:rFonts w:ascii="Times New Roman" w:hAnsi="Times New Roman"/>
          <w:sz w:val="24"/>
          <w:szCs w:val="24"/>
        </w:rPr>
        <w:t>.</w:t>
      </w:r>
    </w:p>
    <w:p w:rsidR="00CA599F" w:rsidRDefault="009D18B9" w:rsidP="00CA599F">
      <w:pPr>
        <w:pStyle w:val="Prrafodelista"/>
        <w:numPr>
          <w:ilvl w:val="0"/>
          <w:numId w:val="2"/>
        </w:numPr>
        <w:spacing w:line="360" w:lineRule="auto"/>
        <w:rPr>
          <w:rFonts w:ascii="Times New Roman" w:hAnsi="Times New Roman"/>
          <w:sz w:val="24"/>
          <w:szCs w:val="24"/>
        </w:rPr>
      </w:pPr>
      <w:proofErr w:type="spellStart"/>
      <w:r w:rsidRPr="00FC6524">
        <w:rPr>
          <w:rFonts w:ascii="Times New Roman" w:hAnsi="Times New Roman"/>
          <w:sz w:val="24"/>
          <w:szCs w:val="24"/>
        </w:rPr>
        <w:t>Althusser</w:t>
      </w:r>
      <w:proofErr w:type="spellEnd"/>
      <w:r w:rsidRPr="00FC6524">
        <w:rPr>
          <w:rFonts w:ascii="Times New Roman" w:hAnsi="Times New Roman"/>
          <w:sz w:val="24"/>
          <w:szCs w:val="24"/>
        </w:rPr>
        <w:t xml:space="preserve">, L. (1970) Ideología y aparatos ideológicos del Estado. </w:t>
      </w:r>
      <w:proofErr w:type="spellStart"/>
      <w:r w:rsidRPr="00FC6524">
        <w:rPr>
          <w:rFonts w:ascii="Times New Roman" w:hAnsi="Times New Roman"/>
          <w:sz w:val="24"/>
          <w:szCs w:val="24"/>
        </w:rPr>
        <w:t>d’État</w:t>
      </w:r>
      <w:proofErr w:type="spellEnd"/>
      <w:r w:rsidRPr="00FC6524">
        <w:rPr>
          <w:rFonts w:ascii="Times New Roman" w:hAnsi="Times New Roman"/>
          <w:sz w:val="24"/>
          <w:szCs w:val="24"/>
        </w:rPr>
        <w:t xml:space="preserve">” Le </w:t>
      </w:r>
      <w:proofErr w:type="spellStart"/>
      <w:r w:rsidRPr="00FC6524">
        <w:rPr>
          <w:rFonts w:ascii="Times New Roman" w:hAnsi="Times New Roman"/>
          <w:sz w:val="24"/>
          <w:szCs w:val="24"/>
        </w:rPr>
        <w:t>Pensée</w:t>
      </w:r>
      <w:proofErr w:type="spellEnd"/>
      <w:r w:rsidRPr="00FC6524">
        <w:rPr>
          <w:rFonts w:ascii="Times New Roman" w:hAnsi="Times New Roman"/>
          <w:sz w:val="24"/>
          <w:szCs w:val="24"/>
        </w:rPr>
        <w:t>, nº 151, París.</w:t>
      </w:r>
    </w:p>
    <w:p w:rsidR="00CA599F" w:rsidRPr="00CA599F" w:rsidRDefault="00CA599F" w:rsidP="00CA599F">
      <w:pPr>
        <w:pStyle w:val="Prrafodelista"/>
        <w:numPr>
          <w:ilvl w:val="0"/>
          <w:numId w:val="2"/>
        </w:numPr>
        <w:spacing w:line="360" w:lineRule="auto"/>
        <w:rPr>
          <w:rFonts w:ascii="Times New Roman" w:hAnsi="Times New Roman"/>
          <w:sz w:val="24"/>
          <w:szCs w:val="24"/>
        </w:rPr>
      </w:pPr>
      <w:r w:rsidRPr="00CA599F">
        <w:rPr>
          <w:rFonts w:ascii="Times New Roman" w:hAnsi="Times New Roman"/>
          <w:sz w:val="24"/>
          <w:szCs w:val="24"/>
        </w:rPr>
        <w:t>Camellón</w:t>
      </w:r>
      <w:r w:rsidRPr="00CA599F">
        <w:rPr>
          <w:rFonts w:ascii="Times New Roman" w:hAnsi="Times New Roman"/>
          <w:sz w:val="24"/>
          <w:szCs w:val="24"/>
        </w:rPr>
        <w:t xml:space="preserve">, A y Olivera, D (2009). </w:t>
      </w:r>
      <w:r w:rsidRPr="00CA599F">
        <w:rPr>
          <w:rFonts w:ascii="Times New Roman" w:hAnsi="Times New Roman"/>
          <w:sz w:val="24"/>
          <w:szCs w:val="24"/>
        </w:rPr>
        <w:t>Reflexiones epistemológicas de la comunidad</w:t>
      </w:r>
      <w:r>
        <w:rPr>
          <w:rFonts w:ascii="Times New Roman" w:hAnsi="Times New Roman"/>
          <w:sz w:val="24"/>
          <w:szCs w:val="24"/>
        </w:rPr>
        <w:t xml:space="preserve"> </w:t>
      </w:r>
      <w:r w:rsidRPr="00CA599F">
        <w:rPr>
          <w:rFonts w:ascii="Times New Roman" w:hAnsi="Times New Roman"/>
          <w:sz w:val="24"/>
          <w:szCs w:val="24"/>
        </w:rPr>
        <w:t>desde las visiones del trabajo social, en Contribuciones a las Ciencias Sociales,</w:t>
      </w:r>
      <w:r>
        <w:rPr>
          <w:rFonts w:ascii="Times New Roman" w:hAnsi="Times New Roman"/>
          <w:sz w:val="24"/>
          <w:szCs w:val="24"/>
        </w:rPr>
        <w:t xml:space="preserve"> disponible en: </w:t>
      </w:r>
      <w:hyperlink r:id="rId12" w:history="1">
        <w:r w:rsidRPr="00E34816">
          <w:rPr>
            <w:rStyle w:val="Hipervnculo"/>
            <w:rFonts w:ascii="Times New Roman" w:hAnsi="Times New Roman"/>
            <w:sz w:val="24"/>
            <w:szCs w:val="24"/>
          </w:rPr>
          <w:t>www.eumed.net/rev/cccss/03/cpog.htm</w:t>
        </w:r>
      </w:hyperlink>
      <w:r>
        <w:rPr>
          <w:rFonts w:ascii="Times New Roman" w:hAnsi="Times New Roman"/>
          <w:sz w:val="24"/>
          <w:szCs w:val="24"/>
        </w:rPr>
        <w:t xml:space="preserve"> </w:t>
      </w:r>
    </w:p>
    <w:p w:rsidR="009D18B9" w:rsidRPr="00A35754" w:rsidRDefault="009D18B9" w:rsidP="00A35754">
      <w:pPr>
        <w:pStyle w:val="Prrafodelista"/>
        <w:numPr>
          <w:ilvl w:val="0"/>
          <w:numId w:val="2"/>
        </w:numPr>
        <w:spacing w:line="360" w:lineRule="auto"/>
        <w:rPr>
          <w:rFonts w:ascii="Times New Roman" w:hAnsi="Times New Roman"/>
          <w:sz w:val="24"/>
          <w:szCs w:val="24"/>
        </w:rPr>
      </w:pPr>
      <w:r w:rsidRPr="00FC6524">
        <w:rPr>
          <w:rFonts w:ascii="Times New Roman" w:hAnsi="Times New Roman"/>
          <w:sz w:val="24"/>
          <w:szCs w:val="24"/>
        </w:rPr>
        <w:t xml:space="preserve">Castell, M. (1999). Internet y la Sociedad Red. Recuperado en: </w:t>
      </w:r>
      <w:hyperlink r:id="rId13" w:history="1">
        <w:r w:rsidRPr="00FC6524">
          <w:rPr>
            <w:rStyle w:val="Hipervnculo"/>
            <w:rFonts w:ascii="Arial" w:hAnsi="Arial"/>
            <w:sz w:val="20"/>
          </w:rPr>
          <w:t>www.sociologia.de</w:t>
        </w:r>
      </w:hyperlink>
      <w:r w:rsidRPr="00FC6524">
        <w:rPr>
          <w:rFonts w:ascii="Arial" w:hAnsi="Arial"/>
          <w:sz w:val="20"/>
        </w:rPr>
        <w:t xml:space="preserve"> </w:t>
      </w:r>
    </w:p>
    <w:p w:rsidR="009D18B9" w:rsidRPr="00FC6524" w:rsidRDefault="009D18B9" w:rsidP="009D18B9">
      <w:pPr>
        <w:pStyle w:val="Prrafodelista"/>
        <w:numPr>
          <w:ilvl w:val="0"/>
          <w:numId w:val="2"/>
        </w:numPr>
        <w:spacing w:line="360" w:lineRule="auto"/>
        <w:rPr>
          <w:rFonts w:ascii="Times New Roman" w:hAnsi="Times New Roman"/>
          <w:sz w:val="24"/>
          <w:szCs w:val="24"/>
        </w:rPr>
      </w:pPr>
      <w:proofErr w:type="spellStart"/>
      <w:r w:rsidRPr="00FC6524">
        <w:rPr>
          <w:rFonts w:ascii="Times New Roman" w:hAnsi="Times New Roman"/>
          <w:sz w:val="24"/>
          <w:szCs w:val="24"/>
        </w:rPr>
        <w:t>Colussi</w:t>
      </w:r>
      <w:proofErr w:type="spellEnd"/>
      <w:r w:rsidRPr="00FC6524">
        <w:rPr>
          <w:rFonts w:ascii="Times New Roman" w:hAnsi="Times New Roman"/>
          <w:sz w:val="24"/>
          <w:szCs w:val="24"/>
        </w:rPr>
        <w:t>, M. (2014). Los medios de comunicación ya no son el “cuarto poder”. Rebelión, recuperado en: file:///G:/medios%20cuarto%20poder/Rebelion.%20Los%20medios%20de%20c</w:t>
      </w:r>
      <w:r w:rsidRPr="00FC6524">
        <w:rPr>
          <w:rFonts w:ascii="Times New Roman" w:hAnsi="Times New Roman"/>
          <w:sz w:val="24"/>
          <w:szCs w:val="24"/>
        </w:rPr>
        <w:lastRenderedPageBreak/>
        <w:t xml:space="preserve">omunicaci%C3%B3n%20ya%20no%20son%20el%20%E2%80%9Ccuarto%20poder%E2%80%9D.html </w:t>
      </w:r>
    </w:p>
    <w:p w:rsidR="00A35754" w:rsidRDefault="009D18B9" w:rsidP="00A35754">
      <w:pPr>
        <w:pStyle w:val="Prrafodelista"/>
        <w:numPr>
          <w:ilvl w:val="0"/>
          <w:numId w:val="2"/>
        </w:numPr>
        <w:spacing w:line="360" w:lineRule="auto"/>
        <w:rPr>
          <w:rFonts w:ascii="Times New Roman" w:hAnsi="Times New Roman"/>
          <w:sz w:val="24"/>
          <w:szCs w:val="24"/>
        </w:rPr>
      </w:pPr>
      <w:r w:rsidRPr="00FC6524">
        <w:rPr>
          <w:rFonts w:ascii="Times New Roman" w:hAnsi="Times New Roman"/>
          <w:sz w:val="24"/>
          <w:szCs w:val="24"/>
        </w:rPr>
        <w:t xml:space="preserve">Conferencia internacional, La Habana 2015 - </w:t>
      </w:r>
      <w:proofErr w:type="spellStart"/>
      <w:r w:rsidRPr="00FC6524">
        <w:rPr>
          <w:rFonts w:ascii="Times New Roman" w:hAnsi="Times New Roman"/>
          <w:sz w:val="24"/>
          <w:szCs w:val="24"/>
        </w:rPr>
        <w:t>c.v.</w:t>
      </w:r>
      <w:proofErr w:type="spellEnd"/>
      <w:r w:rsidRPr="00FC6524">
        <w:rPr>
          <w:rFonts w:ascii="Times New Roman" w:hAnsi="Times New Roman"/>
          <w:sz w:val="24"/>
          <w:szCs w:val="24"/>
        </w:rPr>
        <w:t xml:space="preserve"> de Rosa Miriam Elizalde, moderadora de la comisión 2 "Ciberseguridad", (2015). Ventana Política. Recuperad</w:t>
      </w:r>
      <w:bookmarkStart w:id="0" w:name="_GoBack"/>
      <w:bookmarkEnd w:id="0"/>
      <w:r w:rsidRPr="00FC6524">
        <w:rPr>
          <w:rFonts w:ascii="Times New Roman" w:hAnsi="Times New Roman"/>
          <w:sz w:val="24"/>
          <w:szCs w:val="24"/>
        </w:rPr>
        <w:t xml:space="preserve">o en: http://www.ventanapolitica.cu/articulo/conferencia-internacional-la-habana-2015-cv-de-rosa-miriam-elizalde-moderadora-de-la-comisi </w:t>
      </w:r>
    </w:p>
    <w:p w:rsidR="009D18B9" w:rsidRPr="00A35754" w:rsidRDefault="009D18B9" w:rsidP="00A35754">
      <w:pPr>
        <w:pStyle w:val="Prrafodelista"/>
        <w:numPr>
          <w:ilvl w:val="0"/>
          <w:numId w:val="2"/>
        </w:numPr>
        <w:spacing w:line="360" w:lineRule="auto"/>
        <w:rPr>
          <w:rFonts w:ascii="Times New Roman" w:hAnsi="Times New Roman"/>
          <w:sz w:val="24"/>
          <w:szCs w:val="24"/>
        </w:rPr>
      </w:pPr>
      <w:r w:rsidRPr="00A35754">
        <w:rPr>
          <w:rFonts w:ascii="Times New Roman" w:hAnsi="Times New Roman"/>
          <w:sz w:val="24"/>
          <w:szCs w:val="24"/>
        </w:rPr>
        <w:t xml:space="preserve">De la Paz, Jorge; </w:t>
      </w:r>
      <w:proofErr w:type="spellStart"/>
      <w:r w:rsidRPr="00A35754">
        <w:rPr>
          <w:rFonts w:ascii="Times New Roman" w:hAnsi="Times New Roman"/>
          <w:sz w:val="24"/>
          <w:szCs w:val="24"/>
        </w:rPr>
        <w:t>Masjuán</w:t>
      </w:r>
      <w:proofErr w:type="spellEnd"/>
      <w:r w:rsidRPr="00A35754">
        <w:rPr>
          <w:rFonts w:ascii="Times New Roman" w:hAnsi="Times New Roman"/>
          <w:sz w:val="24"/>
          <w:szCs w:val="24"/>
        </w:rPr>
        <w:t>, Miguel E y Alonso, Beatriz. (2015). Estrategia de comunicación en redes sociales. Escenarios teórico prácticos para los medios de comunicación en Cuba.</w:t>
      </w:r>
      <w:r w:rsidR="00E06B14" w:rsidRPr="00A35754">
        <w:rPr>
          <w:rFonts w:ascii="Times New Roman" w:hAnsi="Times New Roman"/>
          <w:sz w:val="24"/>
          <w:szCs w:val="24"/>
        </w:rPr>
        <w:t xml:space="preserve"> Ecuador.  Razón y Palabra. Universidad de los Hemisferios Quito.</w:t>
      </w:r>
    </w:p>
    <w:p w:rsidR="009D18B9" w:rsidRPr="00FC6524" w:rsidRDefault="009D18B9" w:rsidP="009D18B9">
      <w:pPr>
        <w:pStyle w:val="Prrafodelista"/>
        <w:numPr>
          <w:ilvl w:val="0"/>
          <w:numId w:val="2"/>
        </w:numPr>
        <w:spacing w:line="360" w:lineRule="auto"/>
        <w:rPr>
          <w:rFonts w:ascii="Times New Roman" w:hAnsi="Times New Roman"/>
          <w:sz w:val="24"/>
          <w:szCs w:val="24"/>
        </w:rPr>
      </w:pPr>
      <w:r w:rsidRPr="00FC6524">
        <w:rPr>
          <w:rFonts w:ascii="Times New Roman" w:hAnsi="Times New Roman"/>
          <w:sz w:val="24"/>
          <w:szCs w:val="24"/>
        </w:rPr>
        <w:t>Eco, U. (1987). Para una guerrilla semiológica. La estrategia de la ilusión, Lumen/de la Flor.</w:t>
      </w:r>
    </w:p>
    <w:p w:rsidR="009D18B9" w:rsidRPr="00FC6524" w:rsidRDefault="009D18B9" w:rsidP="009D18B9">
      <w:pPr>
        <w:pStyle w:val="Prrafodelista"/>
        <w:numPr>
          <w:ilvl w:val="0"/>
          <w:numId w:val="2"/>
        </w:numPr>
        <w:spacing w:line="360" w:lineRule="auto"/>
        <w:rPr>
          <w:rFonts w:ascii="Times New Roman" w:hAnsi="Times New Roman"/>
          <w:sz w:val="24"/>
          <w:szCs w:val="24"/>
        </w:rPr>
      </w:pPr>
      <w:r w:rsidRPr="00FC6524">
        <w:rPr>
          <w:rFonts w:ascii="Times New Roman" w:hAnsi="Times New Roman"/>
          <w:sz w:val="24"/>
          <w:szCs w:val="24"/>
        </w:rPr>
        <w:t>Garcés, R. (2007) La construcción simbólica de la opinión pública, Universidad de La Habana, Cuba.</w:t>
      </w:r>
    </w:p>
    <w:p w:rsidR="009D18B9" w:rsidRPr="00FC6524" w:rsidRDefault="009D18B9" w:rsidP="009D18B9">
      <w:pPr>
        <w:pStyle w:val="Prrafodelista"/>
        <w:numPr>
          <w:ilvl w:val="0"/>
          <w:numId w:val="2"/>
        </w:numPr>
        <w:spacing w:line="360" w:lineRule="auto"/>
        <w:rPr>
          <w:rFonts w:ascii="Times New Roman" w:hAnsi="Times New Roman"/>
          <w:sz w:val="24"/>
          <w:szCs w:val="24"/>
        </w:rPr>
      </w:pPr>
      <w:proofErr w:type="spellStart"/>
      <w:r w:rsidRPr="00FC6524">
        <w:rPr>
          <w:rFonts w:ascii="Times New Roman" w:hAnsi="Times New Roman"/>
          <w:sz w:val="24"/>
          <w:szCs w:val="24"/>
        </w:rPr>
        <w:t>Grandi</w:t>
      </w:r>
      <w:proofErr w:type="spellEnd"/>
      <w:r w:rsidRPr="00FC6524">
        <w:rPr>
          <w:rFonts w:ascii="Times New Roman" w:hAnsi="Times New Roman"/>
          <w:sz w:val="24"/>
          <w:szCs w:val="24"/>
        </w:rPr>
        <w:t>, R. (1995) Texto y contexto en los medios de comunicación, Bosch, Barcelona.</w:t>
      </w:r>
    </w:p>
    <w:p w:rsidR="009D18B9" w:rsidRPr="00FC6524" w:rsidRDefault="009D18B9" w:rsidP="009D18B9">
      <w:pPr>
        <w:pStyle w:val="Prrafodelista"/>
        <w:numPr>
          <w:ilvl w:val="0"/>
          <w:numId w:val="2"/>
        </w:numPr>
        <w:spacing w:line="360" w:lineRule="auto"/>
        <w:rPr>
          <w:rFonts w:ascii="Times New Roman" w:hAnsi="Times New Roman"/>
          <w:sz w:val="24"/>
          <w:szCs w:val="24"/>
        </w:rPr>
      </w:pPr>
      <w:r w:rsidRPr="00FC6524">
        <w:rPr>
          <w:rFonts w:ascii="Times New Roman" w:hAnsi="Times New Roman"/>
          <w:sz w:val="24"/>
          <w:szCs w:val="24"/>
        </w:rPr>
        <w:t>Hall, S. (1981) La cultura, los medios de comunicación y el «efecto ideológico», Sociedad y comunicación de masas, Fondo de Cultura Económica, México.</w:t>
      </w:r>
    </w:p>
    <w:p w:rsidR="009D18B9" w:rsidRPr="00FC6524" w:rsidRDefault="009D18B9" w:rsidP="009D18B9">
      <w:pPr>
        <w:pStyle w:val="Prrafodelista"/>
        <w:numPr>
          <w:ilvl w:val="0"/>
          <w:numId w:val="2"/>
        </w:numPr>
        <w:spacing w:line="360" w:lineRule="auto"/>
        <w:rPr>
          <w:rFonts w:ascii="Times New Roman" w:hAnsi="Times New Roman"/>
          <w:sz w:val="24"/>
          <w:szCs w:val="24"/>
        </w:rPr>
      </w:pPr>
      <w:r w:rsidRPr="00FC6524">
        <w:rPr>
          <w:rFonts w:ascii="Times New Roman" w:hAnsi="Times New Roman"/>
          <w:sz w:val="24"/>
          <w:szCs w:val="24"/>
        </w:rPr>
        <w:t>_______, S. (1981). La cultura, los medios de comunicación y el «efecto ideológico». Publicado en CURRAN, James y otros (</w:t>
      </w:r>
      <w:proofErr w:type="spellStart"/>
      <w:r w:rsidRPr="00FC6524">
        <w:rPr>
          <w:rFonts w:ascii="Times New Roman" w:hAnsi="Times New Roman"/>
          <w:sz w:val="24"/>
          <w:szCs w:val="24"/>
        </w:rPr>
        <w:t>comp.</w:t>
      </w:r>
      <w:proofErr w:type="spellEnd"/>
      <w:r w:rsidRPr="00FC6524">
        <w:rPr>
          <w:rFonts w:ascii="Times New Roman" w:hAnsi="Times New Roman"/>
          <w:sz w:val="24"/>
          <w:szCs w:val="24"/>
        </w:rPr>
        <w:t>) Sociedad y comunicación de masas, Fondo de Cultura Económica, México.</w:t>
      </w:r>
    </w:p>
    <w:p w:rsidR="009D18B9" w:rsidRPr="00FC6524" w:rsidRDefault="009D18B9" w:rsidP="009D18B9">
      <w:pPr>
        <w:pStyle w:val="Prrafodelista"/>
        <w:numPr>
          <w:ilvl w:val="0"/>
          <w:numId w:val="2"/>
        </w:numPr>
        <w:spacing w:line="360" w:lineRule="auto"/>
        <w:rPr>
          <w:rFonts w:ascii="Times New Roman" w:hAnsi="Times New Roman"/>
          <w:sz w:val="24"/>
          <w:szCs w:val="24"/>
        </w:rPr>
      </w:pPr>
      <w:r w:rsidRPr="00FC6524">
        <w:rPr>
          <w:rFonts w:ascii="Times New Roman" w:hAnsi="Times New Roman"/>
          <w:sz w:val="24"/>
          <w:szCs w:val="24"/>
        </w:rPr>
        <w:t>_______, S. Estudios Culturales: dos paradigmas. (PDF).</w:t>
      </w:r>
    </w:p>
    <w:p w:rsidR="009D18B9" w:rsidRPr="00FC6524" w:rsidRDefault="009D18B9" w:rsidP="009D18B9">
      <w:pPr>
        <w:pStyle w:val="Prrafodelista"/>
        <w:numPr>
          <w:ilvl w:val="0"/>
          <w:numId w:val="2"/>
        </w:numPr>
        <w:spacing w:line="360" w:lineRule="auto"/>
        <w:rPr>
          <w:rFonts w:ascii="Times New Roman" w:hAnsi="Times New Roman"/>
          <w:sz w:val="24"/>
          <w:szCs w:val="24"/>
        </w:rPr>
      </w:pPr>
      <w:proofErr w:type="spellStart"/>
      <w:r>
        <w:rPr>
          <w:rFonts w:ascii="Times New Roman" w:hAnsi="Times New Roman"/>
          <w:sz w:val="24"/>
          <w:szCs w:val="24"/>
        </w:rPr>
        <w:t>Lozares</w:t>
      </w:r>
      <w:proofErr w:type="spellEnd"/>
      <w:r>
        <w:rPr>
          <w:rFonts w:ascii="Times New Roman" w:hAnsi="Times New Roman"/>
          <w:sz w:val="24"/>
          <w:szCs w:val="24"/>
        </w:rPr>
        <w:t xml:space="preserve">, Carlos. </w:t>
      </w:r>
      <w:r w:rsidRPr="009D18B9">
        <w:rPr>
          <w:rFonts w:ascii="Times New Roman" w:hAnsi="Times New Roman"/>
          <w:sz w:val="24"/>
          <w:szCs w:val="24"/>
        </w:rPr>
        <w:t>La teoría de redes sociales.</w:t>
      </w:r>
      <w:r>
        <w:rPr>
          <w:rFonts w:ascii="Times New Roman" w:hAnsi="Times New Roman"/>
          <w:sz w:val="24"/>
          <w:szCs w:val="24"/>
        </w:rPr>
        <w:t xml:space="preserve"> </w:t>
      </w:r>
      <w:r w:rsidR="00A35754">
        <w:rPr>
          <w:rFonts w:ascii="Times New Roman" w:hAnsi="Times New Roman"/>
          <w:sz w:val="24"/>
          <w:szCs w:val="24"/>
        </w:rPr>
        <w:t>(</w:t>
      </w:r>
      <w:r>
        <w:rPr>
          <w:rFonts w:ascii="Times New Roman" w:hAnsi="Times New Roman"/>
          <w:sz w:val="24"/>
          <w:szCs w:val="24"/>
        </w:rPr>
        <w:t>Documento Word</w:t>
      </w:r>
      <w:r w:rsidR="00A35754">
        <w:rPr>
          <w:rFonts w:ascii="Times New Roman" w:hAnsi="Times New Roman"/>
          <w:sz w:val="24"/>
          <w:szCs w:val="24"/>
        </w:rPr>
        <w:t>)</w:t>
      </w:r>
      <w:r>
        <w:rPr>
          <w:rFonts w:ascii="Times New Roman" w:hAnsi="Times New Roman"/>
          <w:sz w:val="24"/>
          <w:szCs w:val="24"/>
        </w:rPr>
        <w:t>.</w:t>
      </w:r>
    </w:p>
    <w:p w:rsidR="009D18B9" w:rsidRDefault="009D18B9" w:rsidP="009D18B9">
      <w:pPr>
        <w:pStyle w:val="Prrafodelista"/>
        <w:numPr>
          <w:ilvl w:val="0"/>
          <w:numId w:val="2"/>
        </w:numPr>
        <w:spacing w:line="360" w:lineRule="auto"/>
        <w:rPr>
          <w:rFonts w:ascii="Times New Roman" w:hAnsi="Times New Roman"/>
          <w:sz w:val="24"/>
          <w:szCs w:val="24"/>
        </w:rPr>
      </w:pPr>
      <w:r w:rsidRPr="00FC6524">
        <w:rPr>
          <w:rFonts w:ascii="Times New Roman" w:hAnsi="Times New Roman"/>
          <w:sz w:val="24"/>
          <w:szCs w:val="24"/>
        </w:rPr>
        <w:t xml:space="preserve">Medina, I. (2005). Desde el otro lado. Aproximaciones a los estudios latinoamericanos sobre recepción. Editorial Pablo de la </w:t>
      </w:r>
      <w:proofErr w:type="spellStart"/>
      <w:r w:rsidRPr="00FC6524">
        <w:rPr>
          <w:rFonts w:ascii="Times New Roman" w:hAnsi="Times New Roman"/>
          <w:sz w:val="24"/>
          <w:szCs w:val="24"/>
        </w:rPr>
        <w:t>Torriente</w:t>
      </w:r>
      <w:proofErr w:type="spellEnd"/>
      <w:r w:rsidRPr="00FC6524">
        <w:rPr>
          <w:rFonts w:ascii="Times New Roman" w:hAnsi="Times New Roman"/>
          <w:sz w:val="24"/>
          <w:szCs w:val="24"/>
        </w:rPr>
        <w:t>, La Habana, Cuba.</w:t>
      </w:r>
    </w:p>
    <w:p w:rsidR="00B81AA9" w:rsidRDefault="009D18B9" w:rsidP="009D18B9">
      <w:pPr>
        <w:pStyle w:val="Prrafodelista"/>
        <w:numPr>
          <w:ilvl w:val="0"/>
          <w:numId w:val="2"/>
        </w:numPr>
        <w:spacing w:line="360" w:lineRule="auto"/>
        <w:rPr>
          <w:rFonts w:ascii="Times New Roman" w:hAnsi="Times New Roman"/>
          <w:sz w:val="24"/>
          <w:szCs w:val="24"/>
        </w:rPr>
      </w:pPr>
      <w:proofErr w:type="spellStart"/>
      <w:r w:rsidRPr="009D18B9">
        <w:rPr>
          <w:rFonts w:ascii="Times New Roman" w:hAnsi="Times New Roman"/>
          <w:sz w:val="24"/>
          <w:szCs w:val="24"/>
        </w:rPr>
        <w:t>Miralbell</w:t>
      </w:r>
      <w:proofErr w:type="spellEnd"/>
      <w:r>
        <w:rPr>
          <w:rFonts w:ascii="Times New Roman" w:hAnsi="Times New Roman"/>
          <w:sz w:val="24"/>
          <w:szCs w:val="24"/>
        </w:rPr>
        <w:t xml:space="preserve">, Oriol. </w:t>
      </w:r>
      <w:r w:rsidRPr="009D18B9">
        <w:rPr>
          <w:rFonts w:ascii="Times New Roman" w:hAnsi="Times New Roman"/>
          <w:sz w:val="24"/>
          <w:szCs w:val="24"/>
        </w:rPr>
        <w:t>Las redes sociales</w:t>
      </w:r>
      <w:r w:rsidR="00E06B14">
        <w:rPr>
          <w:rFonts w:ascii="Times New Roman" w:hAnsi="Times New Roman"/>
          <w:sz w:val="24"/>
          <w:szCs w:val="24"/>
        </w:rPr>
        <w:t xml:space="preserve">. Universidad </w:t>
      </w:r>
      <w:proofErr w:type="spellStart"/>
      <w:r w:rsidR="00E06B14">
        <w:rPr>
          <w:rFonts w:ascii="Times New Roman" w:hAnsi="Times New Roman"/>
          <w:sz w:val="24"/>
          <w:szCs w:val="24"/>
        </w:rPr>
        <w:t>Oberta</w:t>
      </w:r>
      <w:proofErr w:type="spellEnd"/>
      <w:r w:rsidR="00E06B14">
        <w:rPr>
          <w:rFonts w:ascii="Times New Roman" w:hAnsi="Times New Roman"/>
          <w:sz w:val="24"/>
          <w:szCs w:val="24"/>
        </w:rPr>
        <w:t>, Catalunya</w:t>
      </w:r>
    </w:p>
    <w:p w:rsidR="00E06B14" w:rsidRDefault="00B81AA9" w:rsidP="00B81AA9">
      <w:pPr>
        <w:pStyle w:val="Prrafodelista"/>
        <w:numPr>
          <w:ilvl w:val="0"/>
          <w:numId w:val="2"/>
        </w:numPr>
        <w:spacing w:line="360" w:lineRule="auto"/>
        <w:rPr>
          <w:rFonts w:ascii="Times New Roman" w:hAnsi="Times New Roman"/>
          <w:sz w:val="24"/>
          <w:szCs w:val="24"/>
        </w:rPr>
      </w:pPr>
      <w:r>
        <w:rPr>
          <w:rFonts w:ascii="Times New Roman" w:hAnsi="Times New Roman"/>
          <w:sz w:val="24"/>
          <w:szCs w:val="24"/>
        </w:rPr>
        <w:t>Muñoz, M</w:t>
      </w:r>
      <w:r w:rsidR="00E06B14">
        <w:rPr>
          <w:rFonts w:ascii="Times New Roman" w:hAnsi="Times New Roman"/>
          <w:sz w:val="24"/>
          <w:szCs w:val="24"/>
        </w:rPr>
        <w:t>.</w:t>
      </w:r>
      <w:r>
        <w:rPr>
          <w:rFonts w:ascii="Times New Roman" w:hAnsi="Times New Roman"/>
          <w:sz w:val="24"/>
          <w:szCs w:val="24"/>
        </w:rPr>
        <w:t xml:space="preserve"> (2023). </w:t>
      </w:r>
      <w:r w:rsidRPr="00B81AA9">
        <w:rPr>
          <w:rFonts w:ascii="Times New Roman" w:hAnsi="Times New Roman"/>
          <w:sz w:val="24"/>
          <w:szCs w:val="24"/>
        </w:rPr>
        <w:t>Un censo del uso de las redes sociales en Cuba</w:t>
      </w:r>
      <w:r>
        <w:rPr>
          <w:rFonts w:ascii="Times New Roman" w:hAnsi="Times New Roman"/>
          <w:sz w:val="24"/>
          <w:szCs w:val="24"/>
        </w:rPr>
        <w:t xml:space="preserve">. </w:t>
      </w:r>
      <w:proofErr w:type="spellStart"/>
      <w:r>
        <w:rPr>
          <w:rFonts w:ascii="Times New Roman" w:hAnsi="Times New Roman"/>
          <w:sz w:val="24"/>
          <w:szCs w:val="24"/>
        </w:rPr>
        <w:t>Cubahra</w:t>
      </w:r>
      <w:proofErr w:type="spellEnd"/>
      <w:r>
        <w:rPr>
          <w:rFonts w:ascii="Times New Roman" w:hAnsi="Times New Roman"/>
          <w:sz w:val="24"/>
          <w:szCs w:val="24"/>
        </w:rPr>
        <w:t xml:space="preserve">. Disponible en: </w:t>
      </w:r>
      <w:hyperlink r:id="rId14" w:history="1">
        <w:r w:rsidRPr="00E34816">
          <w:rPr>
            <w:rStyle w:val="Hipervnculo"/>
            <w:rFonts w:ascii="Times New Roman" w:hAnsi="Times New Roman"/>
            <w:sz w:val="24"/>
            <w:szCs w:val="24"/>
          </w:rPr>
          <w:t>https://www.cubahora.cu/ciencia-y-tecnologia/un-censo-del-uso-de-las-redes-sociales-en-cuba</w:t>
        </w:r>
      </w:hyperlink>
      <w:r>
        <w:rPr>
          <w:rFonts w:ascii="Times New Roman" w:hAnsi="Times New Roman"/>
          <w:sz w:val="24"/>
          <w:szCs w:val="24"/>
        </w:rPr>
        <w:t xml:space="preserve"> </w:t>
      </w:r>
    </w:p>
    <w:p w:rsidR="00A35754" w:rsidRPr="00A35754" w:rsidRDefault="00A35754" w:rsidP="00A35754">
      <w:pPr>
        <w:pStyle w:val="Prrafodelista"/>
        <w:numPr>
          <w:ilvl w:val="0"/>
          <w:numId w:val="2"/>
        </w:numPr>
        <w:spacing w:line="360" w:lineRule="auto"/>
        <w:rPr>
          <w:rFonts w:ascii="Times New Roman" w:hAnsi="Times New Roman"/>
          <w:sz w:val="24"/>
          <w:szCs w:val="24"/>
        </w:rPr>
      </w:pPr>
      <w:proofErr w:type="spellStart"/>
      <w:r w:rsidRPr="00A35754">
        <w:rPr>
          <w:rFonts w:ascii="Times New Roman" w:hAnsi="Times New Roman"/>
          <w:sz w:val="24"/>
          <w:szCs w:val="24"/>
        </w:rPr>
        <w:lastRenderedPageBreak/>
        <w:t>Naseri</w:t>
      </w:r>
      <w:proofErr w:type="spellEnd"/>
      <w:r>
        <w:rPr>
          <w:rFonts w:ascii="Times New Roman" w:hAnsi="Times New Roman"/>
          <w:sz w:val="24"/>
          <w:szCs w:val="24"/>
        </w:rPr>
        <w:t xml:space="preserve">, </w:t>
      </w:r>
      <w:proofErr w:type="spellStart"/>
      <w:r w:rsidRPr="00A35754">
        <w:rPr>
          <w:rFonts w:ascii="Times New Roman" w:hAnsi="Times New Roman"/>
          <w:sz w:val="24"/>
          <w:szCs w:val="24"/>
        </w:rPr>
        <w:t>Samaneh</w:t>
      </w:r>
      <w:proofErr w:type="spellEnd"/>
      <w:r>
        <w:rPr>
          <w:rFonts w:ascii="Times New Roman" w:hAnsi="Times New Roman"/>
          <w:sz w:val="24"/>
          <w:szCs w:val="24"/>
        </w:rPr>
        <w:t xml:space="preserve"> (2017). </w:t>
      </w:r>
      <w:r w:rsidRPr="00A35754">
        <w:rPr>
          <w:rFonts w:ascii="Times New Roman" w:hAnsi="Times New Roman"/>
          <w:sz w:val="24"/>
          <w:szCs w:val="24"/>
        </w:rPr>
        <w:t xml:space="preserve">Online Social Network </w:t>
      </w:r>
      <w:proofErr w:type="spellStart"/>
      <w:r w:rsidRPr="00A35754">
        <w:rPr>
          <w:rFonts w:ascii="Times New Roman" w:hAnsi="Times New Roman"/>
          <w:sz w:val="24"/>
          <w:szCs w:val="24"/>
        </w:rPr>
        <w:t>Sites</w:t>
      </w:r>
      <w:proofErr w:type="spellEnd"/>
      <w:r w:rsidRPr="00A35754">
        <w:rPr>
          <w:rFonts w:ascii="Times New Roman" w:hAnsi="Times New Roman"/>
          <w:sz w:val="24"/>
          <w:szCs w:val="24"/>
        </w:rPr>
        <w:t xml:space="preserve"> and Social Capital:  </w:t>
      </w:r>
      <w:r>
        <w:rPr>
          <w:rFonts w:ascii="Times New Roman" w:hAnsi="Times New Roman"/>
          <w:sz w:val="24"/>
          <w:szCs w:val="24"/>
        </w:rPr>
        <w:t xml:space="preserve">             A Case of Facebook. </w:t>
      </w:r>
      <w:proofErr w:type="spellStart"/>
      <w:r w:rsidRPr="00A35754">
        <w:rPr>
          <w:rFonts w:ascii="Times New Roman" w:hAnsi="Times New Roman"/>
          <w:sz w:val="24"/>
          <w:szCs w:val="24"/>
        </w:rPr>
        <w:t>Department</w:t>
      </w:r>
      <w:proofErr w:type="spellEnd"/>
      <w:r w:rsidRPr="00A35754">
        <w:rPr>
          <w:rFonts w:ascii="Times New Roman" w:hAnsi="Times New Roman"/>
          <w:sz w:val="24"/>
          <w:szCs w:val="24"/>
        </w:rPr>
        <w:t xml:space="preserve"> of </w:t>
      </w:r>
      <w:proofErr w:type="spellStart"/>
      <w:r w:rsidRPr="00A35754">
        <w:rPr>
          <w:rFonts w:ascii="Times New Roman" w:hAnsi="Times New Roman"/>
          <w:sz w:val="24"/>
          <w:szCs w:val="24"/>
        </w:rPr>
        <w:t>Sociology</w:t>
      </w:r>
      <w:proofErr w:type="spellEnd"/>
      <w:r w:rsidRPr="00A35754">
        <w:rPr>
          <w:rFonts w:ascii="Times New Roman" w:hAnsi="Times New Roman"/>
          <w:sz w:val="24"/>
          <w:szCs w:val="24"/>
        </w:rPr>
        <w:t xml:space="preserve">, </w:t>
      </w:r>
      <w:proofErr w:type="spellStart"/>
      <w:r w:rsidRPr="00A35754">
        <w:rPr>
          <w:rFonts w:ascii="Times New Roman" w:hAnsi="Times New Roman"/>
          <w:sz w:val="24"/>
          <w:szCs w:val="24"/>
        </w:rPr>
        <w:t>Uni</w:t>
      </w:r>
      <w:r>
        <w:rPr>
          <w:rFonts w:ascii="Times New Roman" w:hAnsi="Times New Roman"/>
          <w:sz w:val="24"/>
          <w:szCs w:val="24"/>
        </w:rPr>
        <w:t>versity</w:t>
      </w:r>
      <w:proofErr w:type="spellEnd"/>
      <w:r>
        <w:rPr>
          <w:rFonts w:ascii="Times New Roman" w:hAnsi="Times New Roman"/>
          <w:sz w:val="24"/>
          <w:szCs w:val="24"/>
        </w:rPr>
        <w:t xml:space="preserve"> of </w:t>
      </w:r>
      <w:proofErr w:type="spellStart"/>
      <w:r>
        <w:rPr>
          <w:rFonts w:ascii="Times New Roman" w:hAnsi="Times New Roman"/>
          <w:sz w:val="24"/>
          <w:szCs w:val="24"/>
        </w:rPr>
        <w:t>Bielefeld</w:t>
      </w:r>
      <w:proofErr w:type="spellEnd"/>
      <w:r>
        <w:rPr>
          <w:rFonts w:ascii="Times New Roman" w:hAnsi="Times New Roman"/>
          <w:sz w:val="24"/>
          <w:szCs w:val="24"/>
        </w:rPr>
        <w:t xml:space="preserve">, </w:t>
      </w:r>
      <w:proofErr w:type="spellStart"/>
      <w:r>
        <w:rPr>
          <w:rFonts w:ascii="Times New Roman" w:hAnsi="Times New Roman"/>
          <w:sz w:val="24"/>
          <w:szCs w:val="24"/>
        </w:rPr>
        <w:t>Bielefeld</w:t>
      </w:r>
      <w:proofErr w:type="spellEnd"/>
      <w:r>
        <w:rPr>
          <w:rFonts w:ascii="Times New Roman" w:hAnsi="Times New Roman"/>
          <w:sz w:val="24"/>
          <w:szCs w:val="24"/>
        </w:rPr>
        <w:t>.</w:t>
      </w:r>
      <w:r w:rsidRPr="00A35754">
        <w:rPr>
          <w:rFonts w:ascii="Times New Roman" w:hAnsi="Times New Roman"/>
          <w:sz w:val="24"/>
          <w:szCs w:val="24"/>
        </w:rPr>
        <w:t xml:space="preserve"> </w:t>
      </w:r>
      <w:proofErr w:type="spellStart"/>
      <w:r w:rsidRPr="00A35754">
        <w:rPr>
          <w:rFonts w:ascii="Times New Roman" w:hAnsi="Times New Roman"/>
          <w:sz w:val="24"/>
          <w:szCs w:val="24"/>
        </w:rPr>
        <w:t>Germany</w:t>
      </w:r>
      <w:proofErr w:type="spellEnd"/>
    </w:p>
    <w:p w:rsidR="00E06B14" w:rsidRDefault="00E06B14" w:rsidP="00E06B14">
      <w:pPr>
        <w:pStyle w:val="Prrafodelista"/>
        <w:numPr>
          <w:ilvl w:val="0"/>
          <w:numId w:val="2"/>
        </w:numPr>
        <w:spacing w:line="360" w:lineRule="auto"/>
        <w:rPr>
          <w:rFonts w:ascii="Times New Roman" w:hAnsi="Times New Roman"/>
          <w:sz w:val="24"/>
          <w:szCs w:val="24"/>
        </w:rPr>
      </w:pPr>
      <w:proofErr w:type="spellStart"/>
      <w:r w:rsidRPr="00E06B14">
        <w:rPr>
          <w:rFonts w:ascii="Times New Roman" w:hAnsi="Times New Roman"/>
          <w:sz w:val="24"/>
          <w:szCs w:val="24"/>
        </w:rPr>
        <w:t>Neüman</w:t>
      </w:r>
      <w:proofErr w:type="spellEnd"/>
      <w:r>
        <w:rPr>
          <w:rFonts w:ascii="Times New Roman" w:hAnsi="Times New Roman"/>
          <w:sz w:val="24"/>
          <w:szCs w:val="24"/>
        </w:rPr>
        <w:t xml:space="preserve">, María I. </w:t>
      </w:r>
      <w:r w:rsidRPr="00E06B14">
        <w:rPr>
          <w:rFonts w:ascii="Times New Roman" w:hAnsi="Times New Roman"/>
          <w:sz w:val="24"/>
          <w:szCs w:val="24"/>
        </w:rPr>
        <w:t xml:space="preserve">La apropiación social como práctica de resistencia  </w:t>
      </w:r>
      <w:r>
        <w:rPr>
          <w:rFonts w:ascii="Times New Roman" w:hAnsi="Times New Roman"/>
          <w:sz w:val="24"/>
          <w:szCs w:val="24"/>
        </w:rPr>
        <w:t xml:space="preserve">y negociación con la modernidad. </w:t>
      </w:r>
      <w:r w:rsidRPr="00E06B14">
        <w:rPr>
          <w:rFonts w:ascii="Times New Roman" w:hAnsi="Times New Roman"/>
          <w:sz w:val="24"/>
          <w:szCs w:val="24"/>
        </w:rPr>
        <w:t>Universidad del Zulia</w:t>
      </w:r>
      <w:r>
        <w:rPr>
          <w:rFonts w:ascii="Times New Roman" w:hAnsi="Times New Roman"/>
          <w:sz w:val="24"/>
          <w:szCs w:val="24"/>
        </w:rPr>
        <w:t>.</w:t>
      </w:r>
    </w:p>
    <w:p w:rsidR="00364131" w:rsidRPr="00364131" w:rsidRDefault="00364131" w:rsidP="00364131">
      <w:pPr>
        <w:pStyle w:val="Prrafodelista"/>
        <w:numPr>
          <w:ilvl w:val="0"/>
          <w:numId w:val="2"/>
        </w:numPr>
        <w:spacing w:line="360" w:lineRule="auto"/>
        <w:rPr>
          <w:rFonts w:ascii="Times New Roman" w:hAnsi="Times New Roman"/>
          <w:sz w:val="24"/>
          <w:szCs w:val="24"/>
        </w:rPr>
      </w:pPr>
      <w:r>
        <w:rPr>
          <w:rFonts w:ascii="Times New Roman" w:hAnsi="Times New Roman"/>
          <w:sz w:val="24"/>
          <w:szCs w:val="24"/>
        </w:rPr>
        <w:t xml:space="preserve">Nieves, L. (2021). </w:t>
      </w:r>
      <w:r w:rsidRPr="00364131">
        <w:rPr>
          <w:rFonts w:ascii="Times New Roman" w:hAnsi="Times New Roman"/>
          <w:sz w:val="24"/>
          <w:szCs w:val="24"/>
        </w:rPr>
        <w:t>La participación del público en la construcción de la agenda mediática:</w:t>
      </w:r>
      <w:r>
        <w:rPr>
          <w:rFonts w:ascii="Times New Roman" w:hAnsi="Times New Roman"/>
          <w:sz w:val="24"/>
          <w:szCs w:val="24"/>
        </w:rPr>
        <w:t xml:space="preserve"> </w:t>
      </w:r>
      <w:r w:rsidRPr="00364131">
        <w:rPr>
          <w:rFonts w:ascii="Times New Roman" w:hAnsi="Times New Roman"/>
          <w:sz w:val="24"/>
          <w:szCs w:val="24"/>
        </w:rPr>
        <w:t>alternativa de transformación editorial para periódicos locales</w:t>
      </w:r>
      <w:r>
        <w:rPr>
          <w:rFonts w:ascii="Times New Roman" w:hAnsi="Times New Roman"/>
          <w:sz w:val="24"/>
          <w:szCs w:val="24"/>
        </w:rPr>
        <w:t>. Universidad Central “Marta Abreu” Las Villas. Tesis doctoral.</w:t>
      </w:r>
    </w:p>
    <w:p w:rsidR="00B81AA9" w:rsidRPr="00B81AA9" w:rsidRDefault="00B81AA9" w:rsidP="00B81AA9">
      <w:pPr>
        <w:pStyle w:val="Prrafodelista"/>
        <w:numPr>
          <w:ilvl w:val="0"/>
          <w:numId w:val="2"/>
        </w:numPr>
        <w:spacing w:line="360" w:lineRule="auto"/>
        <w:rPr>
          <w:rFonts w:ascii="Times New Roman" w:hAnsi="Times New Roman"/>
          <w:sz w:val="24"/>
          <w:szCs w:val="24"/>
        </w:rPr>
      </w:pPr>
      <w:proofErr w:type="spellStart"/>
      <w:r w:rsidRPr="00B81AA9">
        <w:rPr>
          <w:rFonts w:ascii="Times New Roman" w:hAnsi="Times New Roman"/>
          <w:sz w:val="24"/>
          <w:szCs w:val="24"/>
        </w:rPr>
        <w:t>Strickler</w:t>
      </w:r>
      <w:proofErr w:type="spellEnd"/>
      <w:r>
        <w:rPr>
          <w:rFonts w:ascii="Times New Roman" w:hAnsi="Times New Roman"/>
          <w:sz w:val="24"/>
          <w:szCs w:val="24"/>
        </w:rPr>
        <w:t xml:space="preserve">, Y. (2019). </w:t>
      </w:r>
      <w:proofErr w:type="spellStart"/>
      <w:r w:rsidRPr="00B81AA9">
        <w:rPr>
          <w:rFonts w:ascii="Times New Roman" w:hAnsi="Times New Roman"/>
          <w:sz w:val="24"/>
          <w:szCs w:val="24"/>
        </w:rPr>
        <w:t>The</w:t>
      </w:r>
      <w:proofErr w:type="spellEnd"/>
      <w:r w:rsidRPr="00B81AA9">
        <w:rPr>
          <w:rFonts w:ascii="Times New Roman" w:hAnsi="Times New Roman"/>
          <w:sz w:val="24"/>
          <w:szCs w:val="24"/>
        </w:rPr>
        <w:t xml:space="preserve"> </w:t>
      </w:r>
      <w:proofErr w:type="spellStart"/>
      <w:r w:rsidRPr="00B81AA9">
        <w:rPr>
          <w:rFonts w:ascii="Times New Roman" w:hAnsi="Times New Roman"/>
          <w:sz w:val="24"/>
          <w:szCs w:val="24"/>
        </w:rPr>
        <w:t>Dark</w:t>
      </w:r>
      <w:proofErr w:type="spellEnd"/>
      <w:r w:rsidRPr="00B81AA9">
        <w:rPr>
          <w:rFonts w:ascii="Times New Roman" w:hAnsi="Times New Roman"/>
          <w:sz w:val="24"/>
          <w:szCs w:val="24"/>
        </w:rPr>
        <w:t xml:space="preserve"> </w:t>
      </w:r>
      <w:proofErr w:type="spellStart"/>
      <w:r w:rsidRPr="00B81AA9">
        <w:rPr>
          <w:rFonts w:ascii="Times New Roman" w:hAnsi="Times New Roman"/>
          <w:sz w:val="24"/>
          <w:szCs w:val="24"/>
        </w:rPr>
        <w:t>Forest</w:t>
      </w:r>
      <w:proofErr w:type="spellEnd"/>
      <w:r w:rsidRPr="00B81AA9">
        <w:rPr>
          <w:rFonts w:ascii="Times New Roman" w:hAnsi="Times New Roman"/>
          <w:sz w:val="24"/>
          <w:szCs w:val="24"/>
        </w:rPr>
        <w:t xml:space="preserve"> </w:t>
      </w:r>
      <w:proofErr w:type="spellStart"/>
      <w:r w:rsidRPr="00B81AA9">
        <w:rPr>
          <w:rFonts w:ascii="Times New Roman" w:hAnsi="Times New Roman"/>
          <w:sz w:val="24"/>
          <w:szCs w:val="24"/>
        </w:rPr>
        <w:t>Theory</w:t>
      </w:r>
      <w:proofErr w:type="spellEnd"/>
      <w:r w:rsidRPr="00B81AA9">
        <w:rPr>
          <w:rFonts w:ascii="Times New Roman" w:hAnsi="Times New Roman"/>
          <w:sz w:val="24"/>
          <w:szCs w:val="24"/>
        </w:rPr>
        <w:t xml:space="preserve"> of </w:t>
      </w:r>
      <w:proofErr w:type="spellStart"/>
      <w:r w:rsidRPr="00B81AA9">
        <w:rPr>
          <w:rFonts w:ascii="Times New Roman" w:hAnsi="Times New Roman"/>
          <w:sz w:val="24"/>
          <w:szCs w:val="24"/>
        </w:rPr>
        <w:t>the</w:t>
      </w:r>
      <w:proofErr w:type="spellEnd"/>
      <w:r w:rsidRPr="00B81AA9">
        <w:rPr>
          <w:rFonts w:ascii="Times New Roman" w:hAnsi="Times New Roman"/>
          <w:sz w:val="24"/>
          <w:szCs w:val="24"/>
        </w:rPr>
        <w:t xml:space="preserve"> Internet</w:t>
      </w:r>
      <w:r>
        <w:rPr>
          <w:rFonts w:ascii="Times New Roman" w:hAnsi="Times New Roman"/>
          <w:sz w:val="24"/>
          <w:szCs w:val="24"/>
        </w:rPr>
        <w:t xml:space="preserve">. Disponible en: </w:t>
      </w:r>
      <w:hyperlink r:id="rId15" w:history="1">
        <w:r w:rsidRPr="00E34816">
          <w:rPr>
            <w:rStyle w:val="Hipervnculo"/>
            <w:rFonts w:ascii="Times New Roman" w:hAnsi="Times New Roman"/>
            <w:sz w:val="24"/>
            <w:szCs w:val="24"/>
          </w:rPr>
          <w:t>https://onezero.medium.com/the-dark-forest-theory-of-the-internet-7dc3e68a7cb1</w:t>
        </w:r>
      </w:hyperlink>
      <w:r>
        <w:rPr>
          <w:rFonts w:ascii="Times New Roman" w:hAnsi="Times New Roman"/>
          <w:sz w:val="24"/>
          <w:szCs w:val="24"/>
        </w:rPr>
        <w:t xml:space="preserve"> </w:t>
      </w:r>
    </w:p>
    <w:p w:rsidR="00A35754" w:rsidRDefault="00A35754" w:rsidP="00A35754">
      <w:pPr>
        <w:pStyle w:val="Prrafodelista"/>
        <w:numPr>
          <w:ilvl w:val="0"/>
          <w:numId w:val="2"/>
        </w:numPr>
        <w:spacing w:line="360" w:lineRule="auto"/>
        <w:rPr>
          <w:rFonts w:ascii="Times New Roman" w:hAnsi="Times New Roman"/>
          <w:sz w:val="24"/>
          <w:szCs w:val="24"/>
        </w:rPr>
      </w:pPr>
      <w:r>
        <w:rPr>
          <w:rFonts w:ascii="Times New Roman" w:hAnsi="Times New Roman"/>
          <w:sz w:val="24"/>
          <w:szCs w:val="24"/>
        </w:rPr>
        <w:t>Olmedo, Neri. (2020).</w:t>
      </w:r>
      <w:r w:rsidRPr="00A35754">
        <w:rPr>
          <w:rFonts w:ascii="Times New Roman" w:hAnsi="Times New Roman"/>
          <w:sz w:val="24"/>
          <w:szCs w:val="24"/>
        </w:rPr>
        <w:t xml:space="preserve">Implicaciones metodológicas sobre el uso del Análisis de Redes Sociales en redes </w:t>
      </w:r>
      <w:proofErr w:type="spellStart"/>
      <w:r w:rsidRPr="00A35754">
        <w:rPr>
          <w:rFonts w:ascii="Times New Roman" w:hAnsi="Times New Roman"/>
          <w:sz w:val="24"/>
          <w:szCs w:val="24"/>
        </w:rPr>
        <w:t>sociodigitales</w:t>
      </w:r>
      <w:proofErr w:type="spellEnd"/>
      <w:r>
        <w:rPr>
          <w:rFonts w:ascii="Times New Roman" w:hAnsi="Times New Roman"/>
          <w:sz w:val="24"/>
          <w:szCs w:val="24"/>
        </w:rPr>
        <w:t>. Universidad de Zulia</w:t>
      </w:r>
    </w:p>
    <w:p w:rsidR="00A35754" w:rsidRPr="00A35754" w:rsidRDefault="00E06B14" w:rsidP="00A35754">
      <w:pPr>
        <w:pStyle w:val="Prrafodelista"/>
        <w:numPr>
          <w:ilvl w:val="0"/>
          <w:numId w:val="2"/>
        </w:numPr>
        <w:spacing w:line="360" w:lineRule="auto"/>
        <w:rPr>
          <w:rFonts w:ascii="Times New Roman" w:hAnsi="Times New Roman"/>
          <w:sz w:val="24"/>
          <w:szCs w:val="24"/>
        </w:rPr>
      </w:pPr>
      <w:r w:rsidRPr="00A35754">
        <w:rPr>
          <w:rFonts w:ascii="Times New Roman" w:hAnsi="Times New Roman"/>
          <w:sz w:val="24"/>
          <w:szCs w:val="24"/>
        </w:rPr>
        <w:t>Puentes, M. (2016). Facebook: consumo y comunidad. Universidad Andina Simón Bol</w:t>
      </w:r>
      <w:r w:rsidR="00A35754" w:rsidRPr="00A35754">
        <w:rPr>
          <w:rFonts w:ascii="Times New Roman" w:hAnsi="Times New Roman"/>
          <w:sz w:val="24"/>
          <w:szCs w:val="24"/>
        </w:rPr>
        <w:t>ívar. Ecuador.</w:t>
      </w:r>
    </w:p>
    <w:p w:rsidR="009D18B9" w:rsidRDefault="009D18B9" w:rsidP="009D18B9">
      <w:pPr>
        <w:pStyle w:val="Prrafodelista"/>
        <w:numPr>
          <w:ilvl w:val="0"/>
          <w:numId w:val="2"/>
        </w:numPr>
        <w:spacing w:line="360" w:lineRule="auto"/>
        <w:rPr>
          <w:rFonts w:ascii="Times New Roman" w:hAnsi="Times New Roman"/>
          <w:sz w:val="24"/>
          <w:szCs w:val="24"/>
        </w:rPr>
      </w:pPr>
      <w:proofErr w:type="spellStart"/>
      <w:r w:rsidRPr="00FC6524">
        <w:rPr>
          <w:rFonts w:ascii="Times New Roman" w:hAnsi="Times New Roman"/>
          <w:sz w:val="24"/>
          <w:szCs w:val="24"/>
        </w:rPr>
        <w:t>Ramonet</w:t>
      </w:r>
      <w:proofErr w:type="spellEnd"/>
      <w:r w:rsidRPr="00FC6524">
        <w:rPr>
          <w:rFonts w:ascii="Times New Roman" w:hAnsi="Times New Roman"/>
          <w:sz w:val="24"/>
          <w:szCs w:val="24"/>
        </w:rPr>
        <w:t>, I. Comunicación contra información. Bitácora, suplemento del diario La República, Uruguay.</w:t>
      </w:r>
    </w:p>
    <w:p w:rsidR="00A35754" w:rsidRPr="00FC6524" w:rsidRDefault="00A35754" w:rsidP="00A35754">
      <w:pPr>
        <w:pStyle w:val="Prrafodelista"/>
        <w:numPr>
          <w:ilvl w:val="0"/>
          <w:numId w:val="2"/>
        </w:numPr>
        <w:spacing w:line="360" w:lineRule="auto"/>
        <w:rPr>
          <w:rFonts w:ascii="Times New Roman" w:hAnsi="Times New Roman"/>
          <w:sz w:val="24"/>
          <w:szCs w:val="24"/>
        </w:rPr>
      </w:pPr>
      <w:r w:rsidRPr="00A35754">
        <w:rPr>
          <w:rFonts w:ascii="Times New Roman" w:hAnsi="Times New Roman"/>
          <w:sz w:val="24"/>
          <w:szCs w:val="24"/>
        </w:rPr>
        <w:t xml:space="preserve">Ricaurte, P. y Ramos-Vidal, I. (2015). Investigación en redes sociales digitales: consideraciones metodológicas desde el paradigma estructural. Revista </w:t>
      </w:r>
      <w:proofErr w:type="spellStart"/>
      <w:r w:rsidRPr="00A35754">
        <w:rPr>
          <w:rFonts w:ascii="Times New Roman" w:hAnsi="Times New Roman"/>
          <w:sz w:val="24"/>
          <w:szCs w:val="24"/>
        </w:rPr>
        <w:t>Virtualis</w:t>
      </w:r>
      <w:proofErr w:type="spellEnd"/>
      <w:r w:rsidRPr="00A35754">
        <w:rPr>
          <w:rFonts w:ascii="Times New Roman" w:hAnsi="Times New Roman"/>
          <w:sz w:val="24"/>
          <w:szCs w:val="24"/>
        </w:rPr>
        <w:t>, 11 (1), 165-194.</w:t>
      </w:r>
    </w:p>
    <w:p w:rsidR="009D18B9" w:rsidRPr="00FC6524" w:rsidRDefault="009D18B9" w:rsidP="009D18B9">
      <w:pPr>
        <w:pStyle w:val="Prrafodelista"/>
        <w:numPr>
          <w:ilvl w:val="0"/>
          <w:numId w:val="2"/>
        </w:numPr>
        <w:spacing w:line="360" w:lineRule="auto"/>
        <w:rPr>
          <w:rFonts w:ascii="Times New Roman" w:hAnsi="Times New Roman"/>
          <w:sz w:val="24"/>
          <w:szCs w:val="24"/>
        </w:rPr>
      </w:pPr>
      <w:r w:rsidRPr="00FC6524">
        <w:rPr>
          <w:rFonts w:ascii="Times New Roman" w:hAnsi="Times New Roman"/>
          <w:sz w:val="24"/>
          <w:szCs w:val="24"/>
        </w:rPr>
        <w:t xml:space="preserve">_______, I. (2002) El poder mediático, </w:t>
      </w:r>
      <w:proofErr w:type="spellStart"/>
      <w:r w:rsidRPr="00FC6524">
        <w:rPr>
          <w:rFonts w:ascii="Times New Roman" w:hAnsi="Times New Roman"/>
          <w:sz w:val="24"/>
          <w:szCs w:val="24"/>
        </w:rPr>
        <w:t>Ciberlegenda</w:t>
      </w:r>
      <w:proofErr w:type="spellEnd"/>
      <w:r w:rsidRPr="00FC6524">
        <w:rPr>
          <w:rFonts w:ascii="Times New Roman" w:hAnsi="Times New Roman"/>
          <w:sz w:val="24"/>
          <w:szCs w:val="24"/>
        </w:rPr>
        <w:t xml:space="preserve"> Número 7, 2002, recuperado en: http://www.movimientos.org/foro_comunicacion/show_text.php3?key=340 </w:t>
      </w:r>
    </w:p>
    <w:p w:rsidR="009D18B9" w:rsidRPr="00FC6524" w:rsidRDefault="009D18B9" w:rsidP="009D18B9">
      <w:pPr>
        <w:pStyle w:val="Prrafodelista"/>
        <w:numPr>
          <w:ilvl w:val="0"/>
          <w:numId w:val="2"/>
        </w:numPr>
        <w:spacing w:line="360" w:lineRule="auto"/>
        <w:rPr>
          <w:rFonts w:ascii="Times New Roman" w:hAnsi="Times New Roman"/>
          <w:sz w:val="24"/>
          <w:szCs w:val="24"/>
        </w:rPr>
      </w:pPr>
      <w:r w:rsidRPr="00FC6524">
        <w:rPr>
          <w:rFonts w:ascii="Times New Roman" w:hAnsi="Times New Roman"/>
          <w:sz w:val="24"/>
          <w:szCs w:val="24"/>
        </w:rPr>
        <w:t xml:space="preserve">_______, I. (2003) El quinto poder. Le Monde </w:t>
      </w:r>
      <w:proofErr w:type="spellStart"/>
      <w:r w:rsidRPr="00FC6524">
        <w:rPr>
          <w:rFonts w:ascii="Times New Roman" w:hAnsi="Times New Roman"/>
          <w:sz w:val="24"/>
          <w:szCs w:val="24"/>
        </w:rPr>
        <w:t>Diplomatiqué</w:t>
      </w:r>
      <w:proofErr w:type="spellEnd"/>
      <w:r w:rsidRPr="00FC6524">
        <w:rPr>
          <w:rFonts w:ascii="Times New Roman" w:hAnsi="Times New Roman"/>
          <w:sz w:val="24"/>
          <w:szCs w:val="24"/>
        </w:rPr>
        <w:t xml:space="preserve">, edición española, recuperado en: file:///G:/medios%20cuarto%20poder/Le%20Monde%20diplomatique%20-%20edici%C3%B3n%20espa%C3%B1ola.html </w:t>
      </w:r>
    </w:p>
    <w:p w:rsidR="009D18B9" w:rsidRPr="00FC6524" w:rsidRDefault="009D18B9" w:rsidP="009D18B9">
      <w:pPr>
        <w:pStyle w:val="Prrafodelista"/>
        <w:numPr>
          <w:ilvl w:val="0"/>
          <w:numId w:val="2"/>
        </w:numPr>
        <w:spacing w:line="360" w:lineRule="auto"/>
        <w:rPr>
          <w:rFonts w:ascii="Times New Roman" w:hAnsi="Times New Roman"/>
          <w:sz w:val="24"/>
          <w:szCs w:val="24"/>
        </w:rPr>
      </w:pPr>
      <w:r w:rsidRPr="00FC6524">
        <w:rPr>
          <w:rFonts w:ascii="Times New Roman" w:hAnsi="Times New Roman"/>
          <w:sz w:val="24"/>
          <w:szCs w:val="24"/>
        </w:rPr>
        <w:t>Pascual, S. (2009) Medios Violentos. Palabras e imágenes para el odio y la guerra. Editorial José Martí, La Habana, Cuba.</w:t>
      </w:r>
    </w:p>
    <w:p w:rsidR="009D18B9" w:rsidRPr="00FC6524" w:rsidRDefault="009D18B9" w:rsidP="009D18B9">
      <w:pPr>
        <w:pStyle w:val="Prrafodelista"/>
        <w:numPr>
          <w:ilvl w:val="0"/>
          <w:numId w:val="2"/>
        </w:numPr>
        <w:spacing w:line="360" w:lineRule="auto"/>
        <w:rPr>
          <w:rFonts w:ascii="Times New Roman" w:hAnsi="Times New Roman"/>
          <w:sz w:val="24"/>
          <w:szCs w:val="24"/>
        </w:rPr>
      </w:pPr>
      <w:r w:rsidRPr="00FC6524">
        <w:rPr>
          <w:rFonts w:ascii="Times New Roman" w:hAnsi="Times New Roman"/>
          <w:sz w:val="24"/>
          <w:szCs w:val="24"/>
        </w:rPr>
        <w:t>Thompson, J. (1993) Ideología y cultura moderna. Universidad Autónoma de México.</w:t>
      </w:r>
    </w:p>
    <w:p w:rsidR="009D18B9" w:rsidRPr="00FC6524" w:rsidRDefault="009D18B9" w:rsidP="009D18B9">
      <w:pPr>
        <w:pStyle w:val="Prrafodelista"/>
        <w:numPr>
          <w:ilvl w:val="0"/>
          <w:numId w:val="2"/>
        </w:numPr>
        <w:spacing w:line="360" w:lineRule="auto"/>
        <w:rPr>
          <w:rFonts w:ascii="Times New Roman" w:hAnsi="Times New Roman"/>
          <w:sz w:val="24"/>
          <w:szCs w:val="24"/>
        </w:rPr>
      </w:pPr>
      <w:r w:rsidRPr="00FC6524">
        <w:rPr>
          <w:rFonts w:ascii="Times New Roman" w:hAnsi="Times New Roman"/>
          <w:sz w:val="24"/>
          <w:szCs w:val="24"/>
        </w:rPr>
        <w:lastRenderedPageBreak/>
        <w:t>_______, J. (1991) La comunicación masiva y la cultura moderna. Contribución a una teoría crítica de la ideología. Revista Versión. Estudios de comunicación y política, Nro. 1, Universidad Autónoma Metropolitana-Unidad Xochimilco, México.</w:t>
      </w:r>
    </w:p>
    <w:p w:rsidR="009D18B9" w:rsidRPr="00FC6524" w:rsidRDefault="009D18B9" w:rsidP="009D18B9">
      <w:pPr>
        <w:pStyle w:val="Prrafodelista"/>
        <w:numPr>
          <w:ilvl w:val="0"/>
          <w:numId w:val="2"/>
        </w:numPr>
        <w:spacing w:line="360" w:lineRule="auto"/>
        <w:rPr>
          <w:rFonts w:ascii="Times New Roman" w:hAnsi="Times New Roman"/>
          <w:sz w:val="24"/>
          <w:szCs w:val="24"/>
        </w:rPr>
      </w:pPr>
      <w:r w:rsidRPr="00FC6524">
        <w:rPr>
          <w:rFonts w:ascii="Times New Roman" w:hAnsi="Times New Roman"/>
          <w:sz w:val="24"/>
          <w:szCs w:val="24"/>
        </w:rPr>
        <w:t>Wolf, M. La investigación de la Comunicación de Masas. Editorial Paidós, España.</w:t>
      </w:r>
    </w:p>
    <w:p w:rsidR="009D18B9" w:rsidRPr="00FF3346" w:rsidRDefault="009D18B9" w:rsidP="00FF3346">
      <w:pPr>
        <w:spacing w:after="0" w:line="360" w:lineRule="auto"/>
        <w:jc w:val="both"/>
        <w:rPr>
          <w:rFonts w:ascii="Times New Roman" w:hAnsi="Times New Roman" w:cs="Times New Roman"/>
          <w:b/>
          <w:sz w:val="24"/>
          <w:szCs w:val="24"/>
        </w:rPr>
      </w:pPr>
    </w:p>
    <w:p w:rsidR="00D36D1C" w:rsidRPr="009D5E02" w:rsidRDefault="00D36D1C" w:rsidP="00FF3346">
      <w:pPr>
        <w:spacing w:after="0" w:line="360" w:lineRule="auto"/>
        <w:jc w:val="both"/>
        <w:rPr>
          <w:rFonts w:ascii="Times New Roman" w:hAnsi="Times New Roman" w:cs="Times New Roman"/>
          <w:sz w:val="24"/>
          <w:szCs w:val="24"/>
        </w:rPr>
      </w:pPr>
    </w:p>
    <w:sectPr w:rsidR="00D36D1C" w:rsidRPr="009D5E02" w:rsidSect="00C8585B">
      <w:headerReference w:type="default" r:id="rId16"/>
      <w:footerReference w:type="default" r:id="rId17"/>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A2C" w:rsidRDefault="005F6A2C" w:rsidP="00C8585B">
      <w:pPr>
        <w:spacing w:after="0" w:line="240" w:lineRule="auto"/>
      </w:pPr>
      <w:r>
        <w:separator/>
      </w:r>
    </w:p>
  </w:endnote>
  <w:endnote w:type="continuationSeparator" w:id="0">
    <w:p w:rsidR="005F6A2C" w:rsidRDefault="005F6A2C"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364131">
          <w:rPr>
            <w:noProof/>
          </w:rPr>
          <w:t>1</w:t>
        </w:r>
        <w:r>
          <w:rPr>
            <w:noProof/>
          </w:rPr>
          <w:fldChar w:fldCharType="end"/>
        </w:r>
      </w:p>
    </w:sdtContent>
  </w:sdt>
  <w:p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872CBB" w:rsidRPr="00872CBB" w:rsidRDefault="00872CBB" w:rsidP="00872CBB">
    <w:pPr>
      <w:pStyle w:val="Piedepgina"/>
      <w:jc w:val="center"/>
      <w:rPr>
        <w:rFonts w:ascii="Verdana" w:hAnsi="Verdana"/>
        <w:b/>
        <w:sz w:val="16"/>
        <w:szCs w:val="16"/>
        <w:lang w:val="es-ES_tradnl"/>
      </w:rPr>
    </w:pPr>
    <w:r w:rsidRPr="00872CBB">
      <w:rPr>
        <w:rFonts w:ascii="Verdana" w:hAnsi="Verdana"/>
        <w:b/>
        <w:sz w:val="16"/>
        <w:szCs w:val="16"/>
        <w:lang w:val="es-ES_tradnl"/>
      </w:rPr>
      <w:t>XV TALLER INTERNACIONAL “COMUNIDADES 2023: HISTORIA Y DESARROLLO”</w:t>
    </w:r>
  </w:p>
  <w:p w:rsidR="009D5E02" w:rsidRDefault="00872CBB" w:rsidP="00872CBB">
    <w:pPr>
      <w:pStyle w:val="Piedepgina"/>
      <w:jc w:val="center"/>
    </w:pPr>
    <w:r w:rsidRPr="00872CBB">
      <w:rPr>
        <w:rFonts w:ascii="Verdana" w:hAnsi="Verdana"/>
        <w:b/>
        <w:sz w:val="16"/>
        <w:szCs w:val="16"/>
        <w:lang w:val="es-ES_tradnl"/>
      </w:rPr>
      <w:t>COMUNIDADES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A2C" w:rsidRDefault="005F6A2C" w:rsidP="00C8585B">
      <w:pPr>
        <w:spacing w:after="0" w:line="240" w:lineRule="auto"/>
      </w:pPr>
      <w:r>
        <w:separator/>
      </w:r>
    </w:p>
  </w:footnote>
  <w:footnote w:type="continuationSeparator" w:id="0">
    <w:p w:rsidR="005F6A2C" w:rsidRDefault="005F6A2C" w:rsidP="00C8585B">
      <w:pPr>
        <w:spacing w:after="0" w:line="240" w:lineRule="auto"/>
      </w:pPr>
      <w:r>
        <w:continuationSeparator/>
      </w:r>
    </w:p>
  </w:footnote>
  <w:footnote w:id="1">
    <w:p w:rsidR="00BB3E89" w:rsidRDefault="00BB3E89">
      <w:pPr>
        <w:pStyle w:val="Textonotapie"/>
      </w:pPr>
      <w:r>
        <w:rPr>
          <w:rStyle w:val="Refdenotaalpie"/>
        </w:rPr>
        <w:footnoteRef/>
      </w:r>
      <w:r>
        <w:t xml:space="preserve"> Como mismo la radio en sus inicios logró crear una especie de histeria colectiva con la transmisión radial de la novela </w:t>
      </w:r>
      <w:r w:rsidRPr="00BB3E89">
        <w:rPr>
          <w:i/>
        </w:rPr>
        <w:t>La Guerra de los mundos</w:t>
      </w:r>
      <w:r>
        <w:t xml:space="preserve">, que llevó a que personas se suicidaran tras creer que se trataba de una invasión alienígena real y no de un episodio radiofónico, los públicos todavía no han logrado crearse, en su mayoría, una postura crítica que los blinde contra la manipulación mediática y las noticias falsas, en medio de una guerra cultural sin precedentes. </w:t>
      </w:r>
    </w:p>
  </w:footnote>
  <w:footnote w:id="2">
    <w:p w:rsidR="00BB3E89" w:rsidRDefault="00BB3E89">
      <w:pPr>
        <w:pStyle w:val="Textonotapie"/>
      </w:pPr>
      <w:r>
        <w:rPr>
          <w:rStyle w:val="Refdenotaalpie"/>
        </w:rPr>
        <w:footnoteRef/>
      </w:r>
      <w:r>
        <w:t xml:space="preserve"> Sus </w:t>
      </w:r>
      <w:r w:rsidRPr="00072074">
        <w:t>orígenes se pueden remontar a los años 30 y 40</w:t>
      </w:r>
      <w:r w:rsidR="00BC4CA9">
        <w:t xml:space="preserve"> del pasado siglo. El término </w:t>
      </w:r>
      <w:r w:rsidR="00BC4CA9" w:rsidRPr="00BC4CA9">
        <w:t>«red social»</w:t>
      </w:r>
      <w:r w:rsidR="00BC4CA9">
        <w:t xml:space="preserve"> se le atribuye</w:t>
      </w:r>
      <w:r w:rsidR="00BC4CA9" w:rsidRPr="00BC4CA9">
        <w:t xml:space="preserve">  al antropól</w:t>
      </w:r>
      <w:r w:rsidR="00BC4CA9">
        <w:t xml:space="preserve">ogo social John </w:t>
      </w:r>
      <w:proofErr w:type="spellStart"/>
      <w:r w:rsidR="00BC4CA9">
        <w:t>Arundel</w:t>
      </w:r>
      <w:proofErr w:type="spellEnd"/>
      <w:r w:rsidR="00BC4CA9">
        <w:t xml:space="preserve"> Barnes,</w:t>
      </w:r>
      <w:r w:rsidR="00BC4CA9" w:rsidRPr="00BC4CA9">
        <w:t xml:space="preserve"> quien lo comenzó a utilizar sistemáticamente a partir de </w:t>
      </w:r>
      <w:r w:rsidR="00BC4CA9">
        <w:t xml:space="preserve">un artículo publicado en 1954, </w:t>
      </w:r>
      <w:r w:rsidR="00BC4CA9" w:rsidRPr="00BC4CA9">
        <w:t>para aunar conceptos tradicionales de las ciencias sociales, como son los grupos sociales delimitados (por ejemplo, tribus o familias) y las categorías sociales</w:t>
      </w:r>
      <w:r w:rsidR="00BC4CA9">
        <w:t>.</w:t>
      </w:r>
    </w:p>
  </w:footnote>
  <w:footnote w:id="3">
    <w:p w:rsidR="003F7DFB" w:rsidRDefault="003F7DFB">
      <w:pPr>
        <w:pStyle w:val="Textonotapie"/>
      </w:pPr>
      <w:r>
        <w:rPr>
          <w:rStyle w:val="Refdenotaalpie"/>
        </w:rPr>
        <w:footnoteRef/>
      </w:r>
      <w:r>
        <w:t xml:space="preserve"> Estudios sobre los Efectos a la Largo Plazo que vuelven sobre el interés por </w:t>
      </w:r>
      <w:r w:rsidR="00865869">
        <w:t>investigar</w:t>
      </w:r>
      <w:r>
        <w:t xml:space="preserve"> el poder de los medios en las audiencias y aseguran que los efectos de la exposición a los mensajes actúa en el área del conocimiento y se sedimentan en el tiempo. Se comienza a asumir a los medios como constructores de la realidad</w:t>
      </w:r>
      <w:r w:rsidR="00865869">
        <w:t>,</w:t>
      </w:r>
      <w:r>
        <w:t xml:space="preserve"> mediante el suministro de conocimiento de realidades a las que solo se tiene acceso </w:t>
      </w:r>
      <w:r w:rsidR="00865869">
        <w:t>en</w:t>
      </w:r>
      <w:r>
        <w:t xml:space="preserve"> los medios de comunicación.</w:t>
      </w:r>
    </w:p>
  </w:footnote>
  <w:footnote w:id="4">
    <w:p w:rsidR="00865869" w:rsidRDefault="00865869">
      <w:pPr>
        <w:pStyle w:val="Textonotapie"/>
      </w:pPr>
      <w:r>
        <w:rPr>
          <w:rStyle w:val="Refdenotaalpie"/>
        </w:rPr>
        <w:footnoteRef/>
      </w:r>
      <w:r>
        <w:t xml:space="preserve"> </w:t>
      </w:r>
      <w:r w:rsidRPr="00865869">
        <w:t>Esta corriente relaciona los procesos comunicativos con el contexto social en el que se producen. Se desarrolla en dos vertientes o filones (Wolf, 1987): estudio de la composición diferenciada de los públicos y de sus modelos de consumo y las investigaciones sobre la mediación social que caracteriza dicho consumo.</w:t>
      </w:r>
      <w:r>
        <w:t xml:space="preserve"> </w:t>
      </w:r>
      <w:r w:rsidRPr="00865869">
        <w:t xml:space="preserve">Su figura principal es Paul </w:t>
      </w:r>
      <w:proofErr w:type="spellStart"/>
      <w:r w:rsidRPr="00865869">
        <w:t>Lazarsfeld</w:t>
      </w:r>
      <w:proofErr w:type="spellEnd"/>
      <w:r>
        <w:t>.</w:t>
      </w:r>
    </w:p>
  </w:footnote>
  <w:footnote w:id="5">
    <w:p w:rsidR="00865869" w:rsidRDefault="00865869">
      <w:pPr>
        <w:pStyle w:val="Textonotapie"/>
      </w:pPr>
      <w:r>
        <w:rPr>
          <w:rStyle w:val="Refdenotaalpie"/>
        </w:rPr>
        <w:footnoteRef/>
      </w:r>
      <w:r>
        <w:t xml:space="preserve"> El investigador latinoamericano Guillermo Orozco, quien se ha dedicado al estudio de la recepción televisiva y la alfabetización audiovisual,  habla de la existencia de una audiencia </w:t>
      </w:r>
      <w:proofErr w:type="spellStart"/>
      <w:r>
        <w:t>multisegmentada</w:t>
      </w:r>
      <w:proofErr w:type="spellEnd"/>
      <w:r>
        <w:t xml:space="preserve"> con historia personal y colectiva que no se sienta desprovista de ese legado ante el televisor.</w:t>
      </w:r>
    </w:p>
  </w:footnote>
  <w:footnote w:id="6">
    <w:p w:rsidR="00C63D4F" w:rsidRDefault="00C63D4F">
      <w:pPr>
        <w:pStyle w:val="Textonotapie"/>
      </w:pPr>
      <w:r>
        <w:rPr>
          <w:rStyle w:val="Refdenotaalpie"/>
        </w:rPr>
        <w:footnoteRef/>
      </w:r>
      <w:r>
        <w:t xml:space="preserve"> </w:t>
      </w:r>
      <w:r w:rsidR="00B81AA9">
        <w:t>“</w:t>
      </w:r>
      <w:r w:rsidR="00B81AA9" w:rsidRPr="00B81AA9">
        <w:t>El Centro de Estudios Comunitario de la Universidad de Las Villas, en la obra: El autodesarrollo comunitario. Críticas a las mediaciones sociales recurrent</w:t>
      </w:r>
      <w:r w:rsidR="00B81AA9">
        <w:t xml:space="preserve">es para la emancipación humana, </w:t>
      </w:r>
      <w:r w:rsidR="00B81AA9" w:rsidRPr="00B81AA9">
        <w:t>del año 2004, así como en varios artículos y resultados de investigaciones realizadas, consideran a la comunidad como: grupo social que comparte espacio donde la participación y cooperación de sus miembros posibilitan la elección consciente de proyectos de transformación dirigidos a la solución gradual y progresiva de las contradicciones pot</w:t>
      </w:r>
      <w:r w:rsidR="00B81AA9">
        <w:t>enciadoras de su autodesarrollo”</w:t>
      </w:r>
      <w:r w:rsidR="00B81AA9" w:rsidRPr="00B81AA9">
        <w:t>.</w:t>
      </w:r>
      <w:r w:rsidR="00B81AA9">
        <w:t xml:space="preserve"> (...) “</w:t>
      </w:r>
      <w:r w:rsidR="00B81AA9" w:rsidRPr="00B81AA9">
        <w:t>Uno de los rasgos que distingue esta concepción de comunidad es que no se limita como escenario de su existencia a un espacio de relaciones inmediatas de la población, sino que se plantea lo comunitario como un tipo de vínculo en el que la participación, la cooperación y la implicación se conjugan de modo que faciliten la gestación de proyectos de desarrollo y emancipación</w:t>
      </w:r>
      <w:r w:rsidR="00B81AA9">
        <w:t>” (Camellón, A y Olivera, D: 2009)</w:t>
      </w:r>
      <w:r w:rsidR="00B81AA9" w:rsidRPr="00B81AA9">
        <w:t>.</w:t>
      </w:r>
      <w:r w:rsidR="00B81AA9">
        <w:t xml:space="preserve"> Y ese escenario compartido no solo puede darse en el espacio físico, sino también en el virtual. </w:t>
      </w:r>
    </w:p>
  </w:footnote>
  <w:footnote w:id="7">
    <w:p w:rsidR="00364131" w:rsidRDefault="00364131" w:rsidP="00364131">
      <w:pPr>
        <w:pStyle w:val="Textonotapie"/>
      </w:pPr>
      <w:r>
        <w:rPr>
          <w:rStyle w:val="Refdenotaalpie"/>
        </w:rPr>
        <w:footnoteRef/>
      </w:r>
      <w:r>
        <w:t xml:space="preserve"> “</w:t>
      </w:r>
      <w:r>
        <w:t>La participación, entendida como el «involucramiento activo, individual o colectivo, de las personas</w:t>
      </w:r>
    </w:p>
    <w:p w:rsidR="00364131" w:rsidRDefault="00364131" w:rsidP="00364131">
      <w:pPr>
        <w:pStyle w:val="Textonotapie"/>
      </w:pPr>
      <w:r>
        <w:t>como sujetos de la actividad» (Alonso et al., 2015: 4), implica una serie de exigencias (Caballero y</w:t>
      </w:r>
    </w:p>
    <w:p w:rsidR="00364131" w:rsidRDefault="00364131" w:rsidP="00364131">
      <w:pPr>
        <w:pStyle w:val="Textonotapie"/>
      </w:pPr>
      <w:proofErr w:type="spellStart"/>
      <w:r>
        <w:t>Yordi</w:t>
      </w:r>
      <w:proofErr w:type="spellEnd"/>
      <w:r>
        <w:t>, 2004) también equiparables al enfoque latinoamericano y las aportaciones nacionales sobre la</w:t>
      </w:r>
    </w:p>
    <w:p w:rsidR="00364131" w:rsidRDefault="00364131" w:rsidP="00364131">
      <w:pPr>
        <w:pStyle w:val="Textonotapie"/>
      </w:pPr>
      <w:r>
        <w:t>comunicación participativa: los individuos tienen que manejar información adecuada y oportuna, la</w:t>
      </w:r>
    </w:p>
    <w:p w:rsidR="00364131" w:rsidRDefault="00364131" w:rsidP="00364131">
      <w:pPr>
        <w:pStyle w:val="Textonotapie"/>
      </w:pPr>
      <w:r>
        <w:t>comunidad se concibe como sujeto del desarrollo, y debe ser un proceso constructivo, popular y</w:t>
      </w:r>
    </w:p>
    <w:p w:rsidR="00364131" w:rsidRDefault="00364131" w:rsidP="00364131">
      <w:pPr>
        <w:pStyle w:val="Textonotapie"/>
      </w:pPr>
      <w:r>
        <w:t>abarcador de múltiples intereses, capaz de convertirse en un mecanismo efectivo de socialización,</w:t>
      </w:r>
    </w:p>
    <w:p w:rsidR="00364131" w:rsidRDefault="00364131" w:rsidP="00364131">
      <w:pPr>
        <w:pStyle w:val="Textonotapie"/>
      </w:pPr>
      <w:r>
        <w:t>para convencer y motivar a todos los sectores de una localidad</w:t>
      </w:r>
      <w:r>
        <w:t>” (Nieves, L: 2021)</w:t>
      </w:r>
      <w:r>
        <w:t>.</w:t>
      </w:r>
      <w:r>
        <w:cr/>
      </w:r>
    </w:p>
  </w:footnote>
  <w:footnote w:id="8">
    <w:p w:rsidR="0076184A" w:rsidRDefault="0076184A">
      <w:pPr>
        <w:pStyle w:val="Textonotapie"/>
      </w:pPr>
      <w:r>
        <w:rPr>
          <w:rStyle w:val="Refdenotaalpie"/>
        </w:rPr>
        <w:footnoteRef/>
      </w:r>
      <w:r>
        <w:t xml:space="preserve"> La gratificación a las necesidades de las audiencias constituye uno de los postulados de la Hipótesis de Usos y Gratificaciones, momento cumbre de la </w:t>
      </w:r>
      <w:proofErr w:type="spellStart"/>
      <w:r w:rsidRPr="0076184A">
        <w:t>Mass</w:t>
      </w:r>
      <w:proofErr w:type="spellEnd"/>
      <w:r w:rsidRPr="0076184A">
        <w:t xml:space="preserve"> </w:t>
      </w:r>
      <w:proofErr w:type="spellStart"/>
      <w:r w:rsidRPr="0076184A">
        <w:t>Communication</w:t>
      </w:r>
      <w:proofErr w:type="spellEnd"/>
      <w:r w:rsidRPr="0076184A">
        <w:t xml:space="preserve"> </w:t>
      </w:r>
      <w:proofErr w:type="spellStart"/>
      <w:r w:rsidRPr="0076184A">
        <w:t>Research</w:t>
      </w:r>
      <w:proofErr w:type="spellEnd"/>
      <w:r>
        <w:t xml:space="preserve">, que aseguraba que los medios eran efectivos si las audiencias le atribuían dicha efectividad, mediante la gratificación a necesidades comunicativas que experimentan los receptores. Aunque asume el papel </w:t>
      </w:r>
      <w:r w:rsidR="00F85558">
        <w:t>activo de la audiencia, no sopesa el poder de los medios y su influencia en las audiencias, incluso en la formación de sus propias necesidades y gustos.</w:t>
      </w:r>
    </w:p>
  </w:footnote>
  <w:footnote w:id="9">
    <w:p w:rsidR="00CA599F" w:rsidRDefault="00CA599F" w:rsidP="00CA599F">
      <w:pPr>
        <w:pStyle w:val="Textonotapie"/>
      </w:pPr>
      <w:r>
        <w:rPr>
          <w:rStyle w:val="Refdenotaalpie"/>
        </w:rPr>
        <w:footnoteRef/>
      </w:r>
      <w:r>
        <w:t xml:space="preserve"> Según la Hipótesis de Usos y Gratificaciones, los medios satisfacen cinco clases de necesidades: </w:t>
      </w:r>
      <w:r w:rsidRPr="00CA599F">
        <w:t>cognoscitivas (adquisici</w:t>
      </w:r>
      <w:r>
        <w:t xml:space="preserve">ón y refuerzo de conocimiento), </w:t>
      </w:r>
      <w:r w:rsidRPr="00CA599F">
        <w:t xml:space="preserve"> </w:t>
      </w:r>
      <w:r>
        <w:t xml:space="preserve">afectivas-estéticas (emotivas), </w:t>
      </w:r>
      <w:r w:rsidRPr="00CA599F">
        <w:t>integradoras a nivel de personalidad (s</w:t>
      </w:r>
      <w:r>
        <w:t xml:space="preserve">eguridad, estabilidad emotiva), </w:t>
      </w:r>
      <w:r w:rsidRPr="00CA599F">
        <w:t>integrad</w:t>
      </w:r>
      <w:r>
        <w:t xml:space="preserve">oras a nivel social, </w:t>
      </w:r>
      <w:r w:rsidRPr="00CA599F">
        <w:t>de evasión (relajación de tensiones).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752" behindDoc="1" locked="0" layoutInCell="1" allowOverlap="1" wp14:anchorId="57640804" wp14:editId="3394706C">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872CBB" w:rsidRPr="00872CBB" w:rsidRDefault="00872CBB" w:rsidP="00872CBB">
          <w:pPr>
            <w:pStyle w:val="Encabezado"/>
            <w:jc w:val="center"/>
            <w:rPr>
              <w:rFonts w:ascii="Verdana" w:hAnsi="Verdana"/>
              <w:b/>
              <w:sz w:val="16"/>
              <w:szCs w:val="16"/>
              <w:lang w:val="es-ES_tradnl"/>
            </w:rPr>
          </w:pPr>
          <w:r w:rsidRPr="00872CBB">
            <w:rPr>
              <w:rFonts w:ascii="Verdana" w:hAnsi="Verdana"/>
              <w:b/>
              <w:sz w:val="16"/>
              <w:szCs w:val="16"/>
              <w:lang w:val="es-ES_tradnl"/>
            </w:rPr>
            <w:t>XV TALLER INTERNACIONAL “COMUNIDADES 2023: HISTORIA Y DESARROLLO”</w:t>
          </w:r>
        </w:p>
        <w:p w:rsidR="00F31B37" w:rsidRPr="000A6EC7" w:rsidRDefault="00872CBB" w:rsidP="00872CBB">
          <w:pPr>
            <w:pStyle w:val="Encabezado"/>
            <w:jc w:val="center"/>
            <w:rPr>
              <w:rFonts w:ascii="Verdana" w:hAnsi="Verdana"/>
              <w:b/>
              <w:sz w:val="18"/>
              <w:szCs w:val="18"/>
              <w:lang w:val="en-GB"/>
            </w:rPr>
          </w:pPr>
          <w:r w:rsidRPr="00872CBB">
            <w:rPr>
              <w:rFonts w:ascii="Verdana" w:hAnsi="Verdana"/>
              <w:b/>
              <w:sz w:val="16"/>
              <w:szCs w:val="16"/>
              <w:lang w:val="es-ES_tradnl"/>
            </w:rPr>
            <w:t>COMUNIDADES</w:t>
          </w:r>
        </w:p>
      </w:tc>
    </w:tr>
  </w:tbl>
  <w:p w:rsidR="009D5E02" w:rsidRDefault="009D5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21CC"/>
    <w:multiLevelType w:val="hybridMultilevel"/>
    <w:tmpl w:val="9998EE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7436201"/>
    <w:multiLevelType w:val="hybridMultilevel"/>
    <w:tmpl w:val="12C2E8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A6EC7"/>
    <w:rsid w:val="000C14DC"/>
    <w:rsid w:val="002E0882"/>
    <w:rsid w:val="002E272A"/>
    <w:rsid w:val="00364131"/>
    <w:rsid w:val="003F7DFB"/>
    <w:rsid w:val="00403285"/>
    <w:rsid w:val="004403B7"/>
    <w:rsid w:val="005754D8"/>
    <w:rsid w:val="005F6A2C"/>
    <w:rsid w:val="006271E4"/>
    <w:rsid w:val="00667F10"/>
    <w:rsid w:val="00671849"/>
    <w:rsid w:val="006E62D0"/>
    <w:rsid w:val="00726D71"/>
    <w:rsid w:val="007455FF"/>
    <w:rsid w:val="0076184A"/>
    <w:rsid w:val="00815971"/>
    <w:rsid w:val="00865869"/>
    <w:rsid w:val="00872CBB"/>
    <w:rsid w:val="0088159E"/>
    <w:rsid w:val="008A1C16"/>
    <w:rsid w:val="009061A5"/>
    <w:rsid w:val="0091621C"/>
    <w:rsid w:val="00937A3D"/>
    <w:rsid w:val="00972A58"/>
    <w:rsid w:val="009B1EF2"/>
    <w:rsid w:val="009D18B9"/>
    <w:rsid w:val="009D5E02"/>
    <w:rsid w:val="009D67CD"/>
    <w:rsid w:val="00A156A5"/>
    <w:rsid w:val="00A21A1F"/>
    <w:rsid w:val="00A35754"/>
    <w:rsid w:val="00A62A14"/>
    <w:rsid w:val="00AE534B"/>
    <w:rsid w:val="00AF11EA"/>
    <w:rsid w:val="00B2024E"/>
    <w:rsid w:val="00B80E97"/>
    <w:rsid w:val="00B81AA9"/>
    <w:rsid w:val="00BB3E89"/>
    <w:rsid w:val="00BC4CA9"/>
    <w:rsid w:val="00BC770B"/>
    <w:rsid w:val="00C17100"/>
    <w:rsid w:val="00C63D4F"/>
    <w:rsid w:val="00C8585B"/>
    <w:rsid w:val="00CA599F"/>
    <w:rsid w:val="00CD2BC3"/>
    <w:rsid w:val="00D33372"/>
    <w:rsid w:val="00D36D1C"/>
    <w:rsid w:val="00D73DE9"/>
    <w:rsid w:val="00E06B14"/>
    <w:rsid w:val="00E40131"/>
    <w:rsid w:val="00E912D0"/>
    <w:rsid w:val="00F31B37"/>
    <w:rsid w:val="00F85558"/>
    <w:rsid w:val="00FD3A26"/>
    <w:rsid w:val="00FD5C76"/>
    <w:rsid w:val="00FE4BF7"/>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notapie">
    <w:name w:val="footnote text"/>
    <w:basedOn w:val="Normal"/>
    <w:link w:val="TextonotapieCar"/>
    <w:uiPriority w:val="99"/>
    <w:semiHidden/>
    <w:unhideWhenUsed/>
    <w:rsid w:val="00BB3E8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B3E89"/>
    <w:rPr>
      <w:sz w:val="20"/>
      <w:szCs w:val="20"/>
    </w:rPr>
  </w:style>
  <w:style w:type="character" w:styleId="Refdenotaalpie">
    <w:name w:val="footnote reference"/>
    <w:basedOn w:val="Fuentedeprrafopredeter"/>
    <w:uiPriority w:val="99"/>
    <w:semiHidden/>
    <w:unhideWhenUsed/>
    <w:rsid w:val="00BB3E8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notapie">
    <w:name w:val="footnote text"/>
    <w:basedOn w:val="Normal"/>
    <w:link w:val="TextonotapieCar"/>
    <w:uiPriority w:val="99"/>
    <w:semiHidden/>
    <w:unhideWhenUsed/>
    <w:rsid w:val="00BB3E8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B3E89"/>
    <w:rPr>
      <w:sz w:val="20"/>
      <w:szCs w:val="20"/>
    </w:rPr>
  </w:style>
  <w:style w:type="character" w:styleId="Refdenotaalpie">
    <w:name w:val="footnote reference"/>
    <w:basedOn w:val="Fuentedeprrafopredeter"/>
    <w:uiPriority w:val="99"/>
    <w:semiHidden/>
    <w:unhideWhenUsed/>
    <w:rsid w:val="00BB3E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61769">
      <w:bodyDiv w:val="1"/>
      <w:marLeft w:val="0"/>
      <w:marRight w:val="0"/>
      <w:marTop w:val="0"/>
      <w:marBottom w:val="0"/>
      <w:divBdr>
        <w:top w:val="none" w:sz="0" w:space="0" w:color="auto"/>
        <w:left w:val="none" w:sz="0" w:space="0" w:color="auto"/>
        <w:bottom w:val="none" w:sz="0" w:space="0" w:color="auto"/>
        <w:right w:val="none" w:sz="0" w:space="0" w:color="auto"/>
      </w:divBdr>
    </w:div>
    <w:div w:id="87972862">
      <w:bodyDiv w:val="1"/>
      <w:marLeft w:val="0"/>
      <w:marRight w:val="0"/>
      <w:marTop w:val="0"/>
      <w:marBottom w:val="0"/>
      <w:divBdr>
        <w:top w:val="none" w:sz="0" w:space="0" w:color="auto"/>
        <w:left w:val="none" w:sz="0" w:space="0" w:color="auto"/>
        <w:bottom w:val="none" w:sz="0" w:space="0" w:color="auto"/>
        <w:right w:val="none" w:sz="0" w:space="0" w:color="auto"/>
      </w:divBdr>
    </w:div>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1059017410">
      <w:bodyDiv w:val="1"/>
      <w:marLeft w:val="0"/>
      <w:marRight w:val="0"/>
      <w:marTop w:val="0"/>
      <w:marBottom w:val="0"/>
      <w:divBdr>
        <w:top w:val="none" w:sz="0" w:space="0" w:color="auto"/>
        <w:left w:val="none" w:sz="0" w:space="0" w:color="auto"/>
        <w:bottom w:val="none" w:sz="0" w:space="0" w:color="auto"/>
        <w:right w:val="none" w:sz="0" w:space="0" w:color="auto"/>
      </w:divBdr>
      <w:divsChild>
        <w:div w:id="1426539389">
          <w:marLeft w:val="0"/>
          <w:marRight w:val="0"/>
          <w:marTop w:val="0"/>
          <w:marBottom w:val="0"/>
          <w:divBdr>
            <w:top w:val="none" w:sz="0" w:space="0" w:color="auto"/>
            <w:left w:val="none" w:sz="0" w:space="0" w:color="auto"/>
            <w:bottom w:val="none" w:sz="0" w:space="0" w:color="auto"/>
            <w:right w:val="none" w:sz="0" w:space="0" w:color="auto"/>
          </w:divBdr>
          <w:divsChild>
            <w:div w:id="932786989">
              <w:marLeft w:val="0"/>
              <w:marRight w:val="0"/>
              <w:marTop w:val="0"/>
              <w:marBottom w:val="0"/>
              <w:divBdr>
                <w:top w:val="none" w:sz="0" w:space="0" w:color="auto"/>
                <w:left w:val="none" w:sz="0" w:space="0" w:color="auto"/>
                <w:bottom w:val="none" w:sz="0" w:space="0" w:color="auto"/>
                <w:right w:val="none" w:sz="0" w:space="0" w:color="auto"/>
              </w:divBdr>
              <w:divsChild>
                <w:div w:id="160391988">
                  <w:marLeft w:val="0"/>
                  <w:marRight w:val="0"/>
                  <w:marTop w:val="0"/>
                  <w:marBottom w:val="0"/>
                  <w:divBdr>
                    <w:top w:val="none" w:sz="0" w:space="0" w:color="auto"/>
                    <w:left w:val="none" w:sz="0" w:space="0" w:color="auto"/>
                    <w:bottom w:val="none" w:sz="0" w:space="0" w:color="auto"/>
                    <w:right w:val="none" w:sz="0" w:space="0" w:color="auto"/>
                  </w:divBdr>
                </w:div>
                <w:div w:id="1375694624">
                  <w:marLeft w:val="0"/>
                  <w:marRight w:val="0"/>
                  <w:marTop w:val="0"/>
                  <w:marBottom w:val="0"/>
                  <w:divBdr>
                    <w:top w:val="none" w:sz="0" w:space="0" w:color="auto"/>
                    <w:left w:val="none" w:sz="0" w:space="0" w:color="auto"/>
                    <w:bottom w:val="none" w:sz="0" w:space="0" w:color="auto"/>
                    <w:right w:val="none" w:sz="0" w:space="0" w:color="auto"/>
                  </w:divBdr>
                  <w:divsChild>
                    <w:div w:id="1754282330">
                      <w:marLeft w:val="0"/>
                      <w:marRight w:val="0"/>
                      <w:marTop w:val="0"/>
                      <w:marBottom w:val="0"/>
                      <w:divBdr>
                        <w:top w:val="none" w:sz="0" w:space="0" w:color="auto"/>
                        <w:left w:val="none" w:sz="0" w:space="0" w:color="auto"/>
                        <w:bottom w:val="none" w:sz="0" w:space="0" w:color="auto"/>
                        <w:right w:val="none" w:sz="0" w:space="0" w:color="auto"/>
                      </w:divBdr>
                      <w:divsChild>
                        <w:div w:id="816341805">
                          <w:marLeft w:val="0"/>
                          <w:marRight w:val="0"/>
                          <w:marTop w:val="0"/>
                          <w:marBottom w:val="0"/>
                          <w:divBdr>
                            <w:top w:val="none" w:sz="0" w:space="0" w:color="auto"/>
                            <w:left w:val="none" w:sz="0" w:space="0" w:color="auto"/>
                            <w:bottom w:val="none" w:sz="0" w:space="0" w:color="auto"/>
                            <w:right w:val="none" w:sz="0" w:space="0" w:color="auto"/>
                          </w:divBdr>
                          <w:divsChild>
                            <w:div w:id="909315658">
                              <w:marLeft w:val="0"/>
                              <w:marRight w:val="0"/>
                              <w:marTop w:val="0"/>
                              <w:marBottom w:val="0"/>
                              <w:divBdr>
                                <w:top w:val="none" w:sz="0" w:space="0" w:color="auto"/>
                                <w:left w:val="none" w:sz="0" w:space="0" w:color="auto"/>
                                <w:bottom w:val="none" w:sz="0" w:space="0" w:color="auto"/>
                                <w:right w:val="none" w:sz="0" w:space="0" w:color="auto"/>
                              </w:divBdr>
                              <w:divsChild>
                                <w:div w:id="2138987570">
                                  <w:marLeft w:val="0"/>
                                  <w:marRight w:val="0"/>
                                  <w:marTop w:val="0"/>
                                  <w:marBottom w:val="0"/>
                                  <w:divBdr>
                                    <w:top w:val="none" w:sz="0" w:space="0" w:color="auto"/>
                                    <w:left w:val="none" w:sz="0" w:space="0" w:color="auto"/>
                                    <w:bottom w:val="none" w:sz="0" w:space="0" w:color="auto"/>
                                    <w:right w:val="none" w:sz="0" w:space="0" w:color="auto"/>
                                  </w:divBdr>
                                  <w:divsChild>
                                    <w:div w:id="1249727933">
                                      <w:marLeft w:val="0"/>
                                      <w:marRight w:val="0"/>
                                      <w:marTop w:val="0"/>
                                      <w:marBottom w:val="0"/>
                                      <w:divBdr>
                                        <w:top w:val="none" w:sz="0" w:space="0" w:color="auto"/>
                                        <w:left w:val="none" w:sz="0" w:space="0" w:color="auto"/>
                                        <w:bottom w:val="none" w:sz="0" w:space="0" w:color="auto"/>
                                        <w:right w:val="none" w:sz="0" w:space="0" w:color="auto"/>
                                      </w:divBdr>
                                      <w:divsChild>
                                        <w:div w:id="377359890">
                                          <w:marLeft w:val="0"/>
                                          <w:marRight w:val="0"/>
                                          <w:marTop w:val="0"/>
                                          <w:marBottom w:val="0"/>
                                          <w:divBdr>
                                            <w:top w:val="none" w:sz="0" w:space="0" w:color="auto"/>
                                            <w:left w:val="none" w:sz="0" w:space="0" w:color="auto"/>
                                            <w:bottom w:val="none" w:sz="0" w:space="0" w:color="auto"/>
                                            <w:right w:val="none" w:sz="0" w:space="0" w:color="auto"/>
                                          </w:divBdr>
                                        </w:div>
                                      </w:divsChild>
                                    </w:div>
                                    <w:div w:id="2136021314">
                                      <w:marLeft w:val="0"/>
                                      <w:marRight w:val="0"/>
                                      <w:marTop w:val="0"/>
                                      <w:marBottom w:val="0"/>
                                      <w:divBdr>
                                        <w:top w:val="none" w:sz="0" w:space="0" w:color="auto"/>
                                        <w:left w:val="none" w:sz="0" w:space="0" w:color="auto"/>
                                        <w:bottom w:val="none" w:sz="0" w:space="0" w:color="auto"/>
                                        <w:right w:val="none" w:sz="0" w:space="0" w:color="auto"/>
                                      </w:divBdr>
                                    </w:div>
                                  </w:divsChild>
                                </w:div>
                                <w:div w:id="218826893">
                                  <w:marLeft w:val="0"/>
                                  <w:marRight w:val="0"/>
                                  <w:marTop w:val="0"/>
                                  <w:marBottom w:val="0"/>
                                  <w:divBdr>
                                    <w:top w:val="none" w:sz="0" w:space="0" w:color="auto"/>
                                    <w:left w:val="none" w:sz="0" w:space="0" w:color="auto"/>
                                    <w:bottom w:val="none" w:sz="0" w:space="0" w:color="auto"/>
                                    <w:right w:val="none" w:sz="0" w:space="0" w:color="auto"/>
                                  </w:divBdr>
                                </w:div>
                                <w:div w:id="329067094">
                                  <w:marLeft w:val="0"/>
                                  <w:marRight w:val="0"/>
                                  <w:marTop w:val="240"/>
                                  <w:marBottom w:val="0"/>
                                  <w:divBdr>
                                    <w:top w:val="single" w:sz="6" w:space="8" w:color="F2F2F2"/>
                                    <w:left w:val="none" w:sz="0" w:space="0" w:color="auto"/>
                                    <w:bottom w:val="none" w:sz="0" w:space="0" w:color="auto"/>
                                    <w:right w:val="none" w:sz="0" w:space="0" w:color="auto"/>
                                  </w:divBdr>
                                </w:div>
                              </w:divsChild>
                            </w:div>
                          </w:divsChild>
                        </w:div>
                      </w:divsChild>
                    </w:div>
                  </w:divsChild>
                </w:div>
              </w:divsChild>
            </w:div>
          </w:divsChild>
        </w:div>
      </w:divsChild>
    </w:div>
    <w:div w:id="1747612568">
      <w:bodyDiv w:val="1"/>
      <w:marLeft w:val="0"/>
      <w:marRight w:val="0"/>
      <w:marTop w:val="0"/>
      <w:marBottom w:val="0"/>
      <w:divBdr>
        <w:top w:val="none" w:sz="0" w:space="0" w:color="auto"/>
        <w:left w:val="none" w:sz="0" w:space="0" w:color="auto"/>
        <w:bottom w:val="none" w:sz="0" w:space="0" w:color="auto"/>
        <w:right w:val="none" w:sz="0" w:space="0" w:color="auto"/>
      </w:divBdr>
      <w:divsChild>
        <w:div w:id="811143436">
          <w:marLeft w:val="547"/>
          <w:marRight w:val="0"/>
          <w:marTop w:val="200"/>
          <w:marBottom w:val="0"/>
          <w:divBdr>
            <w:top w:val="none" w:sz="0" w:space="0" w:color="auto"/>
            <w:left w:val="none" w:sz="0" w:space="0" w:color="auto"/>
            <w:bottom w:val="none" w:sz="0" w:space="0" w:color="auto"/>
            <w:right w:val="none" w:sz="0" w:space="0" w:color="auto"/>
          </w:divBdr>
        </w:div>
        <w:div w:id="2092654537">
          <w:marLeft w:val="547"/>
          <w:marRight w:val="0"/>
          <w:marTop w:val="200"/>
          <w:marBottom w:val="0"/>
          <w:divBdr>
            <w:top w:val="none" w:sz="0" w:space="0" w:color="auto"/>
            <w:left w:val="none" w:sz="0" w:space="0" w:color="auto"/>
            <w:bottom w:val="none" w:sz="0" w:space="0" w:color="auto"/>
            <w:right w:val="none" w:sz="0" w:space="0" w:color="auto"/>
          </w:divBdr>
        </w:div>
        <w:div w:id="1385374798">
          <w:marLeft w:val="547"/>
          <w:marRight w:val="0"/>
          <w:marTop w:val="200"/>
          <w:marBottom w:val="0"/>
          <w:divBdr>
            <w:top w:val="none" w:sz="0" w:space="0" w:color="auto"/>
            <w:left w:val="none" w:sz="0" w:space="0" w:color="auto"/>
            <w:bottom w:val="none" w:sz="0" w:space="0" w:color="auto"/>
            <w:right w:val="none" w:sz="0" w:space="0" w:color="auto"/>
          </w:divBdr>
        </w:div>
        <w:div w:id="324666794">
          <w:marLeft w:val="547"/>
          <w:marRight w:val="0"/>
          <w:marTop w:val="200"/>
          <w:marBottom w:val="0"/>
          <w:divBdr>
            <w:top w:val="none" w:sz="0" w:space="0" w:color="auto"/>
            <w:left w:val="none" w:sz="0" w:space="0" w:color="auto"/>
            <w:bottom w:val="none" w:sz="0" w:space="0" w:color="auto"/>
            <w:right w:val="none" w:sz="0" w:space="0" w:color="auto"/>
          </w:divBdr>
        </w:div>
        <w:div w:id="715204517">
          <w:marLeft w:val="547"/>
          <w:marRight w:val="0"/>
          <w:marTop w:val="200"/>
          <w:marBottom w:val="0"/>
          <w:divBdr>
            <w:top w:val="none" w:sz="0" w:space="0" w:color="auto"/>
            <w:left w:val="none" w:sz="0" w:space="0" w:color="auto"/>
            <w:bottom w:val="none" w:sz="0" w:space="0" w:color="auto"/>
            <w:right w:val="none" w:sz="0" w:space="0" w:color="auto"/>
          </w:divBdr>
        </w:div>
      </w:divsChild>
    </w:div>
    <w:div w:id="182114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ociologia.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umed.net/rev/cccss/03/cpog.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ubahora.cu/ciencia-y-tecnologia/un-censo-del-uso-de-las-redes-sociales-en-cuba" TargetMode="External"/><Relationship Id="rId5" Type="http://schemas.openxmlformats.org/officeDocument/2006/relationships/settings" Target="settings.xml"/><Relationship Id="rId15" Type="http://schemas.openxmlformats.org/officeDocument/2006/relationships/hyperlink" Target="https://onezero.medium.com/the-dark-forest-theory-of-the-internet-7dc3e68a7cb1" TargetMode="External"/><Relationship Id="rId10" Type="http://schemas.openxmlformats.org/officeDocument/2006/relationships/hyperlink" Target="mailto:liena6.8.86@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lesliediazmonserrat@gmail.com" TargetMode="External"/><Relationship Id="rId14" Type="http://schemas.openxmlformats.org/officeDocument/2006/relationships/hyperlink" Target="https://www.cubahora.cu/ciencia-y-tecnologia/un-censo-del-uso-de-las-redes-sociales-en-cub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C3BA4-EEE7-44A9-BA40-A2EF034F1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11</Pages>
  <Words>2979</Words>
  <Characters>16385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19326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Leslie</cp:lastModifiedBy>
  <cp:revision>3</cp:revision>
  <dcterms:created xsi:type="dcterms:W3CDTF">2023-10-05T01:51:00Z</dcterms:created>
  <dcterms:modified xsi:type="dcterms:W3CDTF">2023-10-05T15:45:00Z</dcterms:modified>
</cp:coreProperties>
</file>