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D2" w:rsidRPr="00C87CEE" w:rsidRDefault="00ED0CD2" w:rsidP="00ED0CD2">
      <w:pPr>
        <w:pStyle w:val="Ttulo4"/>
        <w:spacing w:before="0"/>
        <w:jc w:val="center"/>
        <w:rPr>
          <w:rFonts w:ascii="Times New Roman" w:hAnsi="Times New Roman" w:cs="Times New Roman"/>
          <w:bCs w:val="0"/>
          <w:i w:val="0"/>
          <w:color w:val="auto"/>
          <w:sz w:val="28"/>
          <w:szCs w:val="28"/>
          <w:lang w:val="es-ES_tradnl"/>
        </w:rPr>
      </w:pPr>
      <w:r w:rsidRPr="00C87CEE">
        <w:rPr>
          <w:rStyle w:val="Forte"/>
          <w:rFonts w:ascii="Times New Roman" w:hAnsi="Times New Roman" w:cs="Times New Roman"/>
          <w:b/>
          <w:bCs/>
          <w:i w:val="0"/>
          <w:color w:val="auto"/>
          <w:sz w:val="28"/>
          <w:szCs w:val="28"/>
          <w:lang w:val="es-ES_tradnl"/>
        </w:rPr>
        <w:t>EVENTO</w:t>
      </w:r>
    </w:p>
    <w:p w:rsidR="00ED0CD2" w:rsidRPr="00C87CEE" w:rsidRDefault="009613ED" w:rsidP="00ED0CD2">
      <w:pPr>
        <w:pStyle w:val="Ttulo4"/>
        <w:spacing w:before="0"/>
        <w:jc w:val="center"/>
        <w:rPr>
          <w:rFonts w:ascii="Times New Roman" w:hAnsi="Times New Roman" w:cs="Times New Roman"/>
          <w:bCs w:val="0"/>
          <w:i w:val="0"/>
          <w:color w:val="auto"/>
          <w:sz w:val="28"/>
          <w:szCs w:val="28"/>
          <w:lang w:val="es-ES_tradnl"/>
        </w:rPr>
      </w:pPr>
      <w:hyperlink r:id="rId8" w:history="1">
        <w:r w:rsidR="00ED0CD2" w:rsidRPr="00C87CEE">
          <w:rPr>
            <w:rStyle w:val="Hyperlink"/>
            <w:rFonts w:ascii="Times New Roman" w:hAnsi="Times New Roman" w:cs="Times New Roman"/>
            <w:bCs w:val="0"/>
            <w:i w:val="0"/>
            <w:color w:val="auto"/>
            <w:sz w:val="28"/>
            <w:szCs w:val="28"/>
            <w:u w:val="none"/>
            <w:lang w:val="es-ES_tradnl"/>
          </w:rPr>
          <w:t>XV TALLER INTERNACIONAL “COMUNIDADES 2023: HISTORIA Y DESARROLLO” COMUNIDADES</w:t>
        </w:r>
      </w:hyperlink>
    </w:p>
    <w:p w:rsidR="00E912D0" w:rsidRPr="00C87CEE" w:rsidRDefault="00E912D0" w:rsidP="00667F10">
      <w:pPr>
        <w:spacing w:after="0"/>
        <w:jc w:val="center"/>
        <w:rPr>
          <w:rFonts w:ascii="Times New Roman" w:hAnsi="Times New Roman" w:cs="Times New Roman"/>
          <w:b/>
          <w:sz w:val="24"/>
          <w:szCs w:val="24"/>
          <w:lang w:val="es-ES_tradnl"/>
        </w:rPr>
      </w:pPr>
    </w:p>
    <w:p w:rsidR="00ED0CD2" w:rsidRPr="00C87CEE" w:rsidRDefault="00ED0CD2" w:rsidP="00ED0CD2">
      <w:pPr>
        <w:pStyle w:val="Pr-formataoHTML"/>
        <w:shd w:val="clear" w:color="auto" w:fill="F8F9FA"/>
        <w:jc w:val="center"/>
        <w:rPr>
          <w:rFonts w:ascii="Times New Roman" w:hAnsi="Times New Roman" w:cs="Times New Roman"/>
          <w:b/>
          <w:sz w:val="24"/>
          <w:szCs w:val="24"/>
          <w:lang w:val="es-ES_tradnl"/>
        </w:rPr>
      </w:pPr>
      <w:r w:rsidRPr="00C87CEE">
        <w:rPr>
          <w:rStyle w:val="y2iqfc"/>
          <w:rFonts w:ascii="Times New Roman" w:hAnsi="Times New Roman" w:cs="Times New Roman"/>
          <w:b/>
          <w:sz w:val="24"/>
          <w:szCs w:val="24"/>
          <w:lang w:val="es-ES_tradnl"/>
        </w:rPr>
        <w:t>MAPEO DE CONFLICTOS SOCIALES Y AMBIENTALES - AMPLIANDO LAS POSIBILIDADES DE ANÁLISIS DE LA EDUCACIÓN AMBIENTAL A LA JUSTICIA AMBIENTAL EN EL EXTREMO SUR DE BRASIL Y ESTE DE URUGUAY</w:t>
      </w:r>
    </w:p>
    <w:p w:rsidR="00ED0CD2" w:rsidRPr="00C87CEE" w:rsidRDefault="00ED0CD2" w:rsidP="00ED0CD2">
      <w:pPr>
        <w:spacing w:after="0" w:line="240" w:lineRule="auto"/>
        <w:ind w:left="4395"/>
        <w:jc w:val="right"/>
        <w:rPr>
          <w:rFonts w:ascii="Times New Roman" w:eastAsia="Times New Roman" w:hAnsi="Times New Roman" w:cs="Times New Roman"/>
          <w:sz w:val="24"/>
          <w:szCs w:val="24"/>
          <w:lang w:val="es-ES_tradnl" w:eastAsia="pt-BR"/>
        </w:rPr>
      </w:pPr>
    </w:p>
    <w:p w:rsidR="00ED0CD2" w:rsidRPr="00C87CEE" w:rsidRDefault="00ED0CD2" w:rsidP="00ED0CD2">
      <w:pPr>
        <w:spacing w:after="0" w:line="240" w:lineRule="auto"/>
        <w:ind w:left="4395"/>
        <w:jc w:val="right"/>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MACHADO, Carlos Roberto da Silva</w:t>
      </w:r>
      <w:r w:rsidRPr="00C87CEE">
        <w:rPr>
          <w:rStyle w:val="Refdenotaderodap"/>
          <w:rFonts w:ascii="Times New Roman" w:eastAsia="Times New Roman" w:hAnsi="Times New Roman" w:cs="Times New Roman"/>
          <w:sz w:val="24"/>
          <w:szCs w:val="24"/>
          <w:lang w:val="es-ES_tradnl" w:eastAsia="pt-BR"/>
        </w:rPr>
        <w:footnoteReference w:id="2"/>
      </w:r>
    </w:p>
    <w:p w:rsidR="00ED0CD2" w:rsidRPr="00C87CEE" w:rsidRDefault="00ED0CD2" w:rsidP="00ED0CD2">
      <w:pPr>
        <w:spacing w:after="0" w:line="240" w:lineRule="auto"/>
        <w:jc w:val="right"/>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RODRIGUES, Horacio Rodrigo Souza</w:t>
      </w:r>
      <w:r w:rsidRPr="00C87CEE">
        <w:rPr>
          <w:rStyle w:val="Refdenotaderodap"/>
          <w:rFonts w:ascii="Times New Roman" w:eastAsia="Times New Roman" w:hAnsi="Times New Roman" w:cs="Times New Roman"/>
          <w:sz w:val="24"/>
          <w:szCs w:val="24"/>
          <w:lang w:val="es-ES_tradnl" w:eastAsia="pt-BR"/>
        </w:rPr>
        <w:footnoteReference w:id="3"/>
      </w:r>
    </w:p>
    <w:p w:rsidR="00ED0CD2" w:rsidRPr="00C87CEE" w:rsidRDefault="00ED0CD2" w:rsidP="00ED0CD2">
      <w:pPr>
        <w:spacing w:after="0" w:line="240" w:lineRule="auto"/>
        <w:ind w:left="4395"/>
        <w:jc w:val="right"/>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ANTUNES, Miriam Cristina</w:t>
      </w:r>
      <w:r w:rsidRPr="00C87CEE">
        <w:rPr>
          <w:rStyle w:val="Refdenotaderodap"/>
          <w:rFonts w:ascii="Times New Roman" w:eastAsia="Times New Roman" w:hAnsi="Times New Roman" w:cs="Times New Roman"/>
          <w:sz w:val="24"/>
          <w:szCs w:val="24"/>
          <w:lang w:val="es-ES_tradnl" w:eastAsia="pt-BR"/>
        </w:rPr>
        <w:footnoteReference w:id="4"/>
      </w:r>
    </w:p>
    <w:p w:rsidR="00ED0CD2" w:rsidRPr="00C87CEE" w:rsidRDefault="00ED0CD2" w:rsidP="00ED0CD2">
      <w:pPr>
        <w:spacing w:after="0" w:line="240" w:lineRule="auto"/>
        <w:ind w:left="4395"/>
        <w:jc w:val="right"/>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RODRIGUES, Jean</w:t>
      </w:r>
      <w:r w:rsidRPr="00C87CEE">
        <w:rPr>
          <w:rStyle w:val="Refdenotaderodap"/>
          <w:rFonts w:ascii="Times New Roman" w:eastAsia="Times New Roman" w:hAnsi="Times New Roman" w:cs="Times New Roman"/>
          <w:sz w:val="24"/>
          <w:szCs w:val="24"/>
          <w:lang w:val="es-ES_tradnl" w:eastAsia="pt-BR"/>
        </w:rPr>
        <w:footnoteReference w:id="5"/>
      </w:r>
    </w:p>
    <w:p w:rsidR="00ED0CD2" w:rsidRPr="00C87CEE" w:rsidRDefault="00ED0CD2" w:rsidP="00ED0CD2">
      <w:pPr>
        <w:spacing w:after="0" w:line="240" w:lineRule="auto"/>
        <w:ind w:left="4395"/>
        <w:jc w:val="right"/>
        <w:rPr>
          <w:rFonts w:ascii="Times New Roman" w:eastAsia="Times New Roman" w:hAnsi="Times New Roman" w:cs="Times New Roman"/>
          <w:sz w:val="24"/>
          <w:szCs w:val="24"/>
          <w:lang w:val="es-ES_tradnl" w:eastAsia="pt-BR"/>
        </w:rPr>
      </w:pPr>
    </w:p>
    <w:p w:rsidR="00ED0CD2" w:rsidRPr="00C87CEE" w:rsidRDefault="00ED0CD2" w:rsidP="00ED0CD2">
      <w:pPr>
        <w:spacing w:after="0" w:line="240" w:lineRule="auto"/>
        <w:ind w:firstLine="708"/>
        <w:jc w:val="both"/>
        <w:rPr>
          <w:rFonts w:ascii="Times New Roman" w:eastAsia="Times New Roman" w:hAnsi="Times New Roman" w:cs="Times New Roman"/>
          <w:sz w:val="24"/>
          <w:szCs w:val="24"/>
          <w:lang w:val="es-ES_tradnl" w:eastAsia="pt-BR"/>
        </w:rPr>
      </w:pPr>
    </w:p>
    <w:p w:rsidR="00ED0CD2" w:rsidRPr="00C87CEE" w:rsidRDefault="00ED0CD2" w:rsidP="00ED0CD2">
      <w:pPr>
        <w:pStyle w:val="Pr-formataoHTML"/>
        <w:shd w:val="clear" w:color="auto" w:fill="F8F9FA"/>
        <w:jc w:val="both"/>
        <w:rPr>
          <w:rStyle w:val="y2iqfc"/>
          <w:rFonts w:ascii="Times New Roman" w:hAnsi="Times New Roman" w:cs="Times New Roman"/>
          <w:b/>
          <w:sz w:val="24"/>
          <w:szCs w:val="24"/>
          <w:lang w:val="es-ES_tradnl"/>
        </w:rPr>
      </w:pPr>
      <w:r w:rsidRPr="00C87CEE">
        <w:rPr>
          <w:rStyle w:val="y2iqfc"/>
          <w:rFonts w:ascii="Times New Roman" w:hAnsi="Times New Roman" w:cs="Times New Roman"/>
          <w:b/>
          <w:sz w:val="24"/>
          <w:szCs w:val="24"/>
          <w:lang w:val="es-ES_tradnl"/>
        </w:rPr>
        <w:t>Resumen</w:t>
      </w:r>
    </w:p>
    <w:p w:rsidR="00ED0CD2" w:rsidRPr="00C87CEE" w:rsidRDefault="00AA6508" w:rsidP="00ED0CD2">
      <w:pPr>
        <w:pStyle w:val="Pr-formataoHTML"/>
        <w:shd w:val="clear" w:color="auto" w:fill="F8F9FA"/>
        <w:jc w:val="both"/>
        <w:rPr>
          <w:rStyle w:val="y2iqfc"/>
          <w:rFonts w:ascii="Times New Roman" w:hAnsi="Times New Roman" w:cs="Times New Roman"/>
          <w:sz w:val="24"/>
          <w:szCs w:val="24"/>
          <w:lang w:val="es-ES_tradnl"/>
        </w:rPr>
      </w:pPr>
      <w:r w:rsidRPr="00C87CEE">
        <w:rPr>
          <w:rStyle w:val="y2iqfc"/>
          <w:rFonts w:ascii="Times New Roman" w:hAnsi="Times New Roman" w:cs="Times New Roman"/>
          <w:sz w:val="24"/>
          <w:szCs w:val="24"/>
          <w:lang w:val="es-ES_tradnl"/>
        </w:rPr>
        <w:t>La investigación</w:t>
      </w:r>
      <w:r w:rsidR="00ED0CD2" w:rsidRPr="00C87CEE">
        <w:rPr>
          <w:rStyle w:val="y2iqfc"/>
          <w:rFonts w:ascii="Times New Roman" w:hAnsi="Times New Roman" w:cs="Times New Roman"/>
          <w:sz w:val="24"/>
          <w:szCs w:val="24"/>
          <w:lang w:val="es-ES_tradnl"/>
        </w:rPr>
        <w:t>presenta las posibilidades subversivas de la metodología de mapeo de conflictos soci</w:t>
      </w:r>
      <w:r w:rsidR="00C05E9E" w:rsidRPr="00C87CEE">
        <w:rPr>
          <w:rStyle w:val="y2iqfc"/>
          <w:rFonts w:ascii="Times New Roman" w:hAnsi="Times New Roman" w:cs="Times New Roman"/>
          <w:sz w:val="24"/>
          <w:szCs w:val="24"/>
          <w:lang w:val="es-ES_tradnl"/>
        </w:rPr>
        <w:t>oambientales, utilizada por el Observatorio de Conflictos S</w:t>
      </w:r>
      <w:r w:rsidR="00ED0CD2" w:rsidRPr="00C87CEE">
        <w:rPr>
          <w:rStyle w:val="y2iqfc"/>
          <w:rFonts w:ascii="Times New Roman" w:hAnsi="Times New Roman" w:cs="Times New Roman"/>
          <w:sz w:val="24"/>
          <w:szCs w:val="24"/>
          <w:lang w:val="es-ES_tradnl"/>
        </w:rPr>
        <w:t xml:space="preserve">ocioambientales del extremo sur de Brasil, a favor de la justicia ambiental en la educación y la sociedad. La tesis es que los conflictos sociales y ambientales indican la existencia de un problema y, por tanto, se manifiesta públicamente la posibilidad de identificar injusticias que viven los grupos/colectivos/sectores sociales, las cuales pueden estar relacionadas con la apropiación y uso desigual de los territorios; o de la riqueza producida por la transformación de la naturaleza por el trabajo; o por la ocupación y/o dirección política que se dé a y en los espacios institucionales (Estado y gobiernos) a través de inversiones y acciones públicas, o incluso, por el posicionamiento que se dé a y en los espacios de producción, difusión y vinculación de los medios de comunicación en relación con los conflictos e injusticias. El mapeo e investigación sirven como inductor de reflexiones, al posicionarse como ciudadano en uno de los bandos en lucha manifiesta en la época del conflicto, así como en nuestra perspectiva de educación ambiental para la justicia. En la </w:t>
      </w:r>
      <w:r w:rsidR="007506B1" w:rsidRPr="00C87CEE">
        <w:rPr>
          <w:rStyle w:val="y2iqfc"/>
          <w:rFonts w:ascii="Times New Roman" w:hAnsi="Times New Roman" w:cs="Times New Roman"/>
          <w:sz w:val="24"/>
          <w:szCs w:val="24"/>
          <w:lang w:val="es-ES_tradnl"/>
        </w:rPr>
        <w:t>investigación</w:t>
      </w:r>
      <w:r w:rsidR="00ED0CD2" w:rsidRPr="00C87CEE">
        <w:rPr>
          <w:rStyle w:val="y2iqfc"/>
          <w:rFonts w:ascii="Times New Roman" w:hAnsi="Times New Roman" w:cs="Times New Roman"/>
          <w:sz w:val="24"/>
          <w:szCs w:val="24"/>
          <w:lang w:val="es-ES_tradnl"/>
        </w:rPr>
        <w:t xml:space="preserve"> describimos la historia de más de 10 años del Observatorio; presentamos y discutimos los conceptos que utilizamos y detallamos la metodología para el mapeo de conflictos en nuestras investigaciones, acciones ciudadanas y resultados producidos a favor de una educación para la justicia ambiental.</w:t>
      </w:r>
    </w:p>
    <w:p w:rsidR="00ED0CD2" w:rsidRPr="00C87CEE" w:rsidRDefault="00ED0CD2" w:rsidP="00ED0CD2">
      <w:pPr>
        <w:pStyle w:val="Pr-formataoHTML"/>
        <w:shd w:val="clear" w:color="auto" w:fill="F8F9FA"/>
        <w:jc w:val="both"/>
        <w:rPr>
          <w:rStyle w:val="y2iqfc"/>
          <w:rFonts w:ascii="Times New Roman" w:hAnsi="Times New Roman" w:cs="Times New Roman"/>
          <w:sz w:val="24"/>
          <w:szCs w:val="24"/>
          <w:lang w:val="es-ES_tradnl"/>
        </w:rPr>
      </w:pPr>
    </w:p>
    <w:p w:rsidR="00ED0CD2" w:rsidRPr="00C87CEE" w:rsidRDefault="00ED0CD2" w:rsidP="00ED0CD2">
      <w:pPr>
        <w:pStyle w:val="Pr-formataoHTML"/>
        <w:shd w:val="clear" w:color="auto" w:fill="F8F9FA"/>
        <w:jc w:val="both"/>
        <w:rPr>
          <w:rFonts w:ascii="Times New Roman" w:hAnsi="Times New Roman" w:cs="Times New Roman"/>
          <w:sz w:val="24"/>
          <w:szCs w:val="24"/>
          <w:lang w:val="es-ES_tradnl"/>
        </w:rPr>
      </w:pPr>
      <w:r w:rsidRPr="00C87CEE">
        <w:rPr>
          <w:rStyle w:val="y2iqfc"/>
          <w:rFonts w:ascii="Times New Roman" w:hAnsi="Times New Roman" w:cs="Times New Roman"/>
          <w:b/>
          <w:sz w:val="24"/>
          <w:szCs w:val="24"/>
          <w:lang w:val="es-ES_tradnl"/>
        </w:rPr>
        <w:t>PALABRAS CLAVE</w:t>
      </w:r>
      <w:r w:rsidRPr="00C87CEE">
        <w:rPr>
          <w:rStyle w:val="y2iqfc"/>
          <w:rFonts w:ascii="Times New Roman" w:hAnsi="Times New Roman" w:cs="Times New Roman"/>
          <w:sz w:val="24"/>
          <w:szCs w:val="24"/>
          <w:lang w:val="es-ES_tradnl"/>
        </w:rPr>
        <w:t>: Conflictos Sociales y Ambientales; Educación ambiental; La justicia ambiental.</w:t>
      </w:r>
    </w:p>
    <w:p w:rsidR="00ED0CD2" w:rsidRPr="00C87CEE" w:rsidRDefault="00ED0CD2" w:rsidP="00ED0CD2">
      <w:pPr>
        <w:spacing w:after="0" w:line="240" w:lineRule="auto"/>
        <w:ind w:firstLine="708"/>
        <w:jc w:val="both"/>
        <w:rPr>
          <w:rFonts w:ascii="Times New Roman" w:eastAsia="Times New Roman" w:hAnsi="Times New Roman" w:cs="Times New Roman"/>
          <w:sz w:val="24"/>
          <w:szCs w:val="24"/>
          <w:lang w:val="es-ES_tradnl" w:eastAsia="pt-BR"/>
        </w:rPr>
      </w:pPr>
    </w:p>
    <w:p w:rsidR="00ED0CD2" w:rsidRPr="00C87CEE" w:rsidRDefault="00ED0CD2" w:rsidP="00ED0CD2">
      <w:pPr>
        <w:pStyle w:val="Pr-formataoHTML"/>
        <w:shd w:val="clear" w:color="auto" w:fill="F8F9FA"/>
        <w:jc w:val="both"/>
        <w:rPr>
          <w:rStyle w:val="y2iqfc"/>
          <w:rFonts w:ascii="Times New Roman" w:hAnsi="Times New Roman" w:cs="Times New Roman"/>
          <w:sz w:val="24"/>
          <w:szCs w:val="24"/>
          <w:lang w:val="es-ES_tradnl"/>
        </w:rPr>
      </w:pPr>
    </w:p>
    <w:p w:rsidR="00ED0CD2" w:rsidRPr="00C87CEE" w:rsidRDefault="00ED0CD2" w:rsidP="00ED0CD2">
      <w:pPr>
        <w:pStyle w:val="Pr-formataoHTML"/>
        <w:shd w:val="clear" w:color="auto" w:fill="F8F9FA"/>
        <w:jc w:val="both"/>
        <w:rPr>
          <w:rStyle w:val="y2iqfc"/>
          <w:rFonts w:ascii="Times New Roman" w:hAnsi="Times New Roman" w:cs="Times New Roman"/>
          <w:sz w:val="24"/>
          <w:szCs w:val="24"/>
          <w:lang w:val="es-ES_tradnl"/>
        </w:rPr>
      </w:pPr>
    </w:p>
    <w:p w:rsidR="00ED0CD2" w:rsidRPr="00C87CEE" w:rsidRDefault="00ED0CD2" w:rsidP="00ED0CD2">
      <w:pPr>
        <w:pStyle w:val="Pr-formataoHTML"/>
        <w:shd w:val="clear" w:color="auto" w:fill="F8F9FA"/>
        <w:jc w:val="both"/>
        <w:rPr>
          <w:rStyle w:val="y2iqfc"/>
          <w:rFonts w:ascii="Times New Roman" w:hAnsi="Times New Roman" w:cs="Times New Roman"/>
          <w:sz w:val="24"/>
          <w:szCs w:val="24"/>
          <w:lang w:val="es-ES_tradnl"/>
        </w:rPr>
      </w:pPr>
    </w:p>
    <w:p w:rsidR="00ED0CD2" w:rsidRPr="00C87CEE" w:rsidRDefault="00ED0CD2" w:rsidP="00ED0CD2">
      <w:pPr>
        <w:pStyle w:val="Pr-formataoHTML"/>
        <w:shd w:val="clear" w:color="auto" w:fill="F8F9FA"/>
        <w:jc w:val="center"/>
        <w:rPr>
          <w:rFonts w:ascii="Times New Roman" w:hAnsi="Times New Roman" w:cs="Times New Roman"/>
          <w:b/>
          <w:sz w:val="28"/>
          <w:szCs w:val="28"/>
          <w:lang w:val="es-ES_tradnl"/>
        </w:rPr>
      </w:pPr>
      <w:r w:rsidRPr="00C87CEE">
        <w:rPr>
          <w:rStyle w:val="y2iqfc"/>
          <w:rFonts w:ascii="Times New Roman" w:hAnsi="Times New Roman" w:cs="Times New Roman"/>
          <w:b/>
          <w:sz w:val="28"/>
          <w:szCs w:val="28"/>
          <w:lang w:val="es-ES_tradnl"/>
        </w:rPr>
        <w:t>MAPPING SOCIAL AND ENVIRONMENTAL CONFLICTS - EXPANDING THE POSSIBILITIES OF ANALYSIS FROM ENVIRONMENTAL EDUCATION TO ENVIRONMENTAL JUSTICE IN THE EXTREME SOUTHERN OF BRAZIL AND EAST OF URUGUAY</w:t>
      </w:r>
    </w:p>
    <w:p w:rsidR="00ED0CD2" w:rsidRPr="00C87CEE" w:rsidRDefault="00ED0CD2" w:rsidP="00ED0CD2">
      <w:pPr>
        <w:spacing w:after="0" w:line="240" w:lineRule="auto"/>
        <w:ind w:firstLine="708"/>
        <w:jc w:val="both"/>
        <w:rPr>
          <w:rFonts w:ascii="Times New Roman" w:eastAsia="Times New Roman" w:hAnsi="Times New Roman" w:cs="Times New Roman"/>
          <w:sz w:val="24"/>
          <w:szCs w:val="24"/>
          <w:lang w:val="es-ES_tradnl" w:eastAsia="pt-BR"/>
        </w:rPr>
      </w:pPr>
    </w:p>
    <w:p w:rsidR="00ED0CD2" w:rsidRPr="00C87CEE" w:rsidRDefault="00ED0CD2" w:rsidP="00ED0CD2">
      <w:pPr>
        <w:pStyle w:val="Pr-formataoHTML"/>
        <w:shd w:val="clear" w:color="auto" w:fill="F8F9FA"/>
        <w:jc w:val="both"/>
        <w:rPr>
          <w:rStyle w:val="y2iqfc"/>
          <w:rFonts w:ascii="Times New Roman" w:hAnsi="Times New Roman" w:cs="Times New Roman"/>
          <w:b/>
          <w:sz w:val="24"/>
          <w:szCs w:val="24"/>
          <w:lang w:val="es-ES_tradnl"/>
        </w:rPr>
      </w:pPr>
      <w:r w:rsidRPr="00C87CEE">
        <w:rPr>
          <w:rStyle w:val="y2iqfc"/>
          <w:rFonts w:ascii="Times New Roman" w:hAnsi="Times New Roman" w:cs="Times New Roman"/>
          <w:b/>
          <w:sz w:val="24"/>
          <w:szCs w:val="24"/>
          <w:lang w:val="es-ES_tradnl"/>
        </w:rPr>
        <w:t>Summary</w:t>
      </w:r>
    </w:p>
    <w:p w:rsidR="00ED0CD2" w:rsidRPr="00C87CEE" w:rsidRDefault="00ED0CD2" w:rsidP="00ED0CD2">
      <w:pPr>
        <w:pStyle w:val="Pr-formataoHTML"/>
        <w:shd w:val="clear" w:color="auto" w:fill="F8F9FA"/>
        <w:jc w:val="both"/>
        <w:rPr>
          <w:rStyle w:val="y2iqfc"/>
          <w:rFonts w:ascii="Times New Roman" w:hAnsi="Times New Roman" w:cs="Times New Roman"/>
          <w:sz w:val="24"/>
          <w:szCs w:val="24"/>
          <w:lang w:val="es-ES_tradnl"/>
        </w:rPr>
      </w:pPr>
      <w:r w:rsidRPr="00C87CEE">
        <w:rPr>
          <w:rStyle w:val="y2iqfc"/>
          <w:rFonts w:ascii="Times New Roman" w:hAnsi="Times New Roman" w:cs="Times New Roman"/>
          <w:sz w:val="24"/>
          <w:szCs w:val="24"/>
          <w:lang w:val="es-ES_tradnl"/>
        </w:rPr>
        <w:t>The communication presents the subversive possibilities of the methodology for mapping socio-environmental conflicts, used by the observatory of socio-environmental conflicts in the extreme south of Brazil, in favor of environmental justice in education and society. The thesis is that social and environmental conflicts indicate the existence of a problem and, therefore, the possibility of identifying injustices that groups/collectives/social sectors experience are publicly manifested, which may be related to the appropriation and unequal use of territories; or from the wealth produced by the transformation of nature by work; or by the occupation and/or political direction given to and in institutional spaces (State and governments) via investments and public actions, or even, by the positioning given to and in spaces of production, dissemination and engagement of the media in relation to conflicts and injustices. The mapping and research serve as an inductor of reflections, in positioning oneself as a citizen on one of the sides in a manifest struggle at the time of the conflict, as well as in our perspective of environmental education for justice. In the communication we describe the history of more than 10 years of the Observatory; we present and discuss the concepts we use and detail the methodology for mapping conflicts in our research, citizen actions and results produced in favor of an education for environmental justice.</w:t>
      </w:r>
    </w:p>
    <w:p w:rsidR="00ED0CD2" w:rsidRPr="00C87CEE" w:rsidRDefault="00ED0CD2" w:rsidP="00ED0CD2">
      <w:pPr>
        <w:pStyle w:val="Pr-formataoHTML"/>
        <w:shd w:val="clear" w:color="auto" w:fill="F8F9FA"/>
        <w:jc w:val="both"/>
        <w:rPr>
          <w:rStyle w:val="y2iqfc"/>
          <w:rFonts w:ascii="Times New Roman" w:hAnsi="Times New Roman" w:cs="Times New Roman"/>
          <w:sz w:val="24"/>
          <w:szCs w:val="24"/>
          <w:lang w:val="es-ES_tradnl"/>
        </w:rPr>
      </w:pPr>
    </w:p>
    <w:p w:rsidR="00ED0CD2" w:rsidRPr="00C87CEE" w:rsidRDefault="00ED0CD2" w:rsidP="00ED0CD2">
      <w:pPr>
        <w:pStyle w:val="Pr-formataoHTML"/>
        <w:shd w:val="clear" w:color="auto" w:fill="F8F9FA"/>
        <w:jc w:val="both"/>
        <w:rPr>
          <w:rFonts w:ascii="Times New Roman" w:hAnsi="Times New Roman" w:cs="Times New Roman"/>
          <w:sz w:val="24"/>
          <w:szCs w:val="24"/>
          <w:lang w:val="es-ES_tradnl"/>
        </w:rPr>
      </w:pPr>
      <w:r w:rsidRPr="00C87CEE">
        <w:rPr>
          <w:rStyle w:val="y2iqfc"/>
          <w:rFonts w:ascii="Times New Roman" w:hAnsi="Times New Roman" w:cs="Times New Roman"/>
          <w:b/>
          <w:sz w:val="24"/>
          <w:szCs w:val="24"/>
          <w:lang w:val="es-ES_tradnl"/>
        </w:rPr>
        <w:t>KEYWORDS</w:t>
      </w:r>
      <w:r w:rsidRPr="00C87CEE">
        <w:rPr>
          <w:rStyle w:val="y2iqfc"/>
          <w:rFonts w:ascii="Times New Roman" w:hAnsi="Times New Roman" w:cs="Times New Roman"/>
          <w:sz w:val="24"/>
          <w:szCs w:val="24"/>
          <w:lang w:val="es-ES_tradnl"/>
        </w:rPr>
        <w:t>: Social and Environmental Conflicts; Environmental education; Environmental Justice.</w:t>
      </w:r>
    </w:p>
    <w:p w:rsidR="00ED0CD2" w:rsidRPr="00C87CEE" w:rsidRDefault="00ED0CD2" w:rsidP="00ED0CD2">
      <w:pPr>
        <w:spacing w:after="0" w:line="240" w:lineRule="auto"/>
        <w:ind w:firstLine="708"/>
        <w:jc w:val="both"/>
        <w:rPr>
          <w:rFonts w:ascii="Times New Roman" w:eastAsia="Times New Roman" w:hAnsi="Times New Roman" w:cs="Times New Roman"/>
          <w:sz w:val="24"/>
          <w:szCs w:val="24"/>
          <w:lang w:val="es-ES_tradnl" w:eastAsia="pt-BR"/>
        </w:rPr>
      </w:pPr>
    </w:p>
    <w:p w:rsidR="00ED0CD2" w:rsidRPr="00C87CEE" w:rsidRDefault="00ED0CD2" w:rsidP="00ED0CD2">
      <w:pPr>
        <w:spacing w:line="240" w:lineRule="auto"/>
        <w:jc w:val="center"/>
        <w:rPr>
          <w:rFonts w:ascii="Times New Roman" w:eastAsia="Times New Roman" w:hAnsi="Times New Roman" w:cs="Times New Roman"/>
          <w:b/>
          <w:bCs/>
          <w:sz w:val="24"/>
          <w:szCs w:val="24"/>
          <w:lang w:val="es-ES_tradnl" w:eastAsia="pt-BR"/>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ED0CD2" w:rsidRPr="00C87CEE" w:rsidRDefault="00ED0CD2" w:rsidP="00FF3346">
      <w:pPr>
        <w:spacing w:after="0" w:line="360" w:lineRule="auto"/>
        <w:jc w:val="both"/>
        <w:rPr>
          <w:rFonts w:ascii="Times New Roman" w:hAnsi="Times New Roman" w:cs="Times New Roman"/>
          <w:b/>
          <w:sz w:val="24"/>
          <w:szCs w:val="24"/>
          <w:lang w:val="es-ES_tradnl"/>
        </w:rPr>
      </w:pPr>
    </w:p>
    <w:p w:rsidR="00A21A1F" w:rsidRPr="00C87CEE" w:rsidRDefault="00062E51" w:rsidP="00FF3346">
      <w:pPr>
        <w:spacing w:after="0" w:line="360" w:lineRule="auto"/>
        <w:jc w:val="both"/>
        <w:rPr>
          <w:rFonts w:ascii="Times New Roman" w:hAnsi="Times New Roman" w:cs="Times New Roman"/>
          <w:b/>
          <w:sz w:val="24"/>
          <w:szCs w:val="24"/>
          <w:lang w:val="es-ES_tradnl"/>
        </w:rPr>
      </w:pPr>
      <w:r w:rsidRPr="00C87CEE">
        <w:rPr>
          <w:rFonts w:ascii="Times New Roman" w:hAnsi="Times New Roman" w:cs="Times New Roman"/>
          <w:b/>
          <w:sz w:val="24"/>
          <w:szCs w:val="24"/>
          <w:lang w:val="es-ES_tradnl"/>
        </w:rPr>
        <w:lastRenderedPageBreak/>
        <w:t>1. INTRODUCCIÓN</w:t>
      </w:r>
      <w:r w:rsidR="006A60EC">
        <w:rPr>
          <w:rStyle w:val="Refdenotaderodap"/>
          <w:rFonts w:ascii="Times New Roman" w:hAnsi="Times New Roman" w:cs="Times New Roman"/>
          <w:b/>
          <w:sz w:val="24"/>
          <w:szCs w:val="24"/>
          <w:lang w:val="es-ES_tradnl"/>
        </w:rPr>
        <w:footnoteReference w:id="6"/>
      </w:r>
    </w:p>
    <w:p w:rsidR="00062E51" w:rsidRPr="00C87CEE" w:rsidRDefault="00062E51" w:rsidP="00062E51">
      <w:pPr>
        <w:widowControl w:val="0"/>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Este trabajo presenta las posibilidades subversivas de la metodología de mapeo de conflictos socioambientales, utilizada por el Observatorio de Conflictos Socioambientales del Extremo Sur de Brasil</w:t>
      </w:r>
      <w:r w:rsidR="00724BC1" w:rsidRPr="00C87CEE">
        <w:rPr>
          <w:rStyle w:val="Refdenotaderodap"/>
          <w:rFonts w:ascii="Times New Roman" w:eastAsia="Arial" w:hAnsi="Times New Roman" w:cs="Times New Roman"/>
          <w:sz w:val="24"/>
          <w:szCs w:val="24"/>
          <w:lang w:val="es-ES_tradnl"/>
        </w:rPr>
        <w:footnoteReference w:id="7"/>
      </w:r>
      <w:r w:rsidRPr="00C87CEE">
        <w:rPr>
          <w:rFonts w:ascii="Times New Roman" w:eastAsia="Arial" w:hAnsi="Times New Roman" w:cs="Times New Roman"/>
          <w:sz w:val="24"/>
          <w:szCs w:val="24"/>
          <w:lang w:val="es-ES_tradnl"/>
        </w:rPr>
        <w:t xml:space="preserve">, utilizándolos como indicadores de la existencia de injusticias ambientales, al mismo tiempo que identifica la cuestión (problema), los grupos/colectivos/sectores sociales en disputa en el momento en que ocurrió/está ocurriendo. </w:t>
      </w:r>
    </w:p>
    <w:p w:rsidR="00062E51" w:rsidRPr="00C87CEE" w:rsidRDefault="00062E51" w:rsidP="00062E51">
      <w:pPr>
        <w:widowControl w:val="0"/>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Este laboratorio/grupo de investigación ha consolidado esta metodología de trabajo a lo largo de más de 10 años en el desarrollo de diversos proyectos de investigación, actividades de docencia, acciones ciudadanas con los perjudicados, etc. dirigidas a la comprensión de los conflictos socioambientales desde la perspectiva de los grupos que luchan contra las injusticias socioambientales que sufren. Además de las investigaciones y otras actividades</w:t>
      </w:r>
      <w:r w:rsidR="00724BC1" w:rsidRPr="00C87CEE">
        <w:rPr>
          <w:rFonts w:ascii="Times New Roman" w:eastAsia="Arial" w:hAnsi="Times New Roman" w:cs="Times New Roman"/>
          <w:sz w:val="24"/>
          <w:szCs w:val="24"/>
          <w:lang w:val="es-ES_tradnl"/>
        </w:rPr>
        <w:t xml:space="preserve">, nuestros </w:t>
      </w:r>
      <w:r w:rsidRPr="00C87CEE">
        <w:rPr>
          <w:rFonts w:ascii="Times New Roman" w:eastAsia="Arial" w:hAnsi="Times New Roman" w:cs="Times New Roman"/>
          <w:sz w:val="24"/>
          <w:szCs w:val="24"/>
          <w:lang w:val="es-ES_tradnl"/>
        </w:rPr>
        <w:t>esfuerzos epistemológicos han servido de catalizador para la discusión sobre la Justicia Ambiental en los territorios del extremo sur de Brasil y este de Uruguay</w:t>
      </w:r>
      <w:r w:rsidR="00724BC1" w:rsidRPr="00C87CEE">
        <w:rPr>
          <w:rFonts w:ascii="Times New Roman" w:eastAsia="Arial" w:hAnsi="Times New Roman" w:cs="Times New Roman"/>
          <w:sz w:val="24"/>
          <w:szCs w:val="24"/>
          <w:lang w:val="es-ES_tradnl"/>
        </w:rPr>
        <w:t xml:space="preserve"> (</w:t>
      </w:r>
      <w:r w:rsidRPr="00C87CEE">
        <w:rPr>
          <w:rFonts w:ascii="Times New Roman" w:eastAsia="Arial" w:hAnsi="Times New Roman" w:cs="Times New Roman"/>
          <w:sz w:val="24"/>
          <w:szCs w:val="24"/>
          <w:lang w:val="es-ES_tradnl"/>
        </w:rPr>
        <w:t>Machado et al</w:t>
      </w:r>
      <w:r w:rsidR="007E6DBD" w:rsidRPr="00C87CEE">
        <w:rPr>
          <w:rFonts w:ascii="Times New Roman" w:eastAsia="Arial" w:hAnsi="Times New Roman" w:cs="Times New Roman"/>
          <w:sz w:val="24"/>
          <w:szCs w:val="24"/>
          <w:lang w:val="es-ES_tradnl"/>
        </w:rPr>
        <w:t>.</w:t>
      </w:r>
      <w:r w:rsidRPr="00C87CEE">
        <w:rPr>
          <w:rFonts w:ascii="Times New Roman" w:eastAsia="Arial" w:hAnsi="Times New Roman" w:cs="Times New Roman"/>
          <w:sz w:val="24"/>
          <w:szCs w:val="24"/>
          <w:lang w:val="es-ES_tradnl"/>
        </w:rPr>
        <w:t>, 2013; 2015; 2018; Santos y Machado, 2021). Desde 2011, el mapeo ha permitido develar el contexto conflictivo del extremo sur de Brasil, el este de Uruguay y otros territorios cercanos, como la frontera noroeste de Rio Grande d</w:t>
      </w:r>
      <w:r w:rsidR="0097075F" w:rsidRPr="00C87CEE">
        <w:rPr>
          <w:rFonts w:ascii="Times New Roman" w:eastAsia="Arial" w:hAnsi="Times New Roman" w:cs="Times New Roman"/>
          <w:sz w:val="24"/>
          <w:szCs w:val="24"/>
          <w:lang w:val="es-ES_tradnl"/>
        </w:rPr>
        <w:t>el</w:t>
      </w:r>
      <w:r w:rsidRPr="00C87CEE">
        <w:rPr>
          <w:rFonts w:ascii="Times New Roman" w:eastAsia="Arial" w:hAnsi="Times New Roman" w:cs="Times New Roman"/>
          <w:sz w:val="24"/>
          <w:szCs w:val="24"/>
          <w:lang w:val="es-ES_tradnl"/>
        </w:rPr>
        <w:t xml:space="preserve"> Sul</w:t>
      </w:r>
      <w:r w:rsidR="00724BC1" w:rsidRPr="00C87CEE">
        <w:rPr>
          <w:rFonts w:ascii="Times New Roman" w:eastAsia="Arial" w:hAnsi="Times New Roman" w:cs="Times New Roman"/>
          <w:sz w:val="24"/>
          <w:szCs w:val="24"/>
          <w:lang w:val="es-ES_tradnl"/>
        </w:rPr>
        <w:t>. E</w:t>
      </w:r>
      <w:r w:rsidRPr="00C87CEE">
        <w:rPr>
          <w:rFonts w:ascii="Times New Roman" w:eastAsia="Arial" w:hAnsi="Times New Roman" w:cs="Times New Roman"/>
          <w:sz w:val="24"/>
          <w:szCs w:val="24"/>
          <w:lang w:val="es-ES_tradnl"/>
        </w:rPr>
        <w:t xml:space="preserve">sto permite comprender las principales disputas en cada territorio y, sobre todo, identificar los grupos involucrados y los problemas socioambientales que existen en la región para problematizarlos, denunciarlos o resolverlos. </w:t>
      </w:r>
    </w:p>
    <w:p w:rsidR="00062E51" w:rsidRPr="00C87CEE" w:rsidRDefault="00062E51" w:rsidP="00062E51">
      <w:pPr>
        <w:widowControl w:val="0"/>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En el caso de Brasil, en 2011 teníamos un gobierno progresista, en este caso Dilma Rousseff, quien había reemplazado a Lula</w:t>
      </w:r>
      <w:r w:rsidR="00724BC1" w:rsidRPr="00C87CEE">
        <w:rPr>
          <w:rFonts w:ascii="Times New Roman" w:eastAsia="Arial" w:hAnsi="Times New Roman" w:cs="Times New Roman"/>
          <w:sz w:val="24"/>
          <w:szCs w:val="24"/>
          <w:lang w:val="es-ES_tradnl"/>
        </w:rPr>
        <w:t xml:space="preserve"> (2003-2010) como presidente de Brasil. </w:t>
      </w:r>
      <w:r w:rsidRPr="00C87CEE">
        <w:rPr>
          <w:rFonts w:ascii="Times New Roman" w:eastAsia="Arial" w:hAnsi="Times New Roman" w:cs="Times New Roman"/>
          <w:sz w:val="24"/>
          <w:szCs w:val="24"/>
          <w:lang w:val="es-ES_tradnl"/>
        </w:rPr>
        <w:t xml:space="preserve">En el cambio de 2013 a 2014, el último año del primer mandato de Rousseff, ella comenzó a ser cuestionada por las grandes sumas gastadas en la Copa del Mundo de fútbol, mientras que faltaban recursos para la salud y la educación. Al mismo tiempo, puso en marcha políticas de recorte de recursos. En Estados Unidos ya se vivían los inicios de la guerra híbrida, con las escuchas telefónicas a la presidenta, el robo de datos </w:t>
      </w:r>
      <w:r w:rsidRPr="00C87CEE">
        <w:rPr>
          <w:rFonts w:ascii="Times New Roman" w:eastAsia="Arial" w:hAnsi="Times New Roman" w:cs="Times New Roman"/>
          <w:sz w:val="24"/>
          <w:szCs w:val="24"/>
          <w:lang w:val="es-ES_tradnl"/>
        </w:rPr>
        <w:lastRenderedPageBreak/>
        <w:t xml:space="preserve">sobre la capa presal y los jueces y fiscales de </w:t>
      </w:r>
      <w:r w:rsidR="00E42B51" w:rsidRPr="00C87CEE">
        <w:rPr>
          <w:rFonts w:ascii="Times New Roman" w:eastAsia="Arial" w:hAnsi="Times New Roman" w:cs="Times New Roman"/>
          <w:sz w:val="24"/>
          <w:szCs w:val="24"/>
          <w:lang w:val="es-ES_tradnl"/>
        </w:rPr>
        <w:t>“Lava Jato”</w:t>
      </w:r>
      <w:r w:rsidR="00E42B51" w:rsidRPr="00C87CEE">
        <w:rPr>
          <w:rStyle w:val="Refdenotaderodap"/>
          <w:rFonts w:ascii="Times New Roman" w:eastAsia="Arial" w:hAnsi="Times New Roman" w:cs="Times New Roman"/>
          <w:sz w:val="24"/>
          <w:szCs w:val="24"/>
          <w:lang w:val="es-ES_tradnl"/>
        </w:rPr>
        <w:footnoteReference w:id="8"/>
      </w:r>
      <w:r w:rsidRPr="00C87CEE">
        <w:rPr>
          <w:rFonts w:ascii="Times New Roman" w:eastAsia="Arial" w:hAnsi="Times New Roman" w:cs="Times New Roman"/>
          <w:sz w:val="24"/>
          <w:szCs w:val="24"/>
          <w:lang w:val="es-ES_tradnl"/>
        </w:rPr>
        <w:t xml:space="preserve"> que ya hacían cursos en el Departamento de Estado norteamericano. </w:t>
      </w:r>
    </w:p>
    <w:p w:rsidR="00062E51" w:rsidRPr="00C87CEE" w:rsidRDefault="00062E51" w:rsidP="00062E51">
      <w:pPr>
        <w:widowControl w:val="0"/>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Si las protestas de junio de 2013 tuvieron el carácter de un movimiento social popular, poco a poco en el proceso, de una semana a otra, las fuerzas sociales antiizquierdistas </w:t>
      </w:r>
      <w:r w:rsidR="00275D92" w:rsidRPr="00C87CEE">
        <w:rPr>
          <w:rFonts w:ascii="Times New Roman" w:eastAsia="Arial" w:hAnsi="Times New Roman" w:cs="Times New Roman"/>
          <w:sz w:val="24"/>
          <w:szCs w:val="24"/>
          <w:lang w:val="es-ES_tradnl"/>
        </w:rPr>
        <w:t>y</w:t>
      </w:r>
      <w:r w:rsidR="00E42B51" w:rsidRPr="00C87CEE">
        <w:rPr>
          <w:rFonts w:ascii="Times New Roman" w:eastAsia="Arial" w:hAnsi="Times New Roman" w:cs="Times New Roman"/>
          <w:sz w:val="24"/>
          <w:szCs w:val="24"/>
          <w:lang w:val="es-ES_tradnl"/>
        </w:rPr>
        <w:t xml:space="preserve"> antidemocracia aparecen en las manifestaciones; después f</w:t>
      </w:r>
      <w:r w:rsidRPr="00C87CEE">
        <w:rPr>
          <w:rFonts w:ascii="Times New Roman" w:eastAsia="Arial" w:hAnsi="Times New Roman" w:cs="Times New Roman"/>
          <w:sz w:val="24"/>
          <w:szCs w:val="24"/>
          <w:lang w:val="es-ES_tradnl"/>
        </w:rPr>
        <w:t>ueron ampliando sus fuerzas, de modo que en 2014, ya establecidas, ocuparon espacios tradicionalmente disputados entre grupos y colectivos de izquierda, como los centros académicos y estudiantiles de las universidades (RODRIGUES y MACHADO, 2019). En 2014, la polarización aumentó en las elecciones y Dilma sólo fue elegida porque volvió a cambiar su discurso para proponer agendas democráticas y no liberales, pero</w:t>
      </w:r>
      <w:r w:rsidR="00E42B51" w:rsidRPr="00C87CEE">
        <w:rPr>
          <w:rFonts w:ascii="Times New Roman" w:eastAsia="Arial" w:hAnsi="Times New Roman" w:cs="Times New Roman"/>
          <w:sz w:val="24"/>
          <w:szCs w:val="24"/>
          <w:lang w:val="es-ES_tradnl"/>
        </w:rPr>
        <w:t xml:space="preserve"> ya en </w:t>
      </w:r>
      <w:r w:rsidR="00275D92" w:rsidRPr="00C87CEE">
        <w:rPr>
          <w:rFonts w:ascii="Times New Roman" w:eastAsia="Arial" w:hAnsi="Times New Roman" w:cs="Times New Roman"/>
          <w:sz w:val="24"/>
          <w:szCs w:val="24"/>
          <w:lang w:val="es-ES_tradnl"/>
        </w:rPr>
        <w:t>el</w:t>
      </w:r>
      <w:r w:rsidR="00513C34" w:rsidRPr="00C87CEE">
        <w:rPr>
          <w:rFonts w:ascii="Times New Roman" w:eastAsia="Arial" w:hAnsi="Times New Roman" w:cs="Times New Roman"/>
          <w:sz w:val="24"/>
          <w:szCs w:val="24"/>
          <w:lang w:val="es-ES_tradnl"/>
        </w:rPr>
        <w:t xml:space="preserve"> </w:t>
      </w:r>
      <w:r w:rsidR="00E42B51" w:rsidRPr="00C87CEE">
        <w:rPr>
          <w:rFonts w:ascii="Times New Roman" w:eastAsia="Arial" w:hAnsi="Times New Roman" w:cs="Times New Roman"/>
          <w:sz w:val="24"/>
          <w:szCs w:val="24"/>
          <w:lang w:val="es-ES_tradnl"/>
        </w:rPr>
        <w:t xml:space="preserve">gobierno </w:t>
      </w:r>
      <w:r w:rsidRPr="00C87CEE">
        <w:rPr>
          <w:rFonts w:ascii="Times New Roman" w:eastAsia="Arial" w:hAnsi="Times New Roman" w:cs="Times New Roman"/>
          <w:sz w:val="24"/>
          <w:szCs w:val="24"/>
          <w:lang w:val="es-ES_tradnl"/>
        </w:rPr>
        <w:t xml:space="preserve">nombró como </w:t>
      </w:r>
      <w:r w:rsidR="00E42B51" w:rsidRPr="00C87CEE">
        <w:rPr>
          <w:rFonts w:ascii="Times New Roman" w:eastAsia="Arial" w:hAnsi="Times New Roman" w:cs="Times New Roman"/>
          <w:sz w:val="24"/>
          <w:szCs w:val="24"/>
          <w:lang w:val="es-ES_tradnl"/>
        </w:rPr>
        <w:t>M</w:t>
      </w:r>
      <w:r w:rsidRPr="00C87CEE">
        <w:rPr>
          <w:rFonts w:ascii="Times New Roman" w:eastAsia="Arial" w:hAnsi="Times New Roman" w:cs="Times New Roman"/>
          <w:sz w:val="24"/>
          <w:szCs w:val="24"/>
          <w:lang w:val="es-ES_tradnl"/>
        </w:rPr>
        <w:t xml:space="preserve">inistro de Hacienda a un economista vinculado al sistema financiero y a las políticas neoliberales. </w:t>
      </w:r>
    </w:p>
    <w:p w:rsidR="00062E51" w:rsidRPr="00C87CEE" w:rsidRDefault="00062E51" w:rsidP="00062E51">
      <w:pPr>
        <w:widowControl w:val="0"/>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La clase dominante y sus facciones (según BOITO JR, 2023, p</w:t>
      </w:r>
      <w:r w:rsidR="00D00F59" w:rsidRPr="00C87CEE">
        <w:rPr>
          <w:rFonts w:ascii="Times New Roman" w:eastAsia="Arial" w:hAnsi="Times New Roman" w:cs="Times New Roman"/>
          <w:sz w:val="24"/>
          <w:szCs w:val="24"/>
          <w:lang w:val="es-ES_tradnl"/>
        </w:rPr>
        <w:t>p</w:t>
      </w:r>
      <w:r w:rsidRPr="00C87CEE">
        <w:rPr>
          <w:rFonts w:ascii="Times New Roman" w:eastAsia="Arial" w:hAnsi="Times New Roman" w:cs="Times New Roman"/>
          <w:sz w:val="24"/>
          <w:szCs w:val="24"/>
          <w:lang w:val="es-ES_tradnl"/>
        </w:rPr>
        <w:t>.123-131) ya se habían dado cuenta de la falta de apoyo popular de Dilma en 2013</w:t>
      </w:r>
      <w:r w:rsidR="00D00F59" w:rsidRPr="00C87CEE">
        <w:rPr>
          <w:rFonts w:ascii="Times New Roman" w:eastAsia="Arial" w:hAnsi="Times New Roman" w:cs="Times New Roman"/>
          <w:sz w:val="24"/>
          <w:szCs w:val="24"/>
          <w:lang w:val="es-ES_tradnl"/>
        </w:rPr>
        <w:t>,</w:t>
      </w:r>
      <w:r w:rsidRPr="00C87CEE">
        <w:rPr>
          <w:rFonts w:ascii="Times New Roman" w:eastAsia="Arial" w:hAnsi="Times New Roman" w:cs="Times New Roman"/>
          <w:sz w:val="24"/>
          <w:szCs w:val="24"/>
          <w:lang w:val="es-ES_tradnl"/>
        </w:rPr>
        <w:t xml:space="preserve"> durante las manifestaciones de junio, pero fue durante 2014 que la guerra híbrida amplió sus acciones con grupos de derecha y extrema derecha, la ofensiva de los medios capitalistas y </w:t>
      </w:r>
      <w:r w:rsidR="00E42B51" w:rsidRPr="00C87CEE">
        <w:rPr>
          <w:rFonts w:ascii="Times New Roman" w:eastAsia="Arial" w:hAnsi="Times New Roman" w:cs="Times New Roman"/>
          <w:sz w:val="24"/>
          <w:szCs w:val="24"/>
          <w:lang w:val="es-ES_tradnl"/>
        </w:rPr>
        <w:t>por parte de “</w:t>
      </w:r>
      <w:r w:rsidRPr="00C87CEE">
        <w:rPr>
          <w:rFonts w:ascii="Times New Roman" w:eastAsia="Arial" w:hAnsi="Times New Roman" w:cs="Times New Roman"/>
          <w:sz w:val="24"/>
          <w:szCs w:val="24"/>
          <w:lang w:val="es-ES_tradnl"/>
        </w:rPr>
        <w:t>Lava Jato</w:t>
      </w:r>
      <w:r w:rsidR="00E42B51" w:rsidRPr="00C87CEE">
        <w:rPr>
          <w:rFonts w:ascii="Times New Roman" w:eastAsia="Arial" w:hAnsi="Times New Roman" w:cs="Times New Roman"/>
          <w:sz w:val="24"/>
          <w:szCs w:val="24"/>
          <w:lang w:val="es-ES_tradnl"/>
        </w:rPr>
        <w:t>”</w:t>
      </w:r>
      <w:r w:rsidRPr="00C87CEE">
        <w:rPr>
          <w:rFonts w:ascii="Times New Roman" w:eastAsia="Arial" w:hAnsi="Times New Roman" w:cs="Times New Roman"/>
          <w:sz w:val="24"/>
          <w:szCs w:val="24"/>
          <w:lang w:val="es-ES_tradnl"/>
        </w:rPr>
        <w:t xml:space="preserve">. Hasta que, a mediados de 2016, Dilma fue destituida y su vicepresidente, que conspiraba con militares, grupos empresariales, políticos y medios de comunicación, asumió el poder. Intervienen Río de Janeiro con un general que luego será la mano derecha de Bolsonaro, </w:t>
      </w:r>
      <w:r w:rsidR="00E42B51" w:rsidRPr="00C87CEE">
        <w:rPr>
          <w:rFonts w:ascii="Times New Roman" w:eastAsia="Arial" w:hAnsi="Times New Roman" w:cs="Times New Roman"/>
          <w:sz w:val="24"/>
          <w:szCs w:val="24"/>
          <w:lang w:val="es-ES_tradnl"/>
        </w:rPr>
        <w:t>las investigaciones de “</w:t>
      </w:r>
      <w:r w:rsidRPr="00C87CEE">
        <w:rPr>
          <w:rFonts w:ascii="Times New Roman" w:eastAsia="Arial" w:hAnsi="Times New Roman" w:cs="Times New Roman"/>
          <w:sz w:val="24"/>
          <w:szCs w:val="24"/>
          <w:lang w:val="es-ES_tradnl"/>
        </w:rPr>
        <w:t>Lava Jato</w:t>
      </w:r>
      <w:r w:rsidR="00E42B51" w:rsidRPr="00C87CEE">
        <w:rPr>
          <w:rFonts w:ascii="Times New Roman" w:eastAsia="Arial" w:hAnsi="Times New Roman" w:cs="Times New Roman"/>
          <w:sz w:val="24"/>
          <w:szCs w:val="24"/>
          <w:lang w:val="es-ES_tradnl"/>
        </w:rPr>
        <w:t xml:space="preserve">”se </w:t>
      </w:r>
      <w:r w:rsidRPr="00C87CEE">
        <w:rPr>
          <w:rFonts w:ascii="Times New Roman" w:eastAsia="Arial" w:hAnsi="Times New Roman" w:cs="Times New Roman"/>
          <w:sz w:val="24"/>
          <w:szCs w:val="24"/>
          <w:lang w:val="es-ES_tradnl"/>
        </w:rPr>
        <w:t xml:space="preserve">expande </w:t>
      </w:r>
      <w:r w:rsidR="00E42B51" w:rsidRPr="00C87CEE">
        <w:rPr>
          <w:rFonts w:ascii="Times New Roman" w:eastAsia="Arial" w:hAnsi="Times New Roman" w:cs="Times New Roman"/>
          <w:sz w:val="24"/>
          <w:szCs w:val="24"/>
          <w:lang w:val="es-ES_tradnl"/>
        </w:rPr>
        <w:t xml:space="preserve">con </w:t>
      </w:r>
      <w:r w:rsidRPr="00C87CEE">
        <w:rPr>
          <w:rFonts w:ascii="Times New Roman" w:eastAsia="Arial" w:hAnsi="Times New Roman" w:cs="Times New Roman"/>
          <w:sz w:val="24"/>
          <w:szCs w:val="24"/>
          <w:lang w:val="es-ES_tradnl"/>
        </w:rPr>
        <w:t xml:space="preserve">acciones mediáticas e ilegales, Lula es detenido para que no pueda presentarse </w:t>
      </w:r>
      <w:r w:rsidR="00D00F59" w:rsidRPr="00C87CEE">
        <w:rPr>
          <w:rFonts w:ascii="Times New Roman" w:eastAsia="Arial" w:hAnsi="Times New Roman" w:cs="Times New Roman"/>
          <w:sz w:val="24"/>
          <w:szCs w:val="24"/>
          <w:lang w:val="es-ES_tradnl"/>
        </w:rPr>
        <w:t>a las elecciones</w:t>
      </w:r>
      <w:r w:rsidR="00513C34" w:rsidRPr="00C87CEE">
        <w:rPr>
          <w:rFonts w:ascii="Times New Roman" w:eastAsia="Arial" w:hAnsi="Times New Roman" w:cs="Times New Roman"/>
          <w:sz w:val="24"/>
          <w:szCs w:val="24"/>
          <w:lang w:val="es-ES_tradnl"/>
        </w:rPr>
        <w:t xml:space="preserve"> </w:t>
      </w:r>
      <w:r w:rsidRPr="00C87CEE">
        <w:rPr>
          <w:rFonts w:ascii="Times New Roman" w:eastAsia="Arial" w:hAnsi="Times New Roman" w:cs="Times New Roman"/>
          <w:sz w:val="24"/>
          <w:szCs w:val="24"/>
          <w:lang w:val="es-ES_tradnl"/>
        </w:rPr>
        <w:t>en 2018 y se va allanando el camino para la elección de un candidato de derecha. Este proceso no evoluciona debido a la movilización popular, e incluso encarcelado Lula mantiene su carisma y apoyo popular, pero impedido de presentarse por el Tribunal Supremo en 2018 (formando mayoría con el voto de Rosa Weber) es sustituido por Fernando Haddad que llega a la segunda vuelta sólo para ser derrotado por 57 millones de votos brasileños. Bolsonaro es elegido presidente hasta 2022.</w:t>
      </w:r>
    </w:p>
    <w:p w:rsidR="00E42B51" w:rsidRDefault="00E42B51" w:rsidP="00062E51">
      <w:pPr>
        <w:widowControl w:val="0"/>
        <w:spacing w:after="0" w:line="360" w:lineRule="auto"/>
        <w:jc w:val="both"/>
        <w:rPr>
          <w:rFonts w:ascii="Times New Roman" w:eastAsia="Times New Roman" w:hAnsi="Times New Roman" w:cs="Times New Roman"/>
          <w:b/>
          <w:sz w:val="24"/>
          <w:szCs w:val="24"/>
          <w:lang w:val="es-ES_tradnl" w:eastAsia="pt-BR"/>
        </w:rPr>
      </w:pPr>
    </w:p>
    <w:p w:rsidR="006A60EC" w:rsidRPr="00C87CEE" w:rsidRDefault="006A60EC" w:rsidP="00062E51">
      <w:pPr>
        <w:widowControl w:val="0"/>
        <w:spacing w:after="0" w:line="360" w:lineRule="auto"/>
        <w:jc w:val="both"/>
        <w:rPr>
          <w:rFonts w:ascii="Times New Roman" w:eastAsia="Times New Roman" w:hAnsi="Times New Roman" w:cs="Times New Roman"/>
          <w:b/>
          <w:sz w:val="24"/>
          <w:szCs w:val="24"/>
          <w:lang w:val="es-ES_tradnl" w:eastAsia="pt-BR"/>
        </w:rPr>
      </w:pPr>
    </w:p>
    <w:p w:rsidR="00062E51" w:rsidRPr="00C87CEE" w:rsidRDefault="00062E51" w:rsidP="00135E53">
      <w:pPr>
        <w:widowControl w:val="0"/>
        <w:spacing w:before="120" w:after="120" w:line="360" w:lineRule="auto"/>
        <w:jc w:val="both"/>
        <w:rPr>
          <w:rFonts w:ascii="Times New Roman" w:eastAsia="Times New Roman" w:hAnsi="Times New Roman" w:cs="Times New Roman"/>
          <w:b/>
          <w:sz w:val="24"/>
          <w:szCs w:val="24"/>
          <w:lang w:val="es-ES_tradnl" w:eastAsia="pt-BR"/>
        </w:rPr>
      </w:pPr>
      <w:r w:rsidRPr="00C87CEE">
        <w:rPr>
          <w:rFonts w:ascii="Times New Roman" w:eastAsia="Times New Roman" w:hAnsi="Times New Roman" w:cs="Times New Roman"/>
          <w:b/>
          <w:sz w:val="24"/>
          <w:szCs w:val="24"/>
          <w:lang w:val="es-ES_tradnl" w:eastAsia="pt-BR"/>
        </w:rPr>
        <w:lastRenderedPageBreak/>
        <w:t>1</w:t>
      </w:r>
      <w:r w:rsidR="00135E53" w:rsidRPr="00C87CEE">
        <w:rPr>
          <w:rFonts w:ascii="Times New Roman" w:eastAsia="Times New Roman" w:hAnsi="Times New Roman" w:cs="Times New Roman"/>
          <w:b/>
          <w:sz w:val="24"/>
          <w:szCs w:val="24"/>
          <w:lang w:val="es-ES_tradnl" w:eastAsia="pt-BR"/>
        </w:rPr>
        <w:t>.</w:t>
      </w:r>
      <w:r w:rsidRPr="00C87CEE">
        <w:rPr>
          <w:rFonts w:ascii="Times New Roman" w:eastAsia="Times New Roman" w:hAnsi="Times New Roman" w:cs="Times New Roman"/>
          <w:b/>
          <w:sz w:val="24"/>
          <w:szCs w:val="24"/>
          <w:lang w:val="es-ES_tradnl" w:eastAsia="pt-BR"/>
        </w:rPr>
        <w:t xml:space="preserve"> Pero, ¿por qué la metodología es subversiva?</w:t>
      </w:r>
    </w:p>
    <w:p w:rsidR="00062E51" w:rsidRPr="00C87CEE" w:rsidRDefault="00062E51" w:rsidP="00135E53">
      <w:pPr>
        <w:widowControl w:val="0"/>
        <w:spacing w:before="120" w:after="12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Frente al ascenso de un gobierno fascista militarista, homofóbico, sexista y racista, no había otra forma de ejercer la ciudadanía que defender la democracia y radicalizarla. Sin embargo, en un país de 210 millones de habitantes, donde 33 millones pasan hambre y más de 100 millones viven en inseguridad alimentaria (F</w:t>
      </w:r>
      <w:r w:rsidR="009F6EE9" w:rsidRPr="00C87CEE">
        <w:rPr>
          <w:rFonts w:ascii="Times New Roman" w:eastAsia="Times New Roman" w:hAnsi="Times New Roman" w:cs="Times New Roman"/>
          <w:sz w:val="24"/>
          <w:szCs w:val="24"/>
          <w:lang w:val="es-ES_tradnl" w:eastAsia="pt-BR"/>
        </w:rPr>
        <w:t xml:space="preserve">arina, </w:t>
      </w:r>
      <w:r w:rsidRPr="00C87CEE">
        <w:rPr>
          <w:rFonts w:ascii="Times New Roman" w:eastAsia="Times New Roman" w:hAnsi="Times New Roman" w:cs="Times New Roman"/>
          <w:sz w:val="24"/>
          <w:szCs w:val="24"/>
          <w:lang w:val="es-ES_tradnl" w:eastAsia="pt-BR"/>
        </w:rPr>
        <w:t xml:space="preserve">2023, prelo), donde todos los días personas trans y negras son asesinadas, mujeres y niños violados, donde millones viven en el desempleo, y millones más en condiciones precarias de vivienda y trabajo, y más de 30 millones en la exclusión, tal orden, sistema y realidad tiene que ser cambiada, transformada, subvertida.  </w:t>
      </w:r>
    </w:p>
    <w:p w:rsidR="00062E51" w:rsidRPr="00C87CEE" w:rsidRDefault="00062E51" w:rsidP="009F6EE9">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Subversivo</w:t>
      </w:r>
      <w:r w:rsidR="009F6EE9" w:rsidRPr="00C87CEE">
        <w:rPr>
          <w:rStyle w:val="Refdenotaderodap"/>
          <w:rFonts w:ascii="Times New Roman" w:eastAsia="Times New Roman" w:hAnsi="Times New Roman" w:cs="Times New Roman"/>
          <w:sz w:val="24"/>
          <w:szCs w:val="24"/>
          <w:lang w:val="es-ES_tradnl" w:eastAsia="pt-BR"/>
        </w:rPr>
        <w:footnoteReference w:id="9"/>
      </w:r>
      <w:r w:rsidRPr="00C87CEE">
        <w:rPr>
          <w:rFonts w:ascii="Times New Roman" w:eastAsia="Times New Roman" w:hAnsi="Times New Roman" w:cs="Times New Roman"/>
          <w:sz w:val="24"/>
          <w:szCs w:val="24"/>
          <w:lang w:val="es-ES_tradnl" w:eastAsia="pt-BR"/>
        </w:rPr>
        <w:t xml:space="preserve"> es "Aquel o aquella que propone y/o realiza acciones con el fin de transformar o derrocar el orden imperante; revolucionario. Aquel o aquella que propaga ideas o teorías que difieren de las de la mayoría, la cual, como consecuencia, puede sentirse perjudicada o amenazada". Subvertidor, por su parte, significa "modificar (algo establecido) realizando profundas transformaciones; revolucion</w:t>
      </w:r>
      <w:r w:rsidR="004048D1" w:rsidRPr="00C87CEE">
        <w:rPr>
          <w:rFonts w:ascii="Times New Roman" w:eastAsia="Times New Roman" w:hAnsi="Times New Roman" w:cs="Times New Roman"/>
          <w:sz w:val="24"/>
          <w:szCs w:val="24"/>
          <w:lang w:val="es-ES_tradnl" w:eastAsia="pt-BR"/>
        </w:rPr>
        <w:t>ar", y también, "revolucionar (se) de abajo arriba; destruir (se); arruinar (</w:t>
      </w:r>
      <w:r w:rsidRPr="00C87CEE">
        <w:rPr>
          <w:rFonts w:ascii="Times New Roman" w:eastAsia="Times New Roman" w:hAnsi="Times New Roman" w:cs="Times New Roman"/>
          <w:sz w:val="24"/>
          <w:szCs w:val="24"/>
          <w:lang w:val="es-ES_tradnl" w:eastAsia="pt-BR"/>
        </w:rPr>
        <w:t xml:space="preserve">se)". Y el Diccionario de la Real Academia Española dice que "subvertir" viene del latín 'suvertëre', que significa "Volcar o alterar algo, especialmente el orden establecido". </w:t>
      </w:r>
    </w:p>
    <w:p w:rsidR="00062E51" w:rsidRPr="00C87CEE" w:rsidRDefault="00062E51" w:rsidP="009F6EE9">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Si los datos </w:t>
      </w:r>
      <w:r w:rsidR="009F6EE9" w:rsidRPr="00C87CEE">
        <w:rPr>
          <w:rFonts w:ascii="Times New Roman" w:eastAsia="Times New Roman" w:hAnsi="Times New Roman" w:cs="Times New Roman"/>
          <w:sz w:val="24"/>
          <w:szCs w:val="24"/>
          <w:lang w:val="es-ES_tradnl" w:eastAsia="pt-BR"/>
        </w:rPr>
        <w:t>d</w:t>
      </w:r>
      <w:r w:rsidR="00555B24" w:rsidRPr="00C87CEE">
        <w:rPr>
          <w:rFonts w:ascii="Times New Roman" w:eastAsia="Times New Roman" w:hAnsi="Times New Roman" w:cs="Times New Roman"/>
          <w:sz w:val="24"/>
          <w:szCs w:val="24"/>
          <w:lang w:val="es-ES_tradnl" w:eastAsia="pt-BR"/>
        </w:rPr>
        <w:t>el</w:t>
      </w:r>
      <w:r w:rsidR="009F6EE9" w:rsidRPr="00C87CEE">
        <w:rPr>
          <w:rFonts w:ascii="Times New Roman" w:eastAsia="Times New Roman" w:hAnsi="Times New Roman" w:cs="Times New Roman"/>
          <w:sz w:val="24"/>
          <w:szCs w:val="24"/>
          <w:lang w:val="es-ES_tradnl" w:eastAsia="pt-BR"/>
        </w:rPr>
        <w:t xml:space="preserve"> parágrafo arriba </w:t>
      </w:r>
      <w:r w:rsidRPr="00C87CEE">
        <w:rPr>
          <w:rFonts w:ascii="Times New Roman" w:eastAsia="Times New Roman" w:hAnsi="Times New Roman" w:cs="Times New Roman"/>
          <w:sz w:val="24"/>
          <w:szCs w:val="24"/>
          <w:lang w:val="es-ES_tradnl" w:eastAsia="pt-BR"/>
        </w:rPr>
        <w:t>ya nos proporcionan elementos para afirmar la necesidad de la subversión, la afirmación de que "la metodología para mapear los conflictos socioambientales es subversiva"</w:t>
      </w:r>
      <w:r w:rsidR="00555B24" w:rsidRPr="00C87CEE">
        <w:rPr>
          <w:rFonts w:ascii="Times New Roman" w:eastAsia="Times New Roman" w:hAnsi="Times New Roman" w:cs="Times New Roman"/>
          <w:sz w:val="24"/>
          <w:szCs w:val="24"/>
          <w:lang w:val="es-ES_tradnl" w:eastAsia="pt-BR"/>
        </w:rPr>
        <w:t>,</w:t>
      </w:r>
      <w:r w:rsidRPr="00C87CEE">
        <w:rPr>
          <w:rFonts w:ascii="Times New Roman" w:eastAsia="Times New Roman" w:hAnsi="Times New Roman" w:cs="Times New Roman"/>
          <w:sz w:val="24"/>
          <w:szCs w:val="24"/>
          <w:lang w:val="es-ES_tradnl" w:eastAsia="pt-BR"/>
        </w:rPr>
        <w:t xml:space="preserve"> aún necesita ser argumentada más. Para ello, ampliemos nuestros argumentos.</w:t>
      </w:r>
    </w:p>
    <w:p w:rsidR="00062E51" w:rsidRPr="00C87CEE" w:rsidRDefault="00062E51" w:rsidP="009F6EE9">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En primer lugar, es subversiva porque, como dijeron Marx y Engels en </w:t>
      </w:r>
      <w:r w:rsidRPr="00C87CEE">
        <w:rPr>
          <w:rFonts w:ascii="Times New Roman" w:eastAsia="Times New Roman" w:hAnsi="Times New Roman" w:cs="Times New Roman"/>
          <w:i/>
          <w:sz w:val="24"/>
          <w:szCs w:val="24"/>
          <w:lang w:val="es-ES_tradnl" w:eastAsia="pt-BR"/>
        </w:rPr>
        <w:t>La ideología alemana</w:t>
      </w:r>
      <w:r w:rsidRPr="00C87CEE">
        <w:rPr>
          <w:rFonts w:ascii="Times New Roman" w:eastAsia="Times New Roman" w:hAnsi="Times New Roman" w:cs="Times New Roman"/>
          <w:sz w:val="24"/>
          <w:szCs w:val="24"/>
          <w:lang w:val="es-ES_tradnl" w:eastAsia="pt-BR"/>
        </w:rPr>
        <w:t xml:space="preserve">, "la ideología dominante es la de las clases dominantes", y por lo tanto la comprensión, visión, paradigma, etc. </w:t>
      </w:r>
      <w:r w:rsidR="00555B24" w:rsidRPr="00C87CEE">
        <w:rPr>
          <w:rFonts w:ascii="Times New Roman" w:eastAsia="Times New Roman" w:hAnsi="Times New Roman" w:cs="Times New Roman"/>
          <w:sz w:val="24"/>
          <w:szCs w:val="24"/>
          <w:lang w:val="es-ES_tradnl" w:eastAsia="pt-BR"/>
        </w:rPr>
        <w:t>dominante</w:t>
      </w:r>
      <w:r w:rsidRPr="00C87CEE">
        <w:rPr>
          <w:rFonts w:ascii="Times New Roman" w:eastAsia="Times New Roman" w:hAnsi="Times New Roman" w:cs="Times New Roman"/>
          <w:sz w:val="24"/>
          <w:szCs w:val="24"/>
          <w:lang w:val="es-ES_tradnl" w:eastAsia="pt-BR"/>
        </w:rPr>
        <w:t xml:space="preserve"> en Brasil son los que justifican, naturalizan y desprecian el sufrimiento de millones de brasileños. Es más, las clases dominantes y sus representantes han vivido y se han beneficiado de la existencia de la injusticia y del racismo ambiental desde el siglo XVI. </w:t>
      </w:r>
    </w:p>
    <w:p w:rsidR="00062E51" w:rsidRPr="00C87CEE" w:rsidRDefault="00062E51" w:rsidP="009F6EE9">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En segundo lugar, si existe una clase dominante es porque existen clases dominadas que, dependiendo de las condiciones y/o relaciones sociales, económicas y políticas, pueden querer transformar, cambiar o subvertir el orden o sistema existente en </w:t>
      </w:r>
      <w:r w:rsidRPr="00C87CEE">
        <w:rPr>
          <w:rFonts w:ascii="Times New Roman" w:eastAsia="Times New Roman" w:hAnsi="Times New Roman" w:cs="Times New Roman"/>
          <w:sz w:val="24"/>
          <w:szCs w:val="24"/>
          <w:lang w:val="es-ES_tradnl" w:eastAsia="pt-BR"/>
        </w:rPr>
        <w:lastRenderedPageBreak/>
        <w:t>la medida en que se sientan insatisfechas, explotadas, oprimidas o discriminadas. Pueden querer, pero hay que considerar que existen movimientos por parte de las clases dominantes para inducir a la acomodación, a la apatía, echando la culpa a otros, en este caso a los pobres, a los negros, a las mujeres, a los gays, a los enfermos, etc. (M</w:t>
      </w:r>
      <w:r w:rsidR="009F6EE9" w:rsidRPr="00C87CEE">
        <w:rPr>
          <w:rFonts w:ascii="Times New Roman" w:eastAsia="Times New Roman" w:hAnsi="Times New Roman" w:cs="Times New Roman"/>
          <w:sz w:val="24"/>
          <w:szCs w:val="24"/>
          <w:lang w:val="es-ES_tradnl" w:eastAsia="pt-BR"/>
        </w:rPr>
        <w:t xml:space="preserve">achado, Silva e Mauren, </w:t>
      </w:r>
      <w:r w:rsidRPr="00C87CEE">
        <w:rPr>
          <w:rFonts w:ascii="Times New Roman" w:eastAsia="Times New Roman" w:hAnsi="Times New Roman" w:cs="Times New Roman"/>
          <w:sz w:val="24"/>
          <w:szCs w:val="24"/>
          <w:lang w:val="es-ES_tradnl" w:eastAsia="pt-BR"/>
        </w:rPr>
        <w:t xml:space="preserve">2023, </w:t>
      </w:r>
      <w:r w:rsidR="00513C34" w:rsidRPr="00C87CEE">
        <w:rPr>
          <w:rFonts w:ascii="Times New Roman" w:eastAsia="Times New Roman" w:hAnsi="Times New Roman" w:cs="Times New Roman"/>
          <w:sz w:val="24"/>
          <w:szCs w:val="24"/>
          <w:lang w:val="es-ES_tradnl" w:eastAsia="pt-BR"/>
        </w:rPr>
        <w:t>trabajo en el evento Derecho Siglo XXI, 2023</w:t>
      </w:r>
      <w:r w:rsidRPr="00C87CEE">
        <w:rPr>
          <w:rFonts w:ascii="Times New Roman" w:eastAsia="Times New Roman" w:hAnsi="Times New Roman" w:cs="Times New Roman"/>
          <w:sz w:val="24"/>
          <w:szCs w:val="24"/>
          <w:lang w:val="es-ES_tradnl" w:eastAsia="pt-BR"/>
        </w:rPr>
        <w:t>). La rebelión popular contra los gobiernos tiránicos es aceptada por diferentes teóricos.</w:t>
      </w:r>
    </w:p>
    <w:p w:rsidR="00ED0CD2" w:rsidRPr="00C87CEE" w:rsidRDefault="00062E51" w:rsidP="009F6EE9">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Pero lo que nos interesa en esta reflexión es que los conflictos indican que un grupo, colectivo, clase o segmento social está siendo agraviado, vive una situación de injusticia y sale a la calle para protestar, para exigir una solución al problema que enfrenta. Y, en este caso y en este momento, existe "una materialidad relacional desigual e injusta" que inspira/motiva/induce a las rebeliones populares, aunque sea de forma indirecta, es decir, no directamente conectada con las raíces de la existencia de la injusticia ambiental o racismo ambiental que existe en Brasil desde el año 1500.</w:t>
      </w:r>
    </w:p>
    <w:p w:rsidR="00062E51" w:rsidRPr="00C87CEE" w:rsidRDefault="00062E51" w:rsidP="00062E51">
      <w:pPr>
        <w:widowControl w:val="0"/>
        <w:spacing w:after="0" w:line="360" w:lineRule="auto"/>
        <w:jc w:val="both"/>
        <w:rPr>
          <w:rFonts w:ascii="Times New Roman" w:eastAsia="Times New Roman" w:hAnsi="Times New Roman" w:cs="Times New Roman"/>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9F6EE9" w:rsidRPr="00C87CEE" w:rsidRDefault="009F6EE9" w:rsidP="009F6EE9">
      <w:pPr>
        <w:widowControl w:val="0"/>
        <w:spacing w:after="0" w:line="360" w:lineRule="auto"/>
        <w:jc w:val="both"/>
        <w:rPr>
          <w:rFonts w:ascii="Times New Roman" w:eastAsia="Times New Roman" w:hAnsi="Times New Roman" w:cs="Times New Roman"/>
          <w:i/>
          <w:sz w:val="24"/>
          <w:szCs w:val="24"/>
          <w:lang w:val="es-ES_tradnl" w:eastAsia="pt-BR"/>
        </w:rPr>
      </w:pPr>
    </w:p>
    <w:p w:rsidR="00062E51" w:rsidRPr="00C87CEE" w:rsidRDefault="00062E51" w:rsidP="009F6EE9">
      <w:pPr>
        <w:widowControl w:val="0"/>
        <w:spacing w:after="0" w:line="360" w:lineRule="auto"/>
        <w:jc w:val="both"/>
        <w:rPr>
          <w:rFonts w:ascii="Times New Roman" w:eastAsia="Times New Roman" w:hAnsi="Times New Roman" w:cs="Times New Roman"/>
          <w:b/>
          <w:sz w:val="24"/>
          <w:szCs w:val="24"/>
          <w:lang w:val="es-ES_tradnl" w:eastAsia="pt-BR"/>
        </w:rPr>
      </w:pPr>
      <w:r w:rsidRPr="00C87CEE">
        <w:rPr>
          <w:rFonts w:ascii="Times New Roman" w:eastAsia="Times New Roman" w:hAnsi="Times New Roman" w:cs="Times New Roman"/>
          <w:b/>
          <w:sz w:val="24"/>
          <w:szCs w:val="24"/>
          <w:lang w:val="es-ES_tradnl" w:eastAsia="pt-BR"/>
        </w:rPr>
        <w:lastRenderedPageBreak/>
        <w:t>2. LA TESIS Y LA REALIDAD BRASILEÑA RECIENTE</w:t>
      </w:r>
    </w:p>
    <w:p w:rsidR="00062E51" w:rsidRPr="00C87CEE" w:rsidRDefault="00062E51" w:rsidP="00062E51">
      <w:pPr>
        <w:widowControl w:val="0"/>
        <w:spacing w:after="0" w:line="360" w:lineRule="auto"/>
        <w:ind w:firstLine="708"/>
        <w:jc w:val="both"/>
        <w:rPr>
          <w:rFonts w:ascii="Times New Roman" w:eastAsia="Times New Roman" w:hAnsi="Times New Roman" w:cs="Times New Roman"/>
          <w:sz w:val="24"/>
          <w:szCs w:val="24"/>
          <w:lang w:val="es-ES_tradnl" w:eastAsia="pt-BR"/>
        </w:rPr>
      </w:pPr>
    </w:p>
    <w:p w:rsidR="00062E51" w:rsidRPr="00C87CEE" w:rsidRDefault="00062E51" w:rsidP="00062E51">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Nuestra tesis afirma asertivamente que los conflictos "indican la existencia de un problema y la posibilidad de identificar </w:t>
      </w:r>
      <w:r w:rsidR="003C5549" w:rsidRPr="00C87CEE">
        <w:rPr>
          <w:rFonts w:ascii="Times New Roman" w:eastAsia="Times New Roman" w:hAnsi="Times New Roman" w:cs="Times New Roman"/>
          <w:sz w:val="24"/>
          <w:szCs w:val="24"/>
          <w:lang w:val="es-ES_tradnl" w:eastAsia="pt-BR"/>
        </w:rPr>
        <w:t>las</w:t>
      </w:r>
      <w:r w:rsidR="00513C34" w:rsidRPr="00C87CEE">
        <w:rPr>
          <w:rFonts w:ascii="Times New Roman" w:eastAsia="Times New Roman" w:hAnsi="Times New Roman" w:cs="Times New Roman"/>
          <w:sz w:val="24"/>
          <w:szCs w:val="24"/>
          <w:lang w:val="es-ES_tradnl" w:eastAsia="pt-BR"/>
        </w:rPr>
        <w:t xml:space="preserve"> </w:t>
      </w:r>
      <w:r w:rsidRPr="00C87CEE">
        <w:rPr>
          <w:rFonts w:ascii="Times New Roman" w:eastAsia="Times New Roman" w:hAnsi="Times New Roman" w:cs="Times New Roman"/>
          <w:sz w:val="24"/>
          <w:szCs w:val="24"/>
          <w:lang w:val="es-ES_tradnl" w:eastAsia="pt-BR"/>
        </w:rPr>
        <w:t xml:space="preserve">injusticias que los grupos/colectivos/sectores sociales experimentan al manifestarse públicamente". En otras palabras, las manifestaciones públicas, en periódicos o en páginas web, identificadas a través de una manifestación, una marcha, una huelga, una ocupación del </w:t>
      </w:r>
      <w:r w:rsidR="00985876" w:rsidRPr="00C87CEE">
        <w:rPr>
          <w:rFonts w:ascii="Times New Roman" w:eastAsia="Times New Roman" w:hAnsi="Times New Roman" w:cs="Times New Roman"/>
          <w:sz w:val="24"/>
          <w:szCs w:val="24"/>
          <w:lang w:val="es-ES_tradnl" w:eastAsia="pt-BR"/>
        </w:rPr>
        <w:t>Movimiento de Trabajadores de la Tierra</w:t>
      </w:r>
      <w:r w:rsidR="009F6EE9" w:rsidRPr="00C87CEE">
        <w:rPr>
          <w:rStyle w:val="Refdenotaderodap"/>
          <w:rFonts w:ascii="Times New Roman" w:eastAsia="Times New Roman" w:hAnsi="Times New Roman" w:cs="Times New Roman"/>
          <w:sz w:val="24"/>
          <w:szCs w:val="24"/>
          <w:lang w:val="es-ES_tradnl" w:eastAsia="pt-BR"/>
        </w:rPr>
        <w:footnoteReference w:id="10"/>
      </w:r>
      <w:r w:rsidR="00985876" w:rsidRPr="00C87CEE">
        <w:rPr>
          <w:rFonts w:ascii="Times New Roman" w:eastAsia="Times New Roman" w:hAnsi="Times New Roman" w:cs="Times New Roman"/>
          <w:sz w:val="24"/>
          <w:szCs w:val="24"/>
          <w:lang w:val="es-ES_tradnl" w:eastAsia="pt-BR"/>
        </w:rPr>
        <w:t xml:space="preserve"> (MST)</w:t>
      </w:r>
      <w:r w:rsidR="00513C34" w:rsidRPr="00C87CEE">
        <w:rPr>
          <w:rFonts w:ascii="Times New Roman" w:eastAsia="Times New Roman" w:hAnsi="Times New Roman" w:cs="Times New Roman"/>
          <w:sz w:val="24"/>
          <w:szCs w:val="24"/>
          <w:lang w:val="es-ES_tradnl" w:eastAsia="pt-BR"/>
        </w:rPr>
        <w:t xml:space="preserve"> </w:t>
      </w:r>
      <w:r w:rsidRPr="00C87CEE">
        <w:rPr>
          <w:rFonts w:ascii="Times New Roman" w:eastAsia="Times New Roman" w:hAnsi="Times New Roman" w:cs="Times New Roman"/>
          <w:sz w:val="24"/>
          <w:szCs w:val="24"/>
          <w:lang w:val="es-ES_tradnl" w:eastAsia="pt-BR"/>
        </w:rPr>
        <w:t xml:space="preserve">o del </w:t>
      </w:r>
      <w:r w:rsidR="00985876" w:rsidRPr="00C87CEE">
        <w:rPr>
          <w:rFonts w:ascii="Times New Roman" w:eastAsia="Times New Roman" w:hAnsi="Times New Roman" w:cs="Times New Roman"/>
          <w:sz w:val="24"/>
          <w:szCs w:val="24"/>
          <w:lang w:val="es-ES_tradnl" w:eastAsia="pt-BR"/>
        </w:rPr>
        <w:t>M</w:t>
      </w:r>
      <w:r w:rsidR="009F6EE9" w:rsidRPr="00C87CEE">
        <w:rPr>
          <w:rFonts w:ascii="Times New Roman" w:eastAsia="Times New Roman" w:hAnsi="Times New Roman" w:cs="Times New Roman"/>
          <w:sz w:val="24"/>
          <w:szCs w:val="24"/>
          <w:lang w:val="es-ES_tradnl" w:eastAsia="pt-BR"/>
        </w:rPr>
        <w:t xml:space="preserve">ovimiento </w:t>
      </w:r>
      <w:r w:rsidR="00985876" w:rsidRPr="00C87CEE">
        <w:rPr>
          <w:rFonts w:ascii="Times New Roman" w:eastAsia="Times New Roman" w:hAnsi="Times New Roman" w:cs="Times New Roman"/>
          <w:sz w:val="24"/>
          <w:szCs w:val="24"/>
          <w:lang w:val="es-ES_tradnl" w:eastAsia="pt-BR"/>
        </w:rPr>
        <w:t>de Trabajadores sin H</w:t>
      </w:r>
      <w:r w:rsidR="004674AF" w:rsidRPr="00C87CEE">
        <w:rPr>
          <w:rFonts w:ascii="Times New Roman" w:eastAsia="Times New Roman" w:hAnsi="Times New Roman" w:cs="Times New Roman"/>
          <w:sz w:val="24"/>
          <w:szCs w:val="24"/>
          <w:lang w:val="es-ES_tradnl" w:eastAsia="pt-BR"/>
        </w:rPr>
        <w:t>ogar</w:t>
      </w:r>
      <w:r w:rsidR="009F6EE9" w:rsidRPr="00C87CEE">
        <w:rPr>
          <w:rStyle w:val="Refdenotaderodap"/>
          <w:rFonts w:ascii="Times New Roman" w:eastAsia="Times New Roman" w:hAnsi="Times New Roman" w:cs="Times New Roman"/>
          <w:sz w:val="24"/>
          <w:szCs w:val="24"/>
          <w:lang w:val="es-ES_tradnl" w:eastAsia="pt-BR"/>
        </w:rPr>
        <w:footnoteReference w:id="11"/>
      </w:r>
      <w:r w:rsidR="00513C34" w:rsidRPr="00C87CEE">
        <w:rPr>
          <w:rFonts w:ascii="Times New Roman" w:eastAsia="Times New Roman" w:hAnsi="Times New Roman" w:cs="Times New Roman"/>
          <w:sz w:val="24"/>
          <w:szCs w:val="24"/>
          <w:lang w:val="es-ES_tradnl" w:eastAsia="pt-BR"/>
        </w:rPr>
        <w:t xml:space="preserve"> </w:t>
      </w:r>
      <w:r w:rsidR="00985876" w:rsidRPr="00C87CEE">
        <w:rPr>
          <w:rFonts w:ascii="Times New Roman" w:eastAsia="Times New Roman" w:hAnsi="Times New Roman" w:cs="Times New Roman"/>
          <w:sz w:val="24"/>
          <w:szCs w:val="24"/>
          <w:lang w:val="es-ES_tradnl" w:eastAsia="pt-BR"/>
        </w:rPr>
        <w:t>(MTST)</w:t>
      </w:r>
      <w:r w:rsidR="00513C34" w:rsidRPr="00C87CEE">
        <w:rPr>
          <w:rFonts w:ascii="Times New Roman" w:eastAsia="Times New Roman" w:hAnsi="Times New Roman" w:cs="Times New Roman"/>
          <w:sz w:val="24"/>
          <w:szCs w:val="24"/>
          <w:lang w:val="es-ES_tradnl" w:eastAsia="pt-BR"/>
        </w:rPr>
        <w:t xml:space="preserve"> </w:t>
      </w:r>
      <w:r w:rsidRPr="00C87CEE">
        <w:rPr>
          <w:rFonts w:ascii="Times New Roman" w:eastAsia="Times New Roman" w:hAnsi="Times New Roman" w:cs="Times New Roman"/>
          <w:sz w:val="24"/>
          <w:szCs w:val="24"/>
          <w:lang w:val="es-ES_tradnl" w:eastAsia="pt-BR"/>
        </w:rPr>
        <w:t>están indicando un tema (problema, expresado en una reivindicación, una queja, etc.) que un grupo, colectivo, sector social viene sufriendo y se está manifestando. A partir de esto, por ejemplo, ya identificaríamos una ruptura subversiva de la "verdad dominante", de la única "ideología dominante", al indicar que alguien no está satisfecho, conformado, y se está rebelando contra lo que existe.</w:t>
      </w:r>
    </w:p>
    <w:p w:rsidR="00062E51" w:rsidRPr="00C87CEE" w:rsidRDefault="00062E51" w:rsidP="00062E51">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La cuestión o el problema está relacionado con una injusticia, por lo tanto algo material, vivido, sufrido, relacionado con los bajos salarios, la falta de vivienda o la vivienda en zonas inundadas (Rodrigues, 2020), o la tierra para plantar, un territorio que será inundado para la construcción de una presa hidroeléctrica que pasará por encima de los indígenas y ribereños, carreteras que pasarán por encima de las escuelas (Oliveira, 2016) para la construcción de una autopista para exportar productos agroindustriales en conflictos manifiestos. Sin embargo, hay otras injusticias que aún no han llevado a la gente a manifestarse, como la contaminación en el extremo sur de Brasil (Farherr, 2021, Velho, 2018), los problemas y la contaminación en las comunidades alrededor del Puerto de Río Grande (Santos, 2016), </w:t>
      </w:r>
      <w:r w:rsidR="00334F1E" w:rsidRPr="00C87CEE">
        <w:rPr>
          <w:rFonts w:ascii="Times New Roman" w:eastAsia="Times New Roman" w:hAnsi="Times New Roman" w:cs="Times New Roman"/>
          <w:sz w:val="24"/>
          <w:szCs w:val="24"/>
          <w:lang w:val="es-ES_tradnl" w:eastAsia="pt-BR"/>
        </w:rPr>
        <w:t xml:space="preserve">sobre las escuelas (Gonzalez, 2020) </w:t>
      </w:r>
      <w:r w:rsidRPr="00C87CEE">
        <w:rPr>
          <w:rFonts w:ascii="Times New Roman" w:eastAsia="Times New Roman" w:hAnsi="Times New Roman" w:cs="Times New Roman"/>
          <w:sz w:val="24"/>
          <w:szCs w:val="24"/>
          <w:lang w:val="es-ES_tradnl" w:eastAsia="pt-BR"/>
        </w:rPr>
        <w:t xml:space="preserve">o el racismo y la discriminación, etc.     </w:t>
      </w:r>
    </w:p>
    <w:p w:rsidR="00ED0CD2" w:rsidRPr="00C87CEE" w:rsidRDefault="00062E51" w:rsidP="00062E51">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Pero dijimos que las manifestaciones pueden estar "relacionadas con la desigual apropiación y uso de los territorios", y en el cuadro </w:t>
      </w:r>
      <w:r w:rsidR="00334F1E" w:rsidRPr="00C87CEE">
        <w:rPr>
          <w:rFonts w:ascii="Times New Roman" w:eastAsia="Times New Roman" w:hAnsi="Times New Roman" w:cs="Times New Roman"/>
          <w:sz w:val="24"/>
          <w:szCs w:val="24"/>
          <w:lang w:val="es-ES_tradnl" w:eastAsia="pt-BR"/>
        </w:rPr>
        <w:t>(</w:t>
      </w:r>
      <w:r w:rsidRPr="00C87CEE">
        <w:rPr>
          <w:rFonts w:ascii="Times New Roman" w:eastAsia="Times New Roman" w:hAnsi="Times New Roman" w:cs="Times New Roman"/>
          <w:sz w:val="24"/>
          <w:szCs w:val="24"/>
          <w:lang w:val="es-ES_tradnl" w:eastAsia="pt-BR"/>
        </w:rPr>
        <w:t>Machado y Machado</w:t>
      </w:r>
      <w:r w:rsidR="00334F1E" w:rsidRPr="00C87CEE">
        <w:rPr>
          <w:rFonts w:ascii="Times New Roman" w:eastAsia="Times New Roman" w:hAnsi="Times New Roman" w:cs="Times New Roman"/>
          <w:sz w:val="24"/>
          <w:szCs w:val="24"/>
          <w:lang w:val="es-ES_tradnl" w:eastAsia="pt-BR"/>
        </w:rPr>
        <w:t>, 2018),</w:t>
      </w:r>
      <w:r w:rsidRPr="00C87CEE">
        <w:rPr>
          <w:rFonts w:ascii="Times New Roman" w:eastAsia="Times New Roman" w:hAnsi="Times New Roman" w:cs="Times New Roman"/>
          <w:sz w:val="24"/>
          <w:szCs w:val="24"/>
          <w:lang w:val="es-ES_tradnl" w:eastAsia="pt-BR"/>
        </w:rPr>
        <w:t xml:space="preserve"> podemos identificar la desigualdad en la apropiación de la tierra en Brasil.</w:t>
      </w:r>
    </w:p>
    <w:p w:rsidR="00ED0CD2" w:rsidRPr="00C87CEE" w:rsidRDefault="00ED0CD2" w:rsidP="00ED0CD2">
      <w:pPr>
        <w:widowControl w:val="0"/>
        <w:spacing w:after="0" w:line="360" w:lineRule="auto"/>
        <w:ind w:firstLine="708"/>
        <w:jc w:val="center"/>
        <w:rPr>
          <w:rFonts w:ascii="Times New Roman" w:eastAsia="Times New Roman" w:hAnsi="Times New Roman" w:cs="Times New Roman"/>
          <w:i/>
          <w:sz w:val="24"/>
          <w:szCs w:val="24"/>
          <w:lang w:val="es-ES_tradnl" w:eastAsia="pt-BR"/>
        </w:rPr>
      </w:pPr>
      <w:r w:rsidRPr="00C87CEE">
        <w:rPr>
          <w:rFonts w:ascii="Times New Roman" w:eastAsia="Times New Roman" w:hAnsi="Times New Roman" w:cs="Times New Roman"/>
          <w:i/>
          <w:noProof/>
          <w:sz w:val="24"/>
          <w:szCs w:val="24"/>
          <w:lang w:val="pt-BR" w:eastAsia="pt-BR"/>
        </w:rPr>
        <w:lastRenderedPageBreak/>
        <w:drawing>
          <wp:inline distT="0" distB="0" distL="0" distR="0">
            <wp:extent cx="3053742" cy="2280063"/>
            <wp:effectExtent l="1905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053770" cy="2280084"/>
                    </a:xfrm>
                    <a:prstGeom prst="rect">
                      <a:avLst/>
                    </a:prstGeom>
                    <a:noFill/>
                    <a:ln w="9525">
                      <a:noFill/>
                      <a:miter lim="800000"/>
                      <a:headEnd/>
                      <a:tailEnd/>
                    </a:ln>
                  </pic:spPr>
                </pic:pic>
              </a:graphicData>
            </a:graphic>
          </wp:inline>
        </w:drawing>
      </w:r>
    </w:p>
    <w:p w:rsidR="00334F1E" w:rsidRPr="00C87CEE" w:rsidRDefault="00E5444E" w:rsidP="00ED0CD2">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Pero esta desigualdad también se expresa en la apropiación desigual de la riqueza producida, sea "la riqueza producida por la transformación de la naturaleza a través del trabajo". El siguiente cuadro, por Chagas (2014), expresa esta desigualdad.</w:t>
      </w:r>
    </w:p>
    <w:p w:rsidR="00334F1E" w:rsidRPr="00C87CEE" w:rsidRDefault="00334F1E" w:rsidP="00ED0CD2">
      <w:pPr>
        <w:widowControl w:val="0"/>
        <w:spacing w:after="0" w:line="360" w:lineRule="auto"/>
        <w:ind w:firstLine="708"/>
        <w:jc w:val="both"/>
        <w:rPr>
          <w:rFonts w:ascii="Times New Roman" w:eastAsia="Times New Roman" w:hAnsi="Times New Roman" w:cs="Times New Roman"/>
          <w:sz w:val="24"/>
          <w:szCs w:val="24"/>
          <w:lang w:val="es-ES_tradnl" w:eastAsia="pt-BR"/>
        </w:rPr>
      </w:pPr>
    </w:p>
    <w:p w:rsidR="00ED0CD2" w:rsidRPr="00C87CEE" w:rsidRDefault="00ED0CD2" w:rsidP="001A7C86">
      <w:pPr>
        <w:widowControl w:val="0"/>
        <w:spacing w:after="0" w:line="360" w:lineRule="auto"/>
        <w:ind w:firstLine="708"/>
        <w:rPr>
          <w:rFonts w:ascii="Times New Roman" w:eastAsia="Times New Roman" w:hAnsi="Times New Roman" w:cs="Times New Roman"/>
          <w:i/>
          <w:sz w:val="24"/>
          <w:szCs w:val="24"/>
          <w:lang w:val="es-ES_tradnl" w:eastAsia="pt-BR"/>
        </w:rPr>
      </w:pPr>
      <w:r w:rsidRPr="00C87CEE">
        <w:rPr>
          <w:rFonts w:ascii="Times New Roman" w:eastAsia="Times New Roman" w:hAnsi="Times New Roman" w:cs="Times New Roman"/>
          <w:i/>
          <w:noProof/>
          <w:sz w:val="24"/>
          <w:szCs w:val="24"/>
          <w:lang w:val="pt-BR" w:eastAsia="pt-BR"/>
        </w:rPr>
        <w:drawing>
          <wp:inline distT="0" distB="0" distL="0" distR="0">
            <wp:extent cx="5400040" cy="1897271"/>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00040" cy="1897271"/>
                    </a:xfrm>
                    <a:prstGeom prst="rect">
                      <a:avLst/>
                    </a:prstGeom>
                    <a:noFill/>
                    <a:ln w="9525">
                      <a:noFill/>
                      <a:miter lim="800000"/>
                      <a:headEnd/>
                      <a:tailEnd/>
                    </a:ln>
                  </pic:spPr>
                </pic:pic>
              </a:graphicData>
            </a:graphic>
          </wp:inline>
        </w:drawing>
      </w:r>
    </w:p>
    <w:p w:rsidR="00ED0CD2" w:rsidRPr="00C87CEE" w:rsidRDefault="00ED0CD2" w:rsidP="00ED0CD2">
      <w:pPr>
        <w:pStyle w:val="bbc-hhl7in"/>
        <w:shd w:val="clear" w:color="auto" w:fill="FDFDFD"/>
        <w:spacing w:before="0" w:beforeAutospacing="0" w:after="0" w:afterAutospacing="0"/>
        <w:rPr>
          <w:sz w:val="15"/>
          <w:szCs w:val="15"/>
          <w:lang w:val="es-ES_tradnl"/>
        </w:rPr>
      </w:pPr>
    </w:p>
    <w:p w:rsidR="00E5444E" w:rsidRPr="00C87CEE" w:rsidRDefault="00E5444E" w:rsidP="00334F1E">
      <w:pPr>
        <w:pStyle w:val="bbc-hhl7in"/>
        <w:widowControl w:val="0"/>
        <w:shd w:val="clear" w:color="auto" w:fill="FDFDFD"/>
        <w:spacing w:before="0" w:beforeAutospacing="0" w:after="0" w:afterAutospacing="0" w:line="360" w:lineRule="auto"/>
        <w:ind w:firstLine="708"/>
        <w:jc w:val="both"/>
        <w:rPr>
          <w:lang w:val="es-ES_tradnl"/>
        </w:rPr>
      </w:pPr>
      <w:r w:rsidRPr="00C87CEE">
        <w:rPr>
          <w:lang w:val="es-ES_tradnl"/>
        </w:rPr>
        <w:t>Otro aspecto que induce a la rebelión son las políticas públicas o la dirección dada al gobierno, "por la ocupación y/o dirección política dada a y en los espacios institucionales (Estado y gobiernos) vía inversiones y acciones públicas", que terminan perjudicando o no atendiendo las necesidades populares en las políticas públicas. Por ejemplo, "Bolsonaro y Guedes favorecen a los ricos y perjudican a los trabajadores, dice encuesta". Encuesta del ICL muestra que combatir la pobreza y enfrentar la pandemia son desafíos del gobie</w:t>
      </w:r>
      <w:r w:rsidR="001A7C86" w:rsidRPr="00C87CEE">
        <w:rPr>
          <w:lang w:val="es-ES_tradnl"/>
        </w:rPr>
        <w:t>rno" (PEREIRA, 2021)</w:t>
      </w:r>
      <w:r w:rsidRPr="00C87CEE">
        <w:rPr>
          <w:lang w:val="es-ES_tradnl"/>
        </w:rPr>
        <w:t>; o que "La democracia no garantiza la caída de la desigualdad, pero la disparidad aumenta en las dic</w:t>
      </w:r>
      <w:r w:rsidR="001A7C86" w:rsidRPr="00C87CEE">
        <w:rPr>
          <w:lang w:val="es-ES_tradnl"/>
        </w:rPr>
        <w:t>taduras, dice el premio Jabuti". D</w:t>
      </w:r>
      <w:r w:rsidRPr="00C87CEE">
        <w:rPr>
          <w:lang w:val="es-ES_tradnl"/>
        </w:rPr>
        <w:t xml:space="preserve">ice que "el sociólogo Pedro Ferreira de Souza analizó la desigualdad en Brasil mirando principalmente a la parte más rica de </w:t>
      </w:r>
      <w:r w:rsidR="005934BF" w:rsidRPr="00C87CEE">
        <w:rPr>
          <w:lang w:val="es-ES_tradnl"/>
        </w:rPr>
        <w:t>la población" (ALEGRETTI, 2020)</w:t>
      </w:r>
      <w:r w:rsidRPr="00C87CEE">
        <w:rPr>
          <w:lang w:val="es-ES_tradnl"/>
        </w:rPr>
        <w:t>. El informe destaca la clásica foto del barrio Morumbi de S</w:t>
      </w:r>
      <w:r w:rsidR="005934BF" w:rsidRPr="00C87CEE">
        <w:rPr>
          <w:lang w:val="es-ES_tradnl"/>
        </w:rPr>
        <w:t xml:space="preserve">an </w:t>
      </w:r>
      <w:r w:rsidRPr="00C87CEE">
        <w:rPr>
          <w:lang w:val="es-ES_tradnl"/>
        </w:rPr>
        <w:t>P</w:t>
      </w:r>
      <w:r w:rsidR="005934BF" w:rsidRPr="00C87CEE">
        <w:rPr>
          <w:lang w:val="es-ES_tradnl"/>
        </w:rPr>
        <w:t>ablo</w:t>
      </w:r>
      <w:r w:rsidRPr="00C87CEE">
        <w:rPr>
          <w:lang w:val="es-ES_tradnl"/>
        </w:rPr>
        <w:t xml:space="preserve"> como ejemplo de esa </w:t>
      </w:r>
      <w:r w:rsidRPr="00C87CEE">
        <w:rPr>
          <w:lang w:val="es-ES_tradnl"/>
        </w:rPr>
        <w:lastRenderedPageBreak/>
        <w:t>desigualdad en Brasil.</w:t>
      </w:r>
    </w:p>
    <w:p w:rsidR="00E5444E" w:rsidRPr="00C87CEE" w:rsidRDefault="00E5444E" w:rsidP="00ED0CD2">
      <w:pPr>
        <w:pStyle w:val="bbc-hhl7in"/>
        <w:shd w:val="clear" w:color="auto" w:fill="FDFDFD"/>
        <w:spacing w:before="0" w:beforeAutospacing="0" w:after="0" w:afterAutospacing="0"/>
        <w:rPr>
          <w:sz w:val="15"/>
          <w:szCs w:val="15"/>
          <w:lang w:val="es-ES_tradnl"/>
        </w:rPr>
      </w:pPr>
    </w:p>
    <w:p w:rsidR="00ED0CD2" w:rsidRPr="00C87CEE" w:rsidRDefault="00ED0CD2" w:rsidP="00ED0CD2">
      <w:pPr>
        <w:shd w:val="clear" w:color="auto" w:fill="F2F2F2"/>
        <w:spacing w:line="240" w:lineRule="auto"/>
        <w:jc w:val="center"/>
        <w:rPr>
          <w:rStyle w:val="bbc-m04vo2"/>
          <w:rFonts w:ascii="Times New Roman" w:hAnsi="Times New Roman" w:cs="Times New Roman"/>
          <w:b/>
          <w:sz w:val="20"/>
          <w:szCs w:val="20"/>
          <w:lang w:val="es-ES_tradnl"/>
        </w:rPr>
      </w:pPr>
      <w:r w:rsidRPr="00C87CEE">
        <w:rPr>
          <w:rFonts w:ascii="Times New Roman" w:hAnsi="Times New Roman" w:cs="Times New Roman"/>
          <w:noProof/>
          <w:lang w:val="pt-BR" w:eastAsia="pt-BR"/>
        </w:rPr>
        <w:drawing>
          <wp:inline distT="0" distB="0" distL="0" distR="0">
            <wp:extent cx="2676648" cy="1782787"/>
            <wp:effectExtent l="19050" t="0" r="9402" b="0"/>
            <wp:docPr id="7" name="Imagem 7" descr="Foto mostra favela ao lado de condomínio de luxo, com piscinas nas varan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mostra favela ao lado de condomínio de luxo, com piscinas nas varandas"/>
                    <pic:cNvPicPr>
                      <a:picLocks noChangeAspect="1" noChangeArrowheads="1"/>
                    </pic:cNvPicPr>
                  </pic:nvPicPr>
                  <pic:blipFill>
                    <a:blip r:embed="rId11"/>
                    <a:srcRect/>
                    <a:stretch>
                      <a:fillRect/>
                    </a:stretch>
                  </pic:blipFill>
                  <pic:spPr bwMode="auto">
                    <a:xfrm>
                      <a:off x="0" y="0"/>
                      <a:ext cx="2677644" cy="1783450"/>
                    </a:xfrm>
                    <a:prstGeom prst="rect">
                      <a:avLst/>
                    </a:prstGeom>
                    <a:noFill/>
                    <a:ln w="9525">
                      <a:noFill/>
                      <a:miter lim="800000"/>
                      <a:headEnd/>
                      <a:tailEnd/>
                    </a:ln>
                  </pic:spPr>
                </pic:pic>
              </a:graphicData>
            </a:graphic>
          </wp:inline>
        </w:drawing>
      </w:r>
    </w:p>
    <w:p w:rsidR="00ED0CD2" w:rsidRPr="00C87CEE" w:rsidRDefault="00ED0CD2" w:rsidP="00ED0CD2">
      <w:pPr>
        <w:shd w:val="clear" w:color="auto" w:fill="F2F2F2"/>
        <w:jc w:val="center"/>
        <w:rPr>
          <w:rFonts w:ascii="Times New Roman" w:hAnsi="Times New Roman" w:cs="Times New Roman"/>
          <w:sz w:val="20"/>
          <w:szCs w:val="20"/>
          <w:lang w:val="es-ES_tradnl"/>
        </w:rPr>
      </w:pPr>
      <w:r w:rsidRPr="00C87CEE">
        <w:rPr>
          <w:rStyle w:val="bbc-m04vo2"/>
          <w:rFonts w:ascii="Times New Roman" w:hAnsi="Times New Roman" w:cs="Times New Roman"/>
          <w:b/>
          <w:sz w:val="20"/>
          <w:szCs w:val="20"/>
          <w:lang w:val="es-ES_tradnl"/>
        </w:rPr>
        <w:t xml:space="preserve">Foto: </w:t>
      </w:r>
      <w:r w:rsidR="00F026CA" w:rsidRPr="00C87CEE">
        <w:rPr>
          <w:rFonts w:ascii="Times New Roman" w:hAnsi="Times New Roman" w:cs="Times New Roman"/>
          <w:sz w:val="20"/>
          <w:szCs w:val="20"/>
          <w:lang w:val="es-ES_tradnl"/>
        </w:rPr>
        <w:t>contraste entre Paraisópolis y</w:t>
      </w:r>
      <w:r w:rsidRPr="00C87CEE">
        <w:rPr>
          <w:rFonts w:ascii="Times New Roman" w:hAnsi="Times New Roman" w:cs="Times New Roman"/>
          <w:sz w:val="20"/>
          <w:szCs w:val="20"/>
          <w:lang w:val="es-ES_tradnl"/>
        </w:rPr>
        <w:t xml:space="preserve"> prédio de luxo d</w:t>
      </w:r>
      <w:r w:rsidR="00F026CA" w:rsidRPr="00C87CEE">
        <w:rPr>
          <w:rFonts w:ascii="Times New Roman" w:hAnsi="Times New Roman" w:cs="Times New Roman"/>
          <w:sz w:val="20"/>
          <w:szCs w:val="20"/>
          <w:lang w:val="es-ES_tradnl"/>
        </w:rPr>
        <w:t>e</w:t>
      </w:r>
      <w:r w:rsidRPr="00C87CEE">
        <w:rPr>
          <w:rFonts w:ascii="Times New Roman" w:hAnsi="Times New Roman" w:cs="Times New Roman"/>
          <w:sz w:val="20"/>
          <w:szCs w:val="20"/>
          <w:lang w:val="es-ES_tradnl"/>
        </w:rPr>
        <w:t xml:space="preserve"> Morumbi</w:t>
      </w:r>
    </w:p>
    <w:p w:rsidR="00E5444E" w:rsidRPr="00C87CEE" w:rsidRDefault="00E5444E" w:rsidP="00E5444E">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Finalment</w:t>
      </w:r>
      <w:r w:rsidR="009832A9" w:rsidRPr="00C87CEE">
        <w:rPr>
          <w:rFonts w:ascii="Times New Roman" w:eastAsia="Times New Roman" w:hAnsi="Times New Roman" w:cs="Times New Roman"/>
          <w:sz w:val="24"/>
          <w:szCs w:val="24"/>
          <w:lang w:val="es-ES_tradnl" w:eastAsia="pt-BR"/>
        </w:rPr>
        <w:t>e, destacamos el último aspecto;</w:t>
      </w:r>
      <w:r w:rsidRPr="00C87CEE">
        <w:rPr>
          <w:rFonts w:ascii="Times New Roman" w:eastAsia="Times New Roman" w:hAnsi="Times New Roman" w:cs="Times New Roman"/>
          <w:sz w:val="24"/>
          <w:szCs w:val="24"/>
          <w:lang w:val="es-ES_tradnl" w:eastAsia="pt-BR"/>
        </w:rPr>
        <w:t xml:space="preserve"> "el posicionamiento dado a y en los espacios de producción, difusión y compromiso de los medios de comunicación en relación a los conflictos e injusticias", tanto por los medios capitalistas tradicionales como por las redes sociales empoderadas por la derecha y la extrema derecha fascista desde la astucia de Cambridge Analytica de Steve Bennon. Las lecciones aprendidas por el equipo de Bolsonaro para su ascenso y elección jugaron un papel importante como parte de una red de articulación internacional de extrema derecha, en la que uno de los hijos de Bolsonaro es el representante latinoamericano. </w:t>
      </w:r>
    </w:p>
    <w:p w:rsidR="00E5444E" w:rsidRPr="00C87CEE" w:rsidRDefault="00E5444E" w:rsidP="00E5444E">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En este momento, las investigaciones sobre el intento de golpe de Estado en diciembre de 2022 y el 8 de enero de 2023 están ampliando la información y los datos sobre el proceso desarrollado por Bolsonaro y sus partidarios con los militares, empresarios y grupos fascistas y neonazis en el país. Una de las estrategias del fascismo según Jason Stanley (2022), como vemos en la noticia: "</w:t>
      </w:r>
      <w:r w:rsidR="00D5151D" w:rsidRPr="00C87CEE">
        <w:rPr>
          <w:rFonts w:ascii="Times New Roman" w:eastAsia="Times New Roman" w:hAnsi="Times New Roman" w:cs="Times New Roman"/>
          <w:sz w:val="24"/>
          <w:szCs w:val="24"/>
          <w:lang w:val="es-ES_tradnl" w:eastAsia="pt-BR"/>
        </w:rPr>
        <w:t>Tribunal Supremo Electoral (</w:t>
      </w:r>
      <w:r w:rsidRPr="00C87CEE">
        <w:rPr>
          <w:rFonts w:ascii="Times New Roman" w:eastAsia="Times New Roman" w:hAnsi="Times New Roman" w:cs="Times New Roman"/>
          <w:sz w:val="24"/>
          <w:szCs w:val="24"/>
          <w:lang w:val="es-ES_tradnl" w:eastAsia="pt-BR"/>
        </w:rPr>
        <w:t>TSE</w:t>
      </w:r>
      <w:r w:rsidR="00D5151D" w:rsidRPr="00C87CEE">
        <w:rPr>
          <w:rFonts w:ascii="Times New Roman" w:eastAsia="Times New Roman" w:hAnsi="Times New Roman" w:cs="Times New Roman"/>
          <w:sz w:val="24"/>
          <w:szCs w:val="24"/>
          <w:lang w:val="es-ES_tradnl" w:eastAsia="pt-BR"/>
        </w:rPr>
        <w:t>)</w:t>
      </w:r>
      <w:r w:rsidRPr="00C87CEE">
        <w:rPr>
          <w:rFonts w:ascii="Times New Roman" w:eastAsia="Times New Roman" w:hAnsi="Times New Roman" w:cs="Times New Roman"/>
          <w:sz w:val="24"/>
          <w:szCs w:val="24"/>
          <w:lang w:val="es-ES_tradnl" w:eastAsia="pt-BR"/>
        </w:rPr>
        <w:t xml:space="preserve"> multa a Bolsonaro por difundir desinformación en las</w:t>
      </w:r>
      <w:r w:rsidR="00D5151D" w:rsidRPr="00C87CEE">
        <w:rPr>
          <w:rFonts w:ascii="Times New Roman" w:eastAsia="Times New Roman" w:hAnsi="Times New Roman" w:cs="Times New Roman"/>
          <w:sz w:val="24"/>
          <w:szCs w:val="24"/>
          <w:lang w:val="es-ES_tradnl" w:eastAsia="pt-BR"/>
        </w:rPr>
        <w:t xml:space="preserve"> Elecciones de 2022"; o incluso</w:t>
      </w:r>
      <w:r w:rsidRPr="00C87CEE">
        <w:rPr>
          <w:rFonts w:ascii="Times New Roman" w:eastAsia="Times New Roman" w:hAnsi="Times New Roman" w:cs="Times New Roman"/>
          <w:sz w:val="24"/>
          <w:szCs w:val="24"/>
          <w:lang w:val="es-ES_tradnl" w:eastAsia="pt-BR"/>
        </w:rPr>
        <w:t xml:space="preserve"> "Acciones contra fake news en el </w:t>
      </w:r>
      <w:r w:rsidR="00D5151D" w:rsidRPr="00C87CEE">
        <w:rPr>
          <w:rFonts w:ascii="Times New Roman" w:eastAsia="Times New Roman" w:hAnsi="Times New Roman" w:cs="Times New Roman"/>
          <w:sz w:val="24"/>
          <w:szCs w:val="24"/>
          <w:lang w:val="es-ES_tradnl" w:eastAsia="pt-BR"/>
        </w:rPr>
        <w:t>TSE</w:t>
      </w:r>
      <w:r w:rsidRPr="00C87CEE">
        <w:rPr>
          <w:rFonts w:ascii="Times New Roman" w:eastAsia="Times New Roman" w:hAnsi="Times New Roman" w:cs="Times New Roman"/>
          <w:sz w:val="24"/>
          <w:szCs w:val="24"/>
          <w:lang w:val="es-ES_tradnl" w:eastAsia="pt-BR"/>
        </w:rPr>
        <w:t xml:space="preserve"> se cuadruplicaron en 2022; Bolsonaro es citado en 45% de las decisiones" o que "Investigación de AMB</w:t>
      </w:r>
      <w:r w:rsidR="00513C34" w:rsidRPr="00C87CEE">
        <w:rPr>
          <w:rFonts w:ascii="Times New Roman" w:eastAsia="Times New Roman" w:hAnsi="Times New Roman" w:cs="Times New Roman"/>
          <w:sz w:val="24"/>
          <w:szCs w:val="24"/>
          <w:lang w:val="es-ES_tradnl" w:eastAsia="pt-BR"/>
        </w:rPr>
        <w:t xml:space="preserve"> (Associación de Los Magistrados Brasileños)</w:t>
      </w:r>
      <w:r w:rsidRPr="00C87CEE">
        <w:rPr>
          <w:rFonts w:ascii="Times New Roman" w:eastAsia="Times New Roman" w:hAnsi="Times New Roman" w:cs="Times New Roman"/>
          <w:sz w:val="24"/>
          <w:szCs w:val="24"/>
          <w:lang w:val="es-ES_tradnl" w:eastAsia="pt-BR"/>
        </w:rPr>
        <w:t xml:space="preserve"> y Unesco muestra que políticos y partidos son los principales blancos de demandas por desinformación en los tribunales superiores" (Por Marlen Couto - Río de Janeiro, 28/06/2023). O que, "PF</w:t>
      </w:r>
      <w:r w:rsidR="00513C34" w:rsidRPr="00C87CEE">
        <w:rPr>
          <w:rFonts w:ascii="Times New Roman" w:eastAsia="Times New Roman" w:hAnsi="Times New Roman" w:cs="Times New Roman"/>
          <w:sz w:val="24"/>
          <w:szCs w:val="24"/>
          <w:lang w:val="es-ES_tradnl" w:eastAsia="pt-BR"/>
        </w:rPr>
        <w:t xml:space="preserve"> (Polícia Federal de Brasil) </w:t>
      </w:r>
      <w:r w:rsidRPr="00C87CEE">
        <w:rPr>
          <w:rFonts w:ascii="Times New Roman" w:eastAsia="Times New Roman" w:hAnsi="Times New Roman" w:cs="Times New Roman"/>
          <w:sz w:val="24"/>
          <w:szCs w:val="24"/>
          <w:lang w:val="es-ES_tradnl" w:eastAsia="pt-BR"/>
        </w:rPr>
        <w:t>dice que el móvil de Bolsonaro sería 'centro de noticias falsas', a partir de los números de móvil del expresidente".</w:t>
      </w:r>
    </w:p>
    <w:p w:rsidR="00E5444E" w:rsidRPr="00C87CEE" w:rsidRDefault="00E5444E" w:rsidP="00E5444E">
      <w:pPr>
        <w:widowControl w:val="0"/>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El diario El País (España y Brasil) destaca </w:t>
      </w:r>
      <w:r w:rsidR="0056221F" w:rsidRPr="00C87CEE">
        <w:rPr>
          <w:rFonts w:ascii="Times New Roman" w:eastAsia="Times New Roman" w:hAnsi="Times New Roman" w:cs="Times New Roman"/>
          <w:sz w:val="24"/>
          <w:szCs w:val="24"/>
          <w:lang w:val="es-ES_tradnl" w:eastAsia="pt-BR"/>
        </w:rPr>
        <w:t>que</w:t>
      </w:r>
      <w:r w:rsidRPr="00C87CEE">
        <w:rPr>
          <w:rFonts w:ascii="Times New Roman" w:eastAsia="Times New Roman" w:hAnsi="Times New Roman" w:cs="Times New Roman"/>
          <w:sz w:val="24"/>
          <w:szCs w:val="24"/>
          <w:lang w:val="es-ES_tradnl" w:eastAsia="pt-BR"/>
        </w:rPr>
        <w:t xml:space="preserve">"Los vínculos del clan Bolsonaro </w:t>
      </w:r>
      <w:r w:rsidRPr="00C87CEE">
        <w:rPr>
          <w:rFonts w:ascii="Times New Roman" w:eastAsia="Times New Roman" w:hAnsi="Times New Roman" w:cs="Times New Roman"/>
          <w:sz w:val="24"/>
          <w:szCs w:val="24"/>
          <w:lang w:val="es-ES_tradnl" w:eastAsia="pt-BR"/>
        </w:rPr>
        <w:lastRenderedPageBreak/>
        <w:t>con Steve Bannon" para hablar de fake news, dice que fue detenido y puesto en libertad bajo fianza por "cargos de fraude", negó su implicación con Cambridge Analytics; no negó su "apoyo y una especie de asesoría informal a la familia" y que fue asesor de Trump durante siete meses de mandato, etc. El periódico dice que Bannon</w:t>
      </w:r>
    </w:p>
    <w:p w:rsidR="00ED0CD2" w:rsidRPr="00C87CEE" w:rsidRDefault="00ED0CD2" w:rsidP="00ED0CD2">
      <w:pPr>
        <w:pStyle w:val="Ttulo1"/>
        <w:keepNext w:val="0"/>
        <w:keepLines w:val="0"/>
        <w:widowControl w:val="0"/>
        <w:shd w:val="clear" w:color="auto" w:fill="FFFFFF"/>
        <w:spacing w:before="0" w:line="240" w:lineRule="auto"/>
        <w:ind w:left="709"/>
        <w:jc w:val="both"/>
        <w:rPr>
          <w:rFonts w:ascii="Times New Roman" w:hAnsi="Times New Roman" w:cs="Times New Roman"/>
          <w:b w:val="0"/>
          <w:color w:val="auto"/>
          <w:sz w:val="20"/>
          <w:szCs w:val="20"/>
          <w:lang w:val="es-ES_tradnl"/>
        </w:rPr>
      </w:pPr>
    </w:p>
    <w:p w:rsidR="00ED0CD2" w:rsidRPr="00C87CEE" w:rsidRDefault="00ED0CD2" w:rsidP="00ED0CD2">
      <w:pPr>
        <w:pStyle w:val="Ttulo1"/>
        <w:keepNext w:val="0"/>
        <w:keepLines w:val="0"/>
        <w:widowControl w:val="0"/>
        <w:shd w:val="clear" w:color="auto" w:fill="FFFFFF"/>
        <w:spacing w:before="0" w:line="240" w:lineRule="auto"/>
        <w:ind w:left="709"/>
        <w:jc w:val="both"/>
        <w:rPr>
          <w:rFonts w:ascii="Times New Roman" w:hAnsi="Times New Roman" w:cs="Times New Roman"/>
          <w:b w:val="0"/>
          <w:color w:val="auto"/>
          <w:sz w:val="20"/>
          <w:szCs w:val="20"/>
          <w:lang w:val="es-ES_tradnl"/>
        </w:rPr>
      </w:pPr>
      <w:r w:rsidRPr="00C87CEE">
        <w:rPr>
          <w:rFonts w:ascii="Times New Roman" w:hAnsi="Times New Roman" w:cs="Times New Roman"/>
          <w:b w:val="0"/>
          <w:color w:val="auto"/>
          <w:sz w:val="20"/>
          <w:szCs w:val="20"/>
          <w:lang w:val="es-ES_tradnl"/>
        </w:rPr>
        <w:t>“</w:t>
      </w:r>
      <w:r w:rsidR="0056221F" w:rsidRPr="00C87CEE">
        <w:rPr>
          <w:rFonts w:ascii="Times New Roman" w:hAnsi="Times New Roman" w:cs="Times New Roman"/>
          <w:b w:val="0"/>
          <w:color w:val="auto"/>
          <w:sz w:val="20"/>
          <w:szCs w:val="20"/>
          <w:lang w:val="es-ES_tradnl"/>
        </w:rPr>
        <w:t>fue el fundador de Breitbart News, un sitio web de extrema derecha famoso por difundir noticias falsas y contenido racista. Entre las técnicas para hacer que las publicaciones se vuelvan virales, la página centró sus esfuerzos en difamar a los políticos demócratas y la difusión de teorías sobre una hipotética conspiración global de la izquierda contra lo que llamó "valores tradicionales estadounidenses"</w:t>
      </w:r>
      <w:r w:rsidRPr="00C87CEE">
        <w:rPr>
          <w:rFonts w:ascii="Times New Roman" w:hAnsi="Times New Roman" w:cs="Times New Roman"/>
          <w:b w:val="0"/>
          <w:color w:val="auto"/>
          <w:sz w:val="20"/>
          <w:szCs w:val="20"/>
          <w:lang w:val="es-ES_tradnl"/>
        </w:rPr>
        <w:t xml:space="preserve"> (El Pa</w:t>
      </w:r>
      <w:r w:rsidR="006F34FF" w:rsidRPr="00C87CEE">
        <w:rPr>
          <w:rFonts w:ascii="Times New Roman" w:hAnsi="Times New Roman" w:cs="Times New Roman"/>
          <w:b w:val="0"/>
          <w:color w:val="auto"/>
          <w:sz w:val="20"/>
          <w:szCs w:val="20"/>
          <w:lang w:val="es-ES_tradnl"/>
        </w:rPr>
        <w:t>í</w:t>
      </w:r>
      <w:r w:rsidRPr="00C87CEE">
        <w:rPr>
          <w:rFonts w:ascii="Times New Roman" w:hAnsi="Times New Roman" w:cs="Times New Roman"/>
          <w:b w:val="0"/>
          <w:color w:val="auto"/>
          <w:sz w:val="20"/>
          <w:szCs w:val="20"/>
          <w:lang w:val="es-ES_tradnl"/>
        </w:rPr>
        <w:t>s, 2020).</w:t>
      </w:r>
    </w:p>
    <w:p w:rsidR="00ED0CD2" w:rsidRPr="00C87CEE" w:rsidRDefault="00ED0CD2" w:rsidP="00ED0CD2">
      <w:pPr>
        <w:widowControl w:val="0"/>
        <w:shd w:val="clear" w:color="auto" w:fill="FFFFFF"/>
        <w:spacing w:after="0" w:line="360" w:lineRule="auto"/>
        <w:jc w:val="both"/>
        <w:rPr>
          <w:rFonts w:ascii="Times New Roman" w:hAnsi="Times New Roman" w:cs="Times New Roman"/>
          <w:sz w:val="24"/>
          <w:szCs w:val="24"/>
          <w:lang w:val="es-ES_tradnl"/>
        </w:rPr>
      </w:pPr>
    </w:p>
    <w:p w:rsidR="00E5444E" w:rsidRPr="00C87CEE" w:rsidRDefault="00E5444E" w:rsidP="00E5444E">
      <w:pPr>
        <w:widowControl w:val="0"/>
        <w:shd w:val="clear" w:color="auto" w:fill="FFFFFF"/>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Esta estrategia "inspiró la campaña digital de Bolsonaro en Brasil" a través de los hijos del expresidente, que reclutaron "simpatizantes en varias regiones del país para construir la red de apoyo de la campaña a través de Internet" (El País, 2020).</w:t>
      </w:r>
    </w:p>
    <w:p w:rsidR="00E5444E" w:rsidRPr="00C87CEE" w:rsidRDefault="00E5444E" w:rsidP="00E5444E">
      <w:pPr>
        <w:widowControl w:val="0"/>
        <w:shd w:val="clear" w:color="auto" w:fill="FFFFFF"/>
        <w:spacing w:after="0" w:line="360" w:lineRule="auto"/>
        <w:ind w:firstLine="708"/>
        <w:jc w:val="both"/>
        <w:rPr>
          <w:rFonts w:ascii="Times New Roman" w:hAnsi="Times New Roman" w:cs="Times New Roman"/>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334F1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p>
    <w:p w:rsidR="00E5444E" w:rsidRPr="00C87CEE" w:rsidRDefault="00334F1E" w:rsidP="00334F1E">
      <w:pPr>
        <w:widowControl w:val="0"/>
        <w:shd w:val="clear" w:color="auto" w:fill="FFFFFF"/>
        <w:spacing w:after="0" w:line="360" w:lineRule="auto"/>
        <w:jc w:val="both"/>
        <w:rPr>
          <w:rFonts w:ascii="Times New Roman" w:hAnsi="Times New Roman" w:cs="Times New Roman"/>
          <w:b/>
          <w:sz w:val="24"/>
          <w:szCs w:val="24"/>
          <w:lang w:val="es-ES_tradnl"/>
        </w:rPr>
      </w:pPr>
      <w:r w:rsidRPr="00C87CEE">
        <w:rPr>
          <w:rFonts w:ascii="Times New Roman" w:hAnsi="Times New Roman" w:cs="Times New Roman"/>
          <w:b/>
          <w:sz w:val="24"/>
          <w:szCs w:val="24"/>
          <w:lang w:val="es-ES_tradnl"/>
        </w:rPr>
        <w:lastRenderedPageBreak/>
        <w:t>3. MAPEO DE CONFLICTOS Y PROBLEMAS SOCIALES, URBANOS Y AMBIENTALES</w:t>
      </w:r>
    </w:p>
    <w:p w:rsidR="00E5444E" w:rsidRPr="00C87CEE" w:rsidRDefault="00E5444E" w:rsidP="00E5444E">
      <w:pPr>
        <w:widowControl w:val="0"/>
        <w:shd w:val="clear" w:color="auto" w:fill="FFFFFF"/>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Por lo tanto, los mapeos y las encuestas sirven como un aliciente para reflexionar sobre la realidad que señalan los conflictos, es decir, un problema que lleva a un movimiento social a tomar las calles para manifestarse, denunciar y exigir una solución al problema. Pero también se trata de que los ciudadanos tomen partido por uno de los bandos en conflicto. En esta sección (3.1) describiremos la historia de más de 10 años del Observatorio; (3.2) presentaremos y discutiremo</w:t>
      </w:r>
      <w:r w:rsidR="00C00D3C" w:rsidRPr="00C87CEE">
        <w:rPr>
          <w:rFonts w:ascii="Times New Roman" w:hAnsi="Times New Roman" w:cs="Times New Roman"/>
          <w:sz w:val="24"/>
          <w:szCs w:val="24"/>
          <w:lang w:val="es-ES_tradnl"/>
        </w:rPr>
        <w:t>s los conceptos que utilizamos, en</w:t>
      </w:r>
      <w:r w:rsidRPr="00C87CEE">
        <w:rPr>
          <w:rFonts w:ascii="Times New Roman" w:hAnsi="Times New Roman" w:cs="Times New Roman"/>
          <w:sz w:val="24"/>
          <w:szCs w:val="24"/>
          <w:lang w:val="es-ES_tradnl"/>
        </w:rPr>
        <w:t xml:space="preserve"> (3.3) detallaremos cómo mapeamos los conflictos en nuestras investigaciones y acciones ciudadanas y </w:t>
      </w:r>
      <w:r w:rsidR="00C00D3C" w:rsidRPr="00C87CEE">
        <w:rPr>
          <w:rFonts w:ascii="Times New Roman" w:hAnsi="Times New Roman" w:cs="Times New Roman"/>
          <w:sz w:val="24"/>
          <w:szCs w:val="24"/>
          <w:lang w:val="es-ES_tradnl"/>
        </w:rPr>
        <w:t>en</w:t>
      </w:r>
      <w:r w:rsidR="00513C34" w:rsidRPr="00C87CEE">
        <w:rPr>
          <w:rFonts w:ascii="Times New Roman" w:hAnsi="Times New Roman" w:cs="Times New Roman"/>
          <w:sz w:val="24"/>
          <w:szCs w:val="24"/>
          <w:lang w:val="es-ES_tradnl"/>
        </w:rPr>
        <w:t xml:space="preserve"> </w:t>
      </w:r>
      <w:r w:rsidRPr="00C87CEE">
        <w:rPr>
          <w:rFonts w:ascii="Times New Roman" w:hAnsi="Times New Roman" w:cs="Times New Roman"/>
          <w:sz w:val="24"/>
          <w:szCs w:val="24"/>
          <w:lang w:val="es-ES_tradnl"/>
        </w:rPr>
        <w:t xml:space="preserve">(3.4) </w:t>
      </w:r>
      <w:r w:rsidR="00C00D3C" w:rsidRPr="00C87CEE">
        <w:rPr>
          <w:rFonts w:ascii="Times New Roman" w:hAnsi="Times New Roman" w:cs="Times New Roman"/>
          <w:sz w:val="24"/>
          <w:szCs w:val="24"/>
          <w:lang w:val="es-ES_tradnl"/>
        </w:rPr>
        <w:t>se exponen</w:t>
      </w:r>
      <w:r w:rsidR="00513C34" w:rsidRPr="00C87CEE">
        <w:rPr>
          <w:rFonts w:ascii="Times New Roman" w:hAnsi="Times New Roman" w:cs="Times New Roman"/>
          <w:sz w:val="24"/>
          <w:szCs w:val="24"/>
          <w:lang w:val="es-ES_tradnl"/>
        </w:rPr>
        <w:t xml:space="preserve"> </w:t>
      </w:r>
      <w:r w:rsidRPr="00C87CEE">
        <w:rPr>
          <w:rFonts w:ascii="Times New Roman" w:hAnsi="Times New Roman" w:cs="Times New Roman"/>
          <w:sz w:val="24"/>
          <w:szCs w:val="24"/>
          <w:lang w:val="es-ES_tradnl"/>
        </w:rPr>
        <w:t>los resultados producidos a favor de la educación para la justicia ambiental. Al final, retomamos lo presentado en las partes 1 y 2 para reflexionar sobre lo expuesto y discutido a lo largo del texto.</w:t>
      </w:r>
    </w:p>
    <w:p w:rsidR="00E5444E" w:rsidRPr="00C87CEE" w:rsidRDefault="00E5444E" w:rsidP="00E5444E">
      <w:pPr>
        <w:widowControl w:val="0"/>
        <w:shd w:val="clear" w:color="auto" w:fill="FFFFFF"/>
        <w:spacing w:after="0" w:line="360" w:lineRule="auto"/>
        <w:ind w:firstLine="708"/>
        <w:jc w:val="both"/>
        <w:rPr>
          <w:rFonts w:ascii="Times New Roman" w:hAnsi="Times New Roman" w:cs="Times New Roman"/>
          <w:sz w:val="24"/>
          <w:szCs w:val="24"/>
          <w:lang w:val="es-ES_tradnl"/>
        </w:rPr>
      </w:pPr>
    </w:p>
    <w:p w:rsidR="00E5444E" w:rsidRPr="00C87CEE" w:rsidRDefault="00E5444E" w:rsidP="00E5444E">
      <w:pPr>
        <w:widowControl w:val="0"/>
        <w:shd w:val="clear" w:color="auto" w:fill="FFFFFF"/>
        <w:spacing w:after="0" w:line="360" w:lineRule="auto"/>
        <w:ind w:firstLine="708"/>
        <w:jc w:val="both"/>
        <w:rPr>
          <w:rFonts w:ascii="Times New Roman" w:hAnsi="Times New Roman" w:cs="Times New Roman"/>
          <w:b/>
          <w:sz w:val="24"/>
          <w:szCs w:val="24"/>
          <w:lang w:val="es-ES_tradnl"/>
        </w:rPr>
      </w:pPr>
      <w:r w:rsidRPr="00C87CEE">
        <w:rPr>
          <w:rFonts w:ascii="Times New Roman" w:hAnsi="Times New Roman" w:cs="Times New Roman"/>
          <w:b/>
          <w:sz w:val="24"/>
          <w:szCs w:val="24"/>
          <w:lang w:val="es-ES_tradnl"/>
        </w:rPr>
        <w:t xml:space="preserve">3.1 Historia </w:t>
      </w:r>
    </w:p>
    <w:p w:rsidR="00E5444E" w:rsidRPr="00C87CEE" w:rsidRDefault="00E5444E" w:rsidP="00E5444E">
      <w:pPr>
        <w:widowControl w:val="0"/>
        <w:shd w:val="clear" w:color="auto" w:fill="FFFFFF"/>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Comenzamos a mapear los conflictos de los periódicos en 2011, de forma más sistemática hasta 2014, y luego con encuestas puntuales hasta 2014, cuando</w:t>
      </w:r>
      <w:r w:rsidR="00334F1E" w:rsidRPr="00C87CEE">
        <w:rPr>
          <w:rFonts w:ascii="Times New Roman" w:hAnsi="Times New Roman" w:cs="Times New Roman"/>
          <w:sz w:val="24"/>
          <w:szCs w:val="24"/>
          <w:lang w:val="es-ES_tradnl"/>
        </w:rPr>
        <w:t xml:space="preserve"> en 2018 empezamos a </w:t>
      </w:r>
      <w:r w:rsidRPr="00C87CEE">
        <w:rPr>
          <w:rFonts w:ascii="Times New Roman" w:hAnsi="Times New Roman" w:cs="Times New Roman"/>
          <w:sz w:val="24"/>
          <w:szCs w:val="24"/>
          <w:lang w:val="es-ES_tradnl"/>
        </w:rPr>
        <w:t xml:space="preserve">mapear de nuevo hasta 2021. Mientras que en los estudios anteriores nos centramos en el extremo sur de Brasil, en este incluimos a Uruguay. Esta investigación "monitoreó periódicos/periódicos diariamente entre 2011 y 2015 (identificando demandantes, demandas y demandados) en 11 municipios y, a partir de 2015, se extendió también a Uruguay" (Machado, 2022). </w:t>
      </w:r>
    </w:p>
    <w:p w:rsidR="00334F1E" w:rsidRPr="00C87CEE" w:rsidRDefault="00334F1E" w:rsidP="00ED0CD2">
      <w:pPr>
        <w:widowControl w:val="0"/>
        <w:spacing w:after="0" w:line="240" w:lineRule="auto"/>
        <w:ind w:left="709"/>
        <w:jc w:val="both"/>
        <w:rPr>
          <w:rFonts w:ascii="Times New Roman" w:hAnsi="Times New Roman" w:cs="Times New Roman"/>
          <w:sz w:val="20"/>
          <w:szCs w:val="20"/>
          <w:lang w:val="es-ES_tradnl"/>
        </w:rPr>
      </w:pPr>
    </w:p>
    <w:p w:rsidR="00ED0CD2" w:rsidRPr="00C87CEE" w:rsidRDefault="00273685" w:rsidP="00ED0CD2">
      <w:pPr>
        <w:widowControl w:val="0"/>
        <w:spacing w:after="0" w:line="240" w:lineRule="auto"/>
        <w:ind w:left="709"/>
        <w:jc w:val="both"/>
        <w:rPr>
          <w:rFonts w:ascii="Times New Roman" w:hAnsi="Times New Roman" w:cs="Times New Roman"/>
          <w:sz w:val="20"/>
          <w:szCs w:val="20"/>
          <w:lang w:val="es-ES_tradnl"/>
        </w:rPr>
      </w:pPr>
      <w:r w:rsidRPr="00C87CEE">
        <w:rPr>
          <w:rFonts w:ascii="Times New Roman" w:hAnsi="Times New Roman" w:cs="Times New Roman"/>
          <w:sz w:val="20"/>
          <w:szCs w:val="20"/>
          <w:lang w:val="es-ES_tradnl"/>
        </w:rPr>
        <w:t>La región de acción del Observatorio se inserta en el capitalismo de la exportación y acumulación de mercancías por el saqueo, ya sea por parte del agronegocio, así como de otros proyectos empresariales y gubernamentales. En este sentido, identificamos problemas y conflictos en noticias/reportajes y, además, identificamos grupos/colectivos en lucha, ampliamos con datos estadísticos, investigaciones académicas, discursos y documentos, etc. sobre el tema/problema de las movilizaciones</w:t>
      </w:r>
      <w:r w:rsidR="00ED0CD2" w:rsidRPr="00C87CEE">
        <w:rPr>
          <w:rFonts w:ascii="Times New Roman" w:hAnsi="Times New Roman" w:cs="Times New Roman"/>
          <w:sz w:val="20"/>
          <w:szCs w:val="20"/>
          <w:lang w:val="es-ES_tradnl"/>
        </w:rPr>
        <w:t xml:space="preserve"> (MACHADO, 2022). </w:t>
      </w:r>
    </w:p>
    <w:p w:rsidR="00ED0CD2" w:rsidRPr="00C87CEE" w:rsidRDefault="00ED0CD2" w:rsidP="00ED0CD2">
      <w:pPr>
        <w:widowControl w:val="0"/>
        <w:spacing w:after="0" w:line="360" w:lineRule="auto"/>
        <w:jc w:val="both"/>
        <w:rPr>
          <w:rFonts w:ascii="Times New Roman" w:hAnsi="Times New Roman" w:cs="Times New Roman"/>
          <w:lang w:val="es-ES_tradnl"/>
        </w:rPr>
      </w:pPr>
    </w:p>
    <w:p w:rsidR="00E5444E" w:rsidRPr="00C87CEE" w:rsidRDefault="00E5444E" w:rsidP="00334F1E">
      <w:pPr>
        <w:widowControl w:val="0"/>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 xml:space="preserve">Para construir el Observatorio, contamos con las contribuciones de la "Red Brasileña por la Justicia Ambiental, el Observatorio de Conflictos Urbanos de Río de Janeiro y el Observatorio de Conflictos Ambientales de Minas Gerais (Gesta)", y con la inspiración de sus luchas. Aquí nos centramos en las derivadas de la "apropiación desigual de la riqueza, la tierra y contra las políticas públicas que las perjudican", la "persistencia de la desigualdad ambiental, urbana y social" en la ciudad de Río Grande y </w:t>
      </w:r>
      <w:r w:rsidRPr="00C87CEE">
        <w:rPr>
          <w:rFonts w:ascii="Times New Roman" w:hAnsi="Times New Roman" w:cs="Times New Roman"/>
          <w:sz w:val="24"/>
          <w:szCs w:val="24"/>
          <w:lang w:val="es-ES_tradnl"/>
        </w:rPr>
        <w:lastRenderedPageBreak/>
        <w:t xml:space="preserve">el extremo sur de Brasil.  </w:t>
      </w:r>
    </w:p>
    <w:p w:rsidR="00E5444E" w:rsidRPr="00C87CEE" w:rsidRDefault="00E5444E" w:rsidP="00334F1E">
      <w:pPr>
        <w:widowControl w:val="0"/>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 xml:space="preserve">En Uruguay, fueron "las movilizaciones contra la 'minería a cielo abierto' entre 2011 y 2015, propuesta por la empresa Aratirí en connivencia con el gobierno progresista" lo que motivó nuestra investigación, pero también "una vasta resistencia" en defensa de "los territorios y sus tradiciones" por parte de los habitantes y regiones del país, hasta 2015, lo que motivó nuestro estudio y contacto con los grupos sociales impactados en ese país" (MACHADO, </w:t>
      </w:r>
      <w:r w:rsidR="00513C34" w:rsidRPr="00C87CEE">
        <w:rPr>
          <w:rFonts w:ascii="Times New Roman" w:hAnsi="Times New Roman" w:cs="Times New Roman"/>
          <w:sz w:val="24"/>
          <w:szCs w:val="24"/>
          <w:lang w:val="es-ES_tradnl"/>
        </w:rPr>
        <w:t xml:space="preserve">2023, </w:t>
      </w:r>
      <w:r w:rsidRPr="00C87CEE">
        <w:rPr>
          <w:rFonts w:ascii="Times New Roman" w:hAnsi="Times New Roman" w:cs="Times New Roman"/>
          <w:sz w:val="24"/>
          <w:szCs w:val="24"/>
          <w:lang w:val="es-ES_tradnl"/>
        </w:rPr>
        <w:t xml:space="preserve">p.21). Durante la pandemia, investigamos el COVID-19 y cómo afectó más a los pobres, negros, mujeres, ancianos y personas con comorbilidades (2020-2021). En 2021, reanudaremos el mapeo, 2 años antes de la pandemia (2018-2019) y años después de la pandemia (2020-2021) para identificar conflictos y problemas, pero también para investigar los cambios en estas movilizaciones, así como los temas más destacados. Esta investigación finalizará a finales de 2023 y guiará nuestras futuras investigaciones. </w:t>
      </w:r>
    </w:p>
    <w:p w:rsidR="00E5444E" w:rsidRPr="00C87CEE" w:rsidRDefault="00E5444E" w:rsidP="00E5444E">
      <w:pPr>
        <w:widowControl w:val="0"/>
        <w:spacing w:after="0" w:line="360" w:lineRule="auto"/>
        <w:jc w:val="both"/>
        <w:rPr>
          <w:rFonts w:ascii="Times New Roman" w:hAnsi="Times New Roman" w:cs="Times New Roman"/>
          <w:b/>
          <w:lang w:val="es-ES_tradnl"/>
        </w:rPr>
      </w:pPr>
      <w:r w:rsidRPr="00C87CEE">
        <w:rPr>
          <w:rFonts w:ascii="Times New Roman" w:hAnsi="Times New Roman" w:cs="Times New Roman"/>
          <w:b/>
          <w:lang w:val="es-ES_tradnl"/>
        </w:rPr>
        <w:t>3.2 Conflictos y educación ambiental para la justicia ambiental</w:t>
      </w:r>
    </w:p>
    <w:p w:rsidR="00E5444E" w:rsidRPr="00C87CEE" w:rsidRDefault="00E5444E" w:rsidP="00334F1E">
      <w:pPr>
        <w:widowControl w:val="0"/>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Por conflicto socioambiental entendemos una disputa sobre el uso/apropiación de un determinado territorio, donde se pueden identificar los demandantes (grupos agraviados movilizados) y los demandados (agentes que provocan o actúan a favor de la situación de injusticia) (ACSELRAD, 2004). Pero también hay disputas por la riqueza producida como resultado de la transformación del territorio, la tierra o las materias primas cuando se producen "mercancías"; o incluso disputas por el espacio de poder (instituciones estatales o sociedad civil), y también conflictos relacionados con los propios discursos, si son únicos y se imponen a los demás, o si se producen colectivamente, respetando las diferencias y la diversidad dentro de ellos. Por lo tanto, dentro del colectivo, el desarrollo absoluto del potencial de sus miembros, de la potencialidad humana (Marx, 2011).</w:t>
      </w:r>
    </w:p>
    <w:p w:rsidR="00334F1E" w:rsidRPr="00C87CEE" w:rsidRDefault="00334F1E" w:rsidP="002C1430">
      <w:pPr>
        <w:pStyle w:val="LO-normal"/>
        <w:widowControl w:val="0"/>
        <w:spacing w:after="0" w:line="240" w:lineRule="auto"/>
        <w:ind w:left="709"/>
        <w:jc w:val="both"/>
        <w:rPr>
          <w:rFonts w:ascii="Times New Roman" w:hAnsi="Times New Roman" w:cs="Times New Roman"/>
          <w:sz w:val="20"/>
          <w:szCs w:val="20"/>
          <w:lang w:val="es-ES_tradnl"/>
        </w:rPr>
      </w:pPr>
    </w:p>
    <w:p w:rsidR="00ED0CD2" w:rsidRPr="00C87CEE" w:rsidRDefault="00CA2A9E" w:rsidP="00513C34">
      <w:pPr>
        <w:pStyle w:val="LO-normal"/>
        <w:widowControl w:val="0"/>
        <w:spacing w:after="0" w:line="240" w:lineRule="auto"/>
        <w:ind w:left="709"/>
        <w:jc w:val="both"/>
        <w:rPr>
          <w:rFonts w:ascii="Times New Roman" w:eastAsia="Arial" w:hAnsi="Times New Roman" w:cs="Times New Roman"/>
          <w:b/>
          <w:sz w:val="20"/>
          <w:szCs w:val="20"/>
          <w:lang w:val="es-ES_tradnl"/>
        </w:rPr>
      </w:pPr>
      <w:r w:rsidRPr="00C87CEE">
        <w:rPr>
          <w:rFonts w:ascii="Times New Roman" w:hAnsi="Times New Roman" w:cs="Times New Roman"/>
          <w:sz w:val="20"/>
          <w:szCs w:val="20"/>
          <w:lang w:val="es-ES_tradnl"/>
        </w:rPr>
        <w:t>Los conflictos, por lo tanto, por un lado, son indicadores de la disputa por la riqueza producida, de las tierras/territorios, de las aguas, minerales, etc., pero también sobre quién recaerán los impactos negativos de los proyectos y emprendimientos que las empresas y los gobiernos buscan desarrollar</w:t>
      </w:r>
      <w:r w:rsidR="00ED0CD2" w:rsidRPr="00C87CEE">
        <w:rPr>
          <w:rFonts w:ascii="Times New Roman" w:hAnsi="Times New Roman" w:cs="Times New Roman"/>
          <w:sz w:val="20"/>
          <w:szCs w:val="20"/>
          <w:lang w:val="es-ES_tradnl"/>
        </w:rPr>
        <w:t>].</w:t>
      </w:r>
      <w:r w:rsidRPr="00C87CEE">
        <w:rPr>
          <w:rFonts w:ascii="Times New Roman" w:hAnsi="Times New Roman" w:cs="Times New Roman"/>
          <w:sz w:val="20"/>
          <w:szCs w:val="20"/>
          <w:lang w:val="es-ES_tradnl"/>
        </w:rPr>
        <w:t>Por otro lado, son el lema de las movilizaciones de los colectivos sociales impactados negativamente, así como de nuestros estudios, y, a partir de ellos, el contacto y apoyo a dichos colectivos o la denuncia de las injusticias que están sufriendo.Fue a partir de esto que, cuando estudiamos la educación ambiental de los dominantes (empresas y gobiernos), a partir del supuesto de la desigualdad ya existente, surgió la necesidad de pensar en "otra"educación ambiental</w:t>
      </w:r>
      <w:r w:rsidR="002C1430" w:rsidRPr="00C87CEE">
        <w:rPr>
          <w:rFonts w:ascii="Times New Roman" w:hAnsi="Times New Roman" w:cs="Times New Roman"/>
          <w:sz w:val="20"/>
          <w:szCs w:val="20"/>
          <w:lang w:val="es-ES_tradnl"/>
        </w:rPr>
        <w:t>(</w:t>
      </w:r>
      <w:r w:rsidR="006F34FF" w:rsidRPr="00C87CEE">
        <w:rPr>
          <w:rFonts w:ascii="Times New Roman" w:hAnsi="Times New Roman" w:cs="Times New Roman"/>
          <w:sz w:val="20"/>
          <w:szCs w:val="20"/>
          <w:lang w:val="es-ES_tradnl"/>
        </w:rPr>
        <w:t>M</w:t>
      </w:r>
      <w:r w:rsidRPr="00C87CEE">
        <w:rPr>
          <w:rFonts w:ascii="Times New Roman" w:hAnsi="Times New Roman" w:cs="Times New Roman"/>
          <w:sz w:val="20"/>
          <w:szCs w:val="20"/>
          <w:lang w:val="es-ES_tradnl"/>
        </w:rPr>
        <w:t>ACHADO</w:t>
      </w:r>
      <w:r w:rsidR="006F34FF" w:rsidRPr="00C87CEE">
        <w:rPr>
          <w:rFonts w:ascii="Times New Roman" w:hAnsi="Times New Roman" w:cs="Times New Roman"/>
          <w:sz w:val="20"/>
          <w:szCs w:val="20"/>
          <w:lang w:val="es-ES_tradnl"/>
        </w:rPr>
        <w:t xml:space="preserve">, 2022, </w:t>
      </w:r>
      <w:r w:rsidR="00ED0CD2" w:rsidRPr="00C87CEE">
        <w:rPr>
          <w:rFonts w:ascii="Times New Roman" w:hAnsi="Times New Roman" w:cs="Times New Roman"/>
          <w:sz w:val="20"/>
          <w:szCs w:val="20"/>
          <w:lang w:val="es-ES_tradnl"/>
        </w:rPr>
        <w:t>p.22</w:t>
      </w:r>
      <w:r w:rsidR="00334F1E" w:rsidRPr="00C87CEE">
        <w:rPr>
          <w:rStyle w:val="Refdenotaderodap"/>
          <w:rFonts w:ascii="Times New Roman" w:hAnsi="Times New Roman" w:cs="Times New Roman"/>
          <w:sz w:val="20"/>
          <w:szCs w:val="20"/>
          <w:lang w:val="es-ES_tradnl"/>
        </w:rPr>
        <w:footnoteReference w:id="12"/>
      </w:r>
      <w:r w:rsidR="00ED0CD2" w:rsidRPr="00C87CEE">
        <w:rPr>
          <w:rFonts w:ascii="Times New Roman" w:hAnsi="Times New Roman" w:cs="Times New Roman"/>
          <w:sz w:val="20"/>
          <w:szCs w:val="20"/>
          <w:lang w:val="es-ES_tradnl"/>
        </w:rPr>
        <w:t>)</w:t>
      </w:r>
      <w:r w:rsidR="006F34FF" w:rsidRPr="00C87CEE">
        <w:rPr>
          <w:rFonts w:ascii="Times New Roman" w:hAnsi="Times New Roman" w:cs="Times New Roman"/>
          <w:sz w:val="20"/>
          <w:szCs w:val="20"/>
          <w:lang w:val="es-ES_tradnl"/>
        </w:rPr>
        <w:t>.</w:t>
      </w:r>
    </w:p>
    <w:p w:rsidR="00334F1E" w:rsidRPr="00C87CEE" w:rsidRDefault="00ED0CD2" w:rsidP="006A60EC">
      <w:pPr>
        <w:pStyle w:val="LO-normal"/>
        <w:shd w:val="clear" w:color="auto" w:fill="FFFFFF"/>
        <w:spacing w:after="0" w:line="36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b/>
          <w:sz w:val="24"/>
          <w:szCs w:val="24"/>
          <w:lang w:val="es-ES_tradnl"/>
        </w:rPr>
        <w:lastRenderedPageBreak/>
        <w:tab/>
      </w:r>
      <w:r w:rsidR="00E5444E" w:rsidRPr="00C87CEE">
        <w:rPr>
          <w:rFonts w:ascii="Times New Roman" w:eastAsia="Arial" w:hAnsi="Times New Roman" w:cs="Times New Roman"/>
          <w:sz w:val="24"/>
          <w:szCs w:val="24"/>
          <w:lang w:val="es-ES_tradnl"/>
        </w:rPr>
        <w:t xml:space="preserve">Para comprender la importancia del mapeo como telón de fondo de la investigación del </w:t>
      </w:r>
      <w:r w:rsidR="00334F1E" w:rsidRPr="00C87CEE">
        <w:rPr>
          <w:rFonts w:ascii="Times New Roman" w:eastAsia="Arial" w:hAnsi="Times New Roman" w:cs="Times New Roman"/>
          <w:sz w:val="24"/>
          <w:szCs w:val="24"/>
          <w:lang w:val="es-ES_tradnl"/>
        </w:rPr>
        <w:t xml:space="preserve">observatório y su relación con </w:t>
      </w:r>
      <w:r w:rsidR="00E5444E" w:rsidRPr="00C87CEE">
        <w:rPr>
          <w:rFonts w:ascii="Times New Roman" w:eastAsia="Arial" w:hAnsi="Times New Roman" w:cs="Times New Roman"/>
          <w:sz w:val="24"/>
          <w:szCs w:val="24"/>
          <w:lang w:val="es-ES_tradnl"/>
        </w:rPr>
        <w:t>nuestro concepto de Educación Ambiental (para la Justicia Ambiental)</w:t>
      </w:r>
      <w:r w:rsidR="00334F1E" w:rsidRPr="00C87CEE">
        <w:rPr>
          <w:rFonts w:ascii="Times New Roman" w:eastAsia="Arial" w:hAnsi="Times New Roman" w:cs="Times New Roman"/>
          <w:sz w:val="24"/>
          <w:szCs w:val="24"/>
          <w:lang w:val="es-ES_tradnl"/>
        </w:rPr>
        <w:t>, es necesário destacaar que e</w:t>
      </w:r>
      <w:r w:rsidR="00E5444E" w:rsidRPr="00C87CEE">
        <w:rPr>
          <w:rFonts w:ascii="Times New Roman" w:eastAsia="Arial" w:hAnsi="Times New Roman" w:cs="Times New Roman"/>
          <w:sz w:val="24"/>
          <w:szCs w:val="24"/>
          <w:lang w:val="es-ES_tradnl"/>
        </w:rPr>
        <w:t>ntendemos la educación como una herramienta de transformación de la sociedad (F</w:t>
      </w:r>
      <w:r w:rsidR="00334F1E" w:rsidRPr="00C87CEE">
        <w:rPr>
          <w:rFonts w:ascii="Times New Roman" w:eastAsia="Arial" w:hAnsi="Times New Roman" w:cs="Times New Roman"/>
          <w:sz w:val="24"/>
          <w:szCs w:val="24"/>
          <w:lang w:val="es-ES_tradnl"/>
        </w:rPr>
        <w:t>reire</w:t>
      </w:r>
      <w:r w:rsidR="00E5444E" w:rsidRPr="00C87CEE">
        <w:rPr>
          <w:rFonts w:ascii="Times New Roman" w:eastAsia="Arial" w:hAnsi="Times New Roman" w:cs="Times New Roman"/>
          <w:sz w:val="24"/>
          <w:szCs w:val="24"/>
          <w:lang w:val="es-ES_tradnl"/>
        </w:rPr>
        <w:t xml:space="preserve">, 2011). </w:t>
      </w:r>
    </w:p>
    <w:p w:rsidR="00E5444E" w:rsidRPr="00C87CEE" w:rsidRDefault="00334F1E" w:rsidP="00334F1E">
      <w:pPr>
        <w:pStyle w:val="LO-normal"/>
        <w:shd w:val="clear" w:color="auto" w:fill="FFFFFF"/>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C</w:t>
      </w:r>
      <w:r w:rsidR="00E5444E" w:rsidRPr="00C87CEE">
        <w:rPr>
          <w:rFonts w:ascii="Times New Roman" w:eastAsia="Arial" w:hAnsi="Times New Roman" w:cs="Times New Roman"/>
          <w:sz w:val="24"/>
          <w:szCs w:val="24"/>
          <w:lang w:val="es-ES_tradnl"/>
        </w:rPr>
        <w:t>ompartimos</w:t>
      </w:r>
      <w:r w:rsidRPr="00C87CEE">
        <w:rPr>
          <w:rFonts w:ascii="Times New Roman" w:eastAsia="Arial" w:hAnsi="Times New Roman" w:cs="Times New Roman"/>
          <w:sz w:val="24"/>
          <w:szCs w:val="24"/>
          <w:lang w:val="es-ES_tradnl"/>
        </w:rPr>
        <w:t xml:space="preserve">, también, de </w:t>
      </w:r>
      <w:r w:rsidR="00E5444E" w:rsidRPr="00C87CEE">
        <w:rPr>
          <w:rFonts w:ascii="Times New Roman" w:eastAsia="Arial" w:hAnsi="Times New Roman" w:cs="Times New Roman"/>
          <w:sz w:val="24"/>
          <w:szCs w:val="24"/>
          <w:lang w:val="es-ES_tradnl"/>
        </w:rPr>
        <w:t>la premisa de que la Educación Ambiental debe ser crítica, transformadora y emancipadora (L</w:t>
      </w:r>
      <w:r w:rsidRPr="00C87CEE">
        <w:rPr>
          <w:rFonts w:ascii="Times New Roman" w:eastAsia="Arial" w:hAnsi="Times New Roman" w:cs="Times New Roman"/>
          <w:sz w:val="24"/>
          <w:szCs w:val="24"/>
          <w:lang w:val="es-ES_tradnl"/>
        </w:rPr>
        <w:t xml:space="preserve">oureiro, </w:t>
      </w:r>
      <w:r w:rsidR="00E5444E" w:rsidRPr="00C87CEE">
        <w:rPr>
          <w:rFonts w:ascii="Times New Roman" w:eastAsia="Arial" w:hAnsi="Times New Roman" w:cs="Times New Roman"/>
          <w:sz w:val="24"/>
          <w:szCs w:val="24"/>
          <w:lang w:val="es-ES_tradnl"/>
        </w:rPr>
        <w:t>2012), y además, creemos que debe estar guiada por la realidad de quienes luchan por la Justicia Ambiental. No sólo para y con, sino desde los colectivos agraviados (S</w:t>
      </w:r>
      <w:r w:rsidRPr="00C87CEE">
        <w:rPr>
          <w:rFonts w:ascii="Times New Roman" w:eastAsia="Arial" w:hAnsi="Times New Roman" w:cs="Times New Roman"/>
          <w:sz w:val="24"/>
          <w:szCs w:val="24"/>
          <w:lang w:val="es-ES_tradnl"/>
        </w:rPr>
        <w:t>antos, Gonçalves y Machado, 2015</w:t>
      </w:r>
      <w:r w:rsidR="00E5444E" w:rsidRPr="00C87CEE">
        <w:rPr>
          <w:rFonts w:ascii="Times New Roman" w:eastAsia="Arial" w:hAnsi="Times New Roman" w:cs="Times New Roman"/>
          <w:sz w:val="24"/>
          <w:szCs w:val="24"/>
          <w:lang w:val="es-ES_tradnl"/>
        </w:rPr>
        <w:t>). Si las clases dominantes predican la existencia de una verdad, cuestión que también impregna a muchos de los que profesan una educación ambiental; por el contrario, una educación para la justicia ambiental busca incorporar a la acción a todos los que sufren injusticias contra los opresores, dominadores y explotadores. La unidad que se busca es por lo que los une en la acción y no por lo que los separa en doctrinas o concepciones, porque al actuar juntos en sus diferencias, se desarrolla también un proceso de aprendizaje y una comprensión más profunda del lugar y las perspectivas de cada uno (sean individuos o colectivos).</w:t>
      </w:r>
    </w:p>
    <w:p w:rsidR="00E5444E" w:rsidRPr="00C87CEE" w:rsidRDefault="00590CD3" w:rsidP="00E5444E">
      <w:pPr>
        <w:pStyle w:val="LO-normal"/>
        <w:shd w:val="clear" w:color="auto" w:fill="FFFFFF"/>
        <w:spacing w:after="0" w:line="36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ab/>
      </w:r>
      <w:r w:rsidR="00E5444E" w:rsidRPr="00C87CEE">
        <w:rPr>
          <w:rFonts w:ascii="Times New Roman" w:eastAsia="Arial" w:hAnsi="Times New Roman" w:cs="Times New Roman"/>
          <w:sz w:val="24"/>
          <w:szCs w:val="24"/>
          <w:lang w:val="es-ES_tradnl"/>
        </w:rPr>
        <w:t xml:space="preserve">Sin embargo, estos discursos -en el espacio académico o en los medios empresariales- camuflanquién realmente causa </w:t>
      </w:r>
      <w:r w:rsidRPr="00C87CEE">
        <w:rPr>
          <w:rFonts w:ascii="Times New Roman" w:eastAsia="Arial" w:hAnsi="Times New Roman" w:cs="Times New Roman"/>
          <w:sz w:val="24"/>
          <w:szCs w:val="24"/>
          <w:lang w:val="es-ES_tradnl"/>
        </w:rPr>
        <w:t>los</w:t>
      </w:r>
      <w:r w:rsidR="00E5444E" w:rsidRPr="00C87CEE">
        <w:rPr>
          <w:rFonts w:ascii="Times New Roman" w:eastAsia="Arial" w:hAnsi="Times New Roman" w:cs="Times New Roman"/>
          <w:sz w:val="24"/>
          <w:szCs w:val="24"/>
          <w:lang w:val="es-ES_tradnl"/>
        </w:rPr>
        <w:t xml:space="preserve"> problemas, degrada el medio ambiente e incluso se beneficia de estas acciones y/u omisiones, frente a los impactos causados por las actividades económicas. </w:t>
      </w:r>
    </w:p>
    <w:p w:rsidR="006F34FF" w:rsidRPr="00C87CEE" w:rsidRDefault="006F34FF" w:rsidP="006F34FF">
      <w:pPr>
        <w:spacing w:after="0" w:line="240" w:lineRule="auto"/>
        <w:ind w:left="709"/>
        <w:jc w:val="both"/>
        <w:rPr>
          <w:rFonts w:ascii="Times New Roman" w:eastAsia="Arial" w:hAnsi="Times New Roman" w:cs="Times New Roman"/>
          <w:sz w:val="20"/>
          <w:szCs w:val="20"/>
          <w:lang w:val="es-ES_tradnl"/>
        </w:rPr>
      </w:pPr>
    </w:p>
    <w:p w:rsidR="00ED0CD2" w:rsidRPr="00C87CEE" w:rsidRDefault="00ED0CD2" w:rsidP="006F34FF">
      <w:pPr>
        <w:spacing w:after="0" w:line="240" w:lineRule="auto"/>
        <w:ind w:left="709"/>
        <w:jc w:val="both"/>
        <w:rPr>
          <w:rFonts w:ascii="Times New Roman" w:eastAsia="Arial" w:hAnsi="Times New Roman" w:cs="Times New Roman"/>
          <w:sz w:val="20"/>
          <w:szCs w:val="20"/>
          <w:lang w:val="es-ES_tradnl"/>
        </w:rPr>
      </w:pPr>
      <w:r w:rsidRPr="00C87CEE">
        <w:rPr>
          <w:rFonts w:ascii="Times New Roman" w:eastAsia="Arial" w:hAnsi="Times New Roman" w:cs="Times New Roman"/>
          <w:sz w:val="20"/>
          <w:szCs w:val="20"/>
          <w:lang w:val="es-ES_tradnl"/>
        </w:rPr>
        <w:t>“</w:t>
      </w:r>
      <w:r w:rsidR="00E644B6" w:rsidRPr="00C87CEE">
        <w:rPr>
          <w:rFonts w:ascii="Times New Roman" w:eastAsia="Arial" w:hAnsi="Times New Roman" w:cs="Times New Roman"/>
          <w:sz w:val="20"/>
          <w:szCs w:val="20"/>
          <w:lang w:val="es-ES_tradnl"/>
        </w:rPr>
        <w:t>En la educación ambiental tradicional, que predomina de manera hegemónica en una perspectiva de uniformidad, homogeneidad, acuerdo y consenso para mantener la desigualdad y la injusticia a través de la sensibilización y las acciones desarrolladas por empresas, gobiernos y ONG</w:t>
      </w:r>
      <w:r w:rsidRPr="00C87CEE">
        <w:rPr>
          <w:rFonts w:ascii="Times New Roman" w:eastAsia="Arial" w:hAnsi="Times New Roman" w:cs="Times New Roman"/>
          <w:sz w:val="20"/>
          <w:szCs w:val="20"/>
          <w:lang w:val="es-ES_tradnl"/>
        </w:rPr>
        <w:t xml:space="preserve">. </w:t>
      </w:r>
      <w:r w:rsidR="00E644B6" w:rsidRPr="00C87CEE">
        <w:rPr>
          <w:rFonts w:ascii="Times New Roman" w:eastAsia="Arial" w:hAnsi="Times New Roman" w:cs="Times New Roman"/>
          <w:sz w:val="20"/>
          <w:szCs w:val="20"/>
          <w:lang w:val="es-ES_tradnl"/>
        </w:rPr>
        <w:t>En la educación ambiental tradicional, que predomina de manera hegemónica en una perspectiva de uniformidad, homogeneidad, acuerdo y consenso para mantener la desigualdad y la injusticia a través de la sensibilización y las acciones desarrolladas por empresas, gobiernos y ONG”</w:t>
      </w:r>
      <w:r w:rsidRPr="00C87CEE">
        <w:rPr>
          <w:rFonts w:ascii="Times New Roman" w:eastAsia="Arial" w:hAnsi="Times New Roman" w:cs="Times New Roman"/>
          <w:sz w:val="20"/>
          <w:szCs w:val="20"/>
          <w:lang w:val="es-ES_tradnl"/>
        </w:rPr>
        <w:t xml:space="preserve"> (MACHADO et al., 2022, p. 6)</w:t>
      </w:r>
    </w:p>
    <w:p w:rsidR="00ED0CD2" w:rsidRPr="00C87CEE" w:rsidRDefault="00ED0CD2" w:rsidP="00ED0CD2">
      <w:pPr>
        <w:spacing w:after="0" w:line="360" w:lineRule="auto"/>
        <w:jc w:val="both"/>
        <w:rPr>
          <w:rFonts w:ascii="Times New Roman" w:eastAsia="Arial" w:hAnsi="Times New Roman" w:cs="Times New Roman"/>
          <w:sz w:val="28"/>
          <w:szCs w:val="28"/>
          <w:lang w:val="es-ES_tradnl"/>
        </w:rPr>
      </w:pPr>
    </w:p>
    <w:p w:rsidR="00585E42" w:rsidRPr="00C87CEE" w:rsidRDefault="00585E42" w:rsidP="00590CD3">
      <w:pPr>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Teniendo esto en cuenta, a diferencia de la educación ambiental tradicional, estamos tratando de identificar, a partir de los conflictos - como indicadores de problemas ambientales y sociales - y los grupos / lados en esta lucha. Es decir, quiénes son los demandantes y los demandados y cuál es el problema, en este caso la injusticia ambiental que el conflicto está señalando se expresa en la lucha de quienes están siendo perjudicados por ella. En otras palabras, para enfatizar "Los conflictos son indicadores </w:t>
      </w:r>
      <w:r w:rsidRPr="00C87CEE">
        <w:rPr>
          <w:rFonts w:ascii="Times New Roman" w:eastAsia="Arial" w:hAnsi="Times New Roman" w:cs="Times New Roman"/>
          <w:sz w:val="24"/>
          <w:szCs w:val="24"/>
          <w:lang w:val="es-ES_tradnl"/>
        </w:rPr>
        <w:lastRenderedPageBreak/>
        <w:t>de problemas ambientales y urbanos que quienes los viven en los territorios [y] los hacen salir al escenario público a través de manifestaciones, huelgas, ocupaciones, rebeliones y otros" (MACHADO; SANTOS, 2021, p. 7). Así,</w:t>
      </w:r>
    </w:p>
    <w:p w:rsidR="00ED0CD2" w:rsidRPr="00C87CEE" w:rsidRDefault="00ED0CD2" w:rsidP="00590CD3">
      <w:pPr>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8"/>
          <w:szCs w:val="28"/>
          <w:lang w:val="es-ES_tradnl"/>
        </w:rPr>
        <w:tab/>
      </w:r>
    </w:p>
    <w:p w:rsidR="00ED0CD2" w:rsidRPr="00C87CEE" w:rsidRDefault="00ED0CD2" w:rsidP="002C1430">
      <w:pPr>
        <w:spacing w:after="0" w:line="240" w:lineRule="auto"/>
        <w:ind w:left="709"/>
        <w:jc w:val="both"/>
        <w:rPr>
          <w:rFonts w:ascii="Times New Roman" w:eastAsia="Arial" w:hAnsi="Times New Roman" w:cs="Times New Roman"/>
          <w:sz w:val="20"/>
          <w:szCs w:val="20"/>
          <w:lang w:val="es-ES_tradnl"/>
        </w:rPr>
      </w:pPr>
      <w:r w:rsidRPr="00C87CEE">
        <w:rPr>
          <w:rFonts w:ascii="Times New Roman" w:eastAsia="Arial" w:hAnsi="Times New Roman" w:cs="Times New Roman"/>
          <w:sz w:val="20"/>
          <w:szCs w:val="20"/>
          <w:lang w:val="es-ES_tradnl"/>
        </w:rPr>
        <w:t>“</w:t>
      </w:r>
      <w:r w:rsidR="00EA2007" w:rsidRPr="00C87CEE">
        <w:rPr>
          <w:rFonts w:ascii="Times New Roman" w:eastAsia="Arial" w:hAnsi="Times New Roman" w:cs="Times New Roman"/>
          <w:sz w:val="20"/>
          <w:szCs w:val="20"/>
          <w:lang w:val="es-ES_tradnl"/>
        </w:rPr>
        <w:t>pensar una educación que parta de los conflictos es una prioridad y urgencia, en la que su objetivo sea la justicia ambiental, a partir de las demandas de los grupos y movimientos sociales. Así, con, junto con y desde los grupos y movimientos sociales en conflicto, ayudar en la producción de las condiciones para sus soluciones</w:t>
      </w:r>
      <w:r w:rsidRPr="00C87CEE">
        <w:rPr>
          <w:rFonts w:ascii="Times New Roman" w:eastAsia="Arial" w:hAnsi="Times New Roman" w:cs="Times New Roman"/>
          <w:sz w:val="20"/>
          <w:szCs w:val="20"/>
          <w:lang w:val="es-ES_tradnl"/>
        </w:rPr>
        <w:t>” (MACHADO; SANTOS, 2021, p. 7-8)</w:t>
      </w:r>
    </w:p>
    <w:p w:rsidR="00ED0CD2" w:rsidRPr="00C87CEE" w:rsidRDefault="00ED0CD2" w:rsidP="00ED0CD2">
      <w:pPr>
        <w:spacing w:after="0" w:line="360" w:lineRule="auto"/>
        <w:jc w:val="both"/>
        <w:rPr>
          <w:rFonts w:ascii="Times New Roman" w:eastAsia="Arial" w:hAnsi="Times New Roman" w:cs="Times New Roman"/>
          <w:sz w:val="28"/>
          <w:szCs w:val="28"/>
          <w:lang w:val="es-ES_tradnl"/>
        </w:rPr>
      </w:pPr>
    </w:p>
    <w:p w:rsidR="00585E42" w:rsidRPr="00C87CEE" w:rsidRDefault="00ED0CD2" w:rsidP="00585E42">
      <w:pPr>
        <w:spacing w:after="0" w:line="36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ab/>
      </w:r>
      <w:r w:rsidR="00585E42" w:rsidRPr="00C87CEE">
        <w:rPr>
          <w:rFonts w:ascii="Times New Roman" w:eastAsia="Arial" w:hAnsi="Times New Roman" w:cs="Times New Roman"/>
          <w:sz w:val="24"/>
          <w:szCs w:val="24"/>
          <w:lang w:val="es-ES_tradnl"/>
        </w:rPr>
        <w:t xml:space="preserve">Para pensar la educación ambiental en este sentido, es fundamental entender la injusticia ambiental en la materialidad de los territorios, desde la materialidad relacional y conflictiva que los seres humanos establecen entre sí y con el medio natural, en el que se produce. En este sentido, colocamos el hecho del "conflicto social/ambiental" como central en nuestra perspectiva, como presuponen Santos et al. (2013). Esto se debe a que es cuando surgen los conflictos cuando los discursos que provienen de las grandes empresas y gobiernos (que suelen ser los demandados por los grupos que reclaman justicia) pierden el carácter hegemónico con el que suelen imponerse, dando paso a una ruptura discursiva que permite que se escuche la voz de quienes luchan contra la injusticia (MORAES y MACHADO, 2016). En estos momentos de conflicto, caen las máscaras de quienes profesan la verdad, la armonía, la igualdad, la justicia, etc., por los bandos en disputa (los agraviados) o por quienes la provocan (las empresas, los gobiernos, el sistema, los religiosos, etc.).   </w:t>
      </w:r>
    </w:p>
    <w:p w:rsidR="00585E42" w:rsidRPr="00C87CEE" w:rsidRDefault="00585E42" w:rsidP="00585E42">
      <w:pPr>
        <w:spacing w:after="0" w:line="360" w:lineRule="auto"/>
        <w:jc w:val="both"/>
        <w:rPr>
          <w:rFonts w:ascii="Times New Roman" w:eastAsia="Arial" w:hAnsi="Times New Roman" w:cs="Times New Roman"/>
          <w:sz w:val="24"/>
          <w:szCs w:val="24"/>
          <w:lang w:val="es-ES_tradnl"/>
        </w:rPr>
      </w:pPr>
    </w:p>
    <w:p w:rsidR="00585E42" w:rsidRPr="00C87CEE" w:rsidRDefault="00585E42" w:rsidP="00585E42">
      <w:pPr>
        <w:spacing w:after="0" w:line="360" w:lineRule="auto"/>
        <w:jc w:val="both"/>
        <w:rPr>
          <w:rFonts w:ascii="Times New Roman" w:eastAsia="Arial" w:hAnsi="Times New Roman" w:cs="Times New Roman"/>
          <w:b/>
          <w:sz w:val="24"/>
          <w:szCs w:val="24"/>
          <w:lang w:val="es-ES_tradnl"/>
        </w:rPr>
      </w:pPr>
      <w:r w:rsidRPr="00C87CEE">
        <w:rPr>
          <w:rFonts w:ascii="Times New Roman" w:eastAsia="Arial" w:hAnsi="Times New Roman" w:cs="Times New Roman"/>
          <w:b/>
          <w:sz w:val="24"/>
          <w:szCs w:val="24"/>
          <w:lang w:val="es-ES_tradnl"/>
        </w:rPr>
        <w:t>3.3 Mapeo de conflictos (y problemas)</w:t>
      </w:r>
    </w:p>
    <w:p w:rsidR="00585E42" w:rsidRPr="00C87CEE" w:rsidRDefault="00585E42" w:rsidP="00585E42">
      <w:pPr>
        <w:spacing w:after="0" w:line="36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ab/>
        <w:t xml:space="preserve">El mapeo realizado por el Observatorio del Extremo Sur se inspira en otras iniciativas anteriores que han tenido lugar en diversas partes de Brasil (MS, MG, RJ, MA), y ha estado en curso desde 2011. Inicialmente, consistió en la lectura de periódicos físicos de las regiones mapeadas, de los cuales se seleccionaron recortes. Las noticias seleccionadas son conflictos denunciados, problemas (que parecen ser conflictos potenciales, latentes) y otros artículos (artículos de opinión, noticias relacionadas) que se relacionan con ellos. Estos recortes se recortaron/archivaron en una hoja aparte que contenía el recorte de periódico y las referencias de la fuente (SANTOS y MACHADO, 2013). Categorizados por temas, sirvieron como base de datos física utilizada por el investigador para analizar cada caso/tema. </w:t>
      </w:r>
    </w:p>
    <w:p w:rsidR="00585E42" w:rsidRPr="00C87CEE" w:rsidRDefault="00585E42" w:rsidP="00590CD3">
      <w:pPr>
        <w:spacing w:after="0" w:line="360" w:lineRule="auto"/>
        <w:ind w:firstLine="708"/>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lastRenderedPageBreak/>
        <w:t>Actualmente se está realizando el mapeo entre 2018 y 2022 de cuatro periódicos, dos brasileños (</w:t>
      </w:r>
      <w:r w:rsidR="00395BB9" w:rsidRPr="00C87CEE">
        <w:rPr>
          <w:rFonts w:ascii="Times New Roman" w:eastAsia="Arial" w:hAnsi="Times New Roman" w:cs="Times New Roman"/>
          <w:sz w:val="24"/>
          <w:szCs w:val="24"/>
          <w:lang w:val="es-ES_tradnl"/>
        </w:rPr>
        <w:t>Periódico</w:t>
      </w:r>
      <w:r w:rsidRPr="00C87CEE">
        <w:rPr>
          <w:rFonts w:ascii="Times New Roman" w:eastAsia="Arial" w:hAnsi="Times New Roman" w:cs="Times New Roman"/>
          <w:sz w:val="24"/>
          <w:szCs w:val="24"/>
          <w:lang w:val="es-ES_tradnl"/>
        </w:rPr>
        <w:t xml:space="preserve"> A</w:t>
      </w:r>
      <w:r w:rsidR="000737B6" w:rsidRPr="00C87CEE">
        <w:rPr>
          <w:rFonts w:ascii="Times New Roman" w:eastAsia="Arial" w:hAnsi="Times New Roman" w:cs="Times New Roman"/>
          <w:sz w:val="24"/>
          <w:szCs w:val="24"/>
          <w:lang w:val="es-ES_tradnl"/>
        </w:rPr>
        <w:t>hora</w:t>
      </w:r>
      <w:r w:rsidRPr="00C87CEE">
        <w:rPr>
          <w:rFonts w:ascii="Times New Roman" w:eastAsia="Arial" w:hAnsi="Times New Roman" w:cs="Times New Roman"/>
          <w:sz w:val="24"/>
          <w:szCs w:val="24"/>
          <w:lang w:val="es-ES_tradnl"/>
        </w:rPr>
        <w:t xml:space="preserve"> y Diário Popular) y dos uruguayos (El País y La Diária), donde las noticias se procesan virtualmente, analizando las ediciones online de estos vehículos a partir de sus capturas de pantalla. Hasta el momento, los investigadores implicados (Alexandre Silva, Guilherme Serafim, Pedro Bertuol, Vinícius Waltzer) han catalogado y organizado los datos, lo que les ha permitido no sólo identificar manifestaciones que serán útiles para sus investigaciones individuales, sino también cuantificar la aparición de conflictos y problemas.</w:t>
      </w:r>
    </w:p>
    <w:p w:rsidR="00ED0CD2" w:rsidRPr="00C87CEE" w:rsidRDefault="00ED0CD2" w:rsidP="00ED0CD2">
      <w:pPr>
        <w:pStyle w:val="LO-normal"/>
        <w:shd w:val="clear" w:color="auto" w:fill="FFFFFF"/>
        <w:spacing w:after="0" w:line="360" w:lineRule="auto"/>
        <w:ind w:firstLine="720"/>
        <w:jc w:val="right"/>
        <w:rPr>
          <w:rFonts w:ascii="Times New Roman" w:eastAsia="Arial" w:hAnsi="Times New Roman" w:cs="Times New Roman"/>
          <w:sz w:val="24"/>
          <w:szCs w:val="24"/>
          <w:lang w:val="es-ES_tradnl"/>
        </w:rPr>
      </w:pPr>
      <w:r w:rsidRPr="00C87CEE">
        <w:rPr>
          <w:rFonts w:ascii="Times New Roman" w:eastAsia="Arial" w:hAnsi="Times New Roman" w:cs="Times New Roman"/>
          <w:noProof/>
          <w:sz w:val="24"/>
          <w:szCs w:val="24"/>
          <w:lang w:eastAsia="pt-BR" w:bidi="ar-SA"/>
        </w:rPr>
        <w:drawing>
          <wp:inline distT="0" distB="0" distL="0" distR="0">
            <wp:extent cx="5400040" cy="2680023"/>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400040" cy="2680023"/>
                    </a:xfrm>
                    <a:prstGeom prst="rect">
                      <a:avLst/>
                    </a:prstGeom>
                    <a:noFill/>
                    <a:ln w="9525">
                      <a:noFill/>
                      <a:miter lim="800000"/>
                      <a:headEnd/>
                      <a:tailEnd/>
                    </a:ln>
                  </pic:spPr>
                </pic:pic>
              </a:graphicData>
            </a:graphic>
          </wp:inline>
        </w:drawing>
      </w:r>
    </w:p>
    <w:p w:rsidR="00590CD3" w:rsidRPr="00C87CEE" w:rsidRDefault="00590CD3" w:rsidP="00590CD3">
      <w:pPr>
        <w:pStyle w:val="LO-normal"/>
        <w:shd w:val="clear" w:color="auto" w:fill="FFFFFF"/>
        <w:spacing w:after="0" w:line="360" w:lineRule="auto"/>
        <w:ind w:firstLine="720"/>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Los problemas </w:t>
      </w:r>
      <w:r w:rsidR="006D51F5" w:rsidRPr="00C87CEE">
        <w:rPr>
          <w:rFonts w:ascii="Times New Roman" w:eastAsia="Arial" w:hAnsi="Times New Roman" w:cs="Times New Roman"/>
          <w:sz w:val="24"/>
          <w:szCs w:val="24"/>
          <w:lang w:val="es-ES_tradnl"/>
        </w:rPr>
        <w:t>y</w:t>
      </w:r>
      <w:r w:rsidRPr="00C87CEE">
        <w:rPr>
          <w:rFonts w:ascii="Times New Roman" w:eastAsia="Arial" w:hAnsi="Times New Roman" w:cs="Times New Roman"/>
          <w:sz w:val="24"/>
          <w:szCs w:val="24"/>
          <w:lang w:val="es-ES_tradnl"/>
        </w:rPr>
        <w:t xml:space="preserve"> conflictos relaciona</w:t>
      </w:r>
      <w:r w:rsidR="006D51F5" w:rsidRPr="00C87CEE">
        <w:rPr>
          <w:rFonts w:ascii="Times New Roman" w:eastAsia="Arial" w:hAnsi="Times New Roman" w:cs="Times New Roman"/>
          <w:sz w:val="24"/>
          <w:szCs w:val="24"/>
          <w:lang w:val="es-ES_tradnl"/>
        </w:rPr>
        <w:t>n a contaminación:</w:t>
      </w:r>
      <w:r w:rsidRPr="00C87CEE">
        <w:rPr>
          <w:rFonts w:ascii="Times New Roman" w:eastAsia="Arial" w:hAnsi="Times New Roman" w:cs="Times New Roman"/>
          <w:sz w:val="24"/>
          <w:szCs w:val="24"/>
          <w:lang w:val="es-ES_tradnl"/>
        </w:rPr>
        <w:t xml:space="preserve"> feminicidio, huelgas, manifestaciones de vecinos, de estudiantes, produtores rurales, empresários contra el gobierno democrático de Uruguay, de</w:t>
      </w:r>
      <w:r w:rsidR="006D51F5" w:rsidRPr="00C87CEE">
        <w:rPr>
          <w:rFonts w:ascii="Times New Roman" w:eastAsia="Arial" w:hAnsi="Times New Roman" w:cs="Times New Roman"/>
          <w:sz w:val="24"/>
          <w:szCs w:val="24"/>
          <w:lang w:val="es-ES_tradnl"/>
        </w:rPr>
        <w:t xml:space="preserve"> e</w:t>
      </w:r>
      <w:r w:rsidRPr="00C87CEE">
        <w:rPr>
          <w:rFonts w:ascii="Times New Roman" w:eastAsia="Arial" w:hAnsi="Times New Roman" w:cs="Times New Roman"/>
          <w:sz w:val="24"/>
          <w:szCs w:val="24"/>
          <w:lang w:val="es-ES_tradnl"/>
        </w:rPr>
        <w:t>ntre muchos otros y que nosotros estamos organziando y revisando e</w:t>
      </w:r>
      <w:r w:rsidR="006D51F5" w:rsidRPr="00C87CEE">
        <w:rPr>
          <w:rFonts w:ascii="Times New Roman" w:eastAsia="Arial" w:hAnsi="Times New Roman" w:cs="Times New Roman"/>
          <w:sz w:val="24"/>
          <w:szCs w:val="24"/>
          <w:lang w:val="es-ES_tradnl"/>
        </w:rPr>
        <w:t>n esta etapa de la</w:t>
      </w:r>
      <w:r w:rsidRPr="00C87CEE">
        <w:rPr>
          <w:rFonts w:ascii="Times New Roman" w:eastAsia="Arial" w:hAnsi="Times New Roman" w:cs="Times New Roman"/>
          <w:sz w:val="24"/>
          <w:szCs w:val="24"/>
          <w:lang w:val="es-ES_tradnl"/>
        </w:rPr>
        <w:t xml:space="preserve"> pesquisa. Pero, de to</w:t>
      </w:r>
      <w:r w:rsidR="006D51F5" w:rsidRPr="00C87CEE">
        <w:rPr>
          <w:rFonts w:ascii="Times New Roman" w:eastAsia="Arial" w:hAnsi="Times New Roman" w:cs="Times New Roman"/>
          <w:sz w:val="24"/>
          <w:szCs w:val="24"/>
          <w:lang w:val="es-ES_tradnl"/>
        </w:rPr>
        <w:t>do modo ellos (tal quadro) ya m</w:t>
      </w:r>
      <w:r w:rsidRPr="00C87CEE">
        <w:rPr>
          <w:rFonts w:ascii="Times New Roman" w:eastAsia="Arial" w:hAnsi="Times New Roman" w:cs="Times New Roman"/>
          <w:sz w:val="24"/>
          <w:szCs w:val="24"/>
          <w:lang w:val="es-ES_tradnl"/>
        </w:rPr>
        <w:t>uestra que</w:t>
      </w:r>
      <w:r w:rsidR="006D51F5" w:rsidRPr="00C87CEE">
        <w:rPr>
          <w:rFonts w:ascii="Times New Roman" w:eastAsia="Arial" w:hAnsi="Times New Roman" w:cs="Times New Roman"/>
          <w:sz w:val="24"/>
          <w:szCs w:val="24"/>
          <w:lang w:val="es-ES_tradnl"/>
        </w:rPr>
        <w:t xml:space="preserve"> la region es conflitiva, que ha</w:t>
      </w:r>
      <w:r w:rsidRPr="00C87CEE">
        <w:rPr>
          <w:rFonts w:ascii="Times New Roman" w:eastAsia="Arial" w:hAnsi="Times New Roman" w:cs="Times New Roman"/>
          <w:sz w:val="24"/>
          <w:szCs w:val="24"/>
          <w:lang w:val="es-ES_tradnl"/>
        </w:rPr>
        <w:t xml:space="preserve">y problemas, etc.  </w:t>
      </w:r>
    </w:p>
    <w:p w:rsidR="00585E42" w:rsidRPr="00C87CEE" w:rsidRDefault="00585E42" w:rsidP="00585E42">
      <w:pPr>
        <w:pStyle w:val="LO-normal"/>
        <w:shd w:val="clear" w:color="auto" w:fill="FFFFFF"/>
        <w:spacing w:after="0" w:line="360" w:lineRule="auto"/>
        <w:ind w:firstLine="720"/>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Para ello, estamos desarrollando una base de datos que, alimentándola con datos del mapeo actual a modo de prueba, nos permitirá tener un panorama calificado de los problemas socioambientales que viven las dos regiones y de los grupos sociales agraviados hasta 2024, para que podamos realizar nuestras actividades de ciudadanía e investigación de manera calificada.</w:t>
      </w:r>
    </w:p>
    <w:p w:rsidR="00ED0CD2" w:rsidRPr="00C87CEE" w:rsidRDefault="00585E42" w:rsidP="00585E42">
      <w:pPr>
        <w:pStyle w:val="LO-normal"/>
        <w:shd w:val="clear" w:color="auto" w:fill="FFFFFF"/>
        <w:spacing w:after="0" w:line="360" w:lineRule="auto"/>
        <w:ind w:firstLine="720"/>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La investigación que estamos realizando comenzó en el segundo semestre de 2021 con un relevamiento exploratorio, inicialmente en Uruguay, luego se expandió a la región brasileña en 2022, y ahora, en 2023, estamos completando el mapeo de ONGs, grupos y colectivos de educación ambiental en las dos regiones. A partir de este mapeo </w:t>
      </w:r>
      <w:r w:rsidRPr="00C87CEE">
        <w:rPr>
          <w:rFonts w:ascii="Times New Roman" w:eastAsia="Arial" w:hAnsi="Times New Roman" w:cs="Times New Roman"/>
          <w:sz w:val="24"/>
          <w:szCs w:val="24"/>
          <w:lang w:val="es-ES_tradnl"/>
        </w:rPr>
        <w:lastRenderedPageBreak/>
        <w:t xml:space="preserve">inicial hemos identificado </w:t>
      </w:r>
      <w:r w:rsidR="00DE74C6" w:rsidRPr="00C87CEE">
        <w:rPr>
          <w:rFonts w:ascii="Times New Roman" w:eastAsia="Arial" w:hAnsi="Times New Roman" w:cs="Times New Roman"/>
          <w:sz w:val="24"/>
          <w:szCs w:val="24"/>
          <w:lang w:val="es-ES_tradnl"/>
        </w:rPr>
        <w:t>(17 en Uruguay y 7 en Brasil) g</w:t>
      </w:r>
      <w:r w:rsidR="006A7DD3" w:rsidRPr="00C87CEE">
        <w:rPr>
          <w:rFonts w:ascii="Times New Roman" w:eastAsia="Arial" w:hAnsi="Times New Roman" w:cs="Times New Roman"/>
          <w:sz w:val="24"/>
          <w:szCs w:val="24"/>
          <w:lang w:val="es-ES_tradnl"/>
        </w:rPr>
        <w:t>rupos ambientales en Uruguay</w:t>
      </w:r>
      <w:r w:rsidRPr="00C87CEE">
        <w:rPr>
          <w:rFonts w:ascii="Times New Roman" w:eastAsia="Arial" w:hAnsi="Times New Roman" w:cs="Times New Roman"/>
          <w:sz w:val="24"/>
          <w:szCs w:val="24"/>
          <w:lang w:val="es-ES_tradnl"/>
        </w:rPr>
        <w:t xml:space="preserve"> y en Brasil (Anexo 1), es decir, quiénes hacen educación ambiental. Actualmente estamos revisando estos datos para a partir de septiembre </w:t>
      </w:r>
      <w:r w:rsidR="00590CD3" w:rsidRPr="00C87CEE">
        <w:rPr>
          <w:rFonts w:ascii="Times New Roman" w:eastAsia="Arial" w:hAnsi="Times New Roman" w:cs="Times New Roman"/>
          <w:sz w:val="24"/>
          <w:szCs w:val="24"/>
          <w:lang w:val="es-ES_tradnl"/>
        </w:rPr>
        <w:t xml:space="preserve">puder </w:t>
      </w:r>
      <w:r w:rsidRPr="00C87CEE">
        <w:rPr>
          <w:rFonts w:ascii="Times New Roman" w:eastAsia="Arial" w:hAnsi="Times New Roman" w:cs="Times New Roman"/>
          <w:sz w:val="24"/>
          <w:szCs w:val="24"/>
          <w:lang w:val="es-ES_tradnl"/>
        </w:rPr>
        <w:t>continuar con la siguiente etapa, es decir, dónde lo hacen, cómo lo hacen y por qué lo hacen, y completarlo para diciembre de 2023.</w:t>
      </w:r>
      <w:r w:rsidR="00DE74C6" w:rsidRPr="00C87CEE">
        <w:rPr>
          <w:rFonts w:ascii="Times New Roman" w:eastAsia="Arial" w:hAnsi="Times New Roman" w:cs="Times New Roman"/>
          <w:sz w:val="24"/>
          <w:szCs w:val="24"/>
          <w:lang w:val="es-ES_tradnl"/>
        </w:rPr>
        <w:t xml:space="preserve"> </w:t>
      </w:r>
      <w:r w:rsidR="00201DCC" w:rsidRPr="00C87CEE">
        <w:rPr>
          <w:rFonts w:ascii="Times New Roman" w:eastAsia="Arial" w:hAnsi="Times New Roman" w:cs="Times New Roman"/>
          <w:sz w:val="24"/>
          <w:szCs w:val="24"/>
          <w:lang w:val="es-ES_tradnl"/>
        </w:rPr>
        <w:t>El</w:t>
      </w:r>
      <w:r w:rsidR="00DE74C6" w:rsidRPr="00C87CEE">
        <w:rPr>
          <w:rFonts w:ascii="Times New Roman" w:eastAsia="Arial" w:hAnsi="Times New Roman" w:cs="Times New Roman"/>
          <w:sz w:val="24"/>
          <w:szCs w:val="24"/>
          <w:lang w:val="es-ES_tradnl"/>
        </w:rPr>
        <w:t xml:space="preserve"> </w:t>
      </w:r>
      <w:r w:rsidR="00201DCC" w:rsidRPr="00C87CEE">
        <w:rPr>
          <w:rFonts w:ascii="Times New Roman" w:eastAsia="Arial" w:hAnsi="Times New Roman" w:cs="Times New Roman"/>
          <w:sz w:val="24"/>
          <w:szCs w:val="24"/>
          <w:lang w:val="es-ES_tradnl"/>
        </w:rPr>
        <w:t>c</w:t>
      </w:r>
      <w:r w:rsidR="00590CD3" w:rsidRPr="00C87CEE">
        <w:rPr>
          <w:rFonts w:ascii="Times New Roman" w:eastAsia="Arial" w:hAnsi="Times New Roman" w:cs="Times New Roman"/>
          <w:sz w:val="24"/>
          <w:szCs w:val="24"/>
          <w:lang w:val="es-ES_tradnl"/>
        </w:rPr>
        <w:t>uadro abajo</w:t>
      </w:r>
      <w:r w:rsidR="00DE74C6" w:rsidRPr="00C87CEE">
        <w:rPr>
          <w:rFonts w:ascii="Times New Roman" w:eastAsia="Arial" w:hAnsi="Times New Roman" w:cs="Times New Roman"/>
          <w:sz w:val="24"/>
          <w:szCs w:val="24"/>
          <w:lang w:val="es-ES_tradnl"/>
        </w:rPr>
        <w:t xml:space="preserve"> </w:t>
      </w:r>
      <w:r w:rsidR="00590CD3" w:rsidRPr="00C87CEE">
        <w:rPr>
          <w:rFonts w:ascii="Times New Roman" w:eastAsia="Arial" w:hAnsi="Times New Roman" w:cs="Times New Roman"/>
          <w:sz w:val="24"/>
          <w:szCs w:val="24"/>
          <w:lang w:val="es-ES_tradnl"/>
        </w:rPr>
        <w:t>e</w:t>
      </w:r>
      <w:r w:rsidR="00201DCC" w:rsidRPr="00C87CEE">
        <w:rPr>
          <w:rFonts w:ascii="Times New Roman" w:eastAsia="Arial" w:hAnsi="Times New Roman" w:cs="Times New Roman"/>
          <w:sz w:val="24"/>
          <w:szCs w:val="24"/>
          <w:lang w:val="es-ES_tradnl"/>
        </w:rPr>
        <w:t>j</w:t>
      </w:r>
      <w:r w:rsidR="00590CD3" w:rsidRPr="00C87CEE">
        <w:rPr>
          <w:rFonts w:ascii="Times New Roman" w:eastAsia="Arial" w:hAnsi="Times New Roman" w:cs="Times New Roman"/>
          <w:sz w:val="24"/>
          <w:szCs w:val="24"/>
          <w:lang w:val="es-ES_tradnl"/>
        </w:rPr>
        <w:t>emplifica</w:t>
      </w:r>
      <w:r w:rsidR="00DE74C6" w:rsidRPr="00C87CEE">
        <w:rPr>
          <w:rFonts w:ascii="Times New Roman" w:eastAsia="Arial" w:hAnsi="Times New Roman" w:cs="Times New Roman"/>
          <w:sz w:val="24"/>
          <w:szCs w:val="24"/>
          <w:lang w:val="es-ES_tradnl"/>
        </w:rPr>
        <w:t xml:space="preserve"> </w:t>
      </w:r>
      <w:r w:rsidR="00201DCC" w:rsidRPr="00C87CEE">
        <w:rPr>
          <w:rFonts w:ascii="Times New Roman" w:eastAsia="Arial" w:hAnsi="Times New Roman" w:cs="Times New Roman"/>
          <w:sz w:val="24"/>
          <w:szCs w:val="24"/>
          <w:lang w:val="es-ES_tradnl"/>
        </w:rPr>
        <w:t>l</w:t>
      </w:r>
      <w:r w:rsidR="00590CD3" w:rsidRPr="00C87CEE">
        <w:rPr>
          <w:rFonts w:ascii="Times New Roman" w:eastAsia="Arial" w:hAnsi="Times New Roman" w:cs="Times New Roman"/>
          <w:sz w:val="24"/>
          <w:szCs w:val="24"/>
          <w:lang w:val="es-ES_tradnl"/>
        </w:rPr>
        <w:t>o que hacemos e</w:t>
      </w:r>
      <w:r w:rsidR="00201DCC" w:rsidRPr="00C87CEE">
        <w:rPr>
          <w:rFonts w:ascii="Times New Roman" w:eastAsia="Arial" w:hAnsi="Times New Roman" w:cs="Times New Roman"/>
          <w:sz w:val="24"/>
          <w:szCs w:val="24"/>
          <w:lang w:val="es-ES_tradnl"/>
        </w:rPr>
        <w:t>n</w:t>
      </w:r>
      <w:r w:rsidR="00590CD3" w:rsidRPr="00C87CEE">
        <w:rPr>
          <w:rFonts w:ascii="Times New Roman" w:eastAsia="Arial" w:hAnsi="Times New Roman" w:cs="Times New Roman"/>
          <w:sz w:val="24"/>
          <w:szCs w:val="24"/>
          <w:lang w:val="es-ES_tradnl"/>
        </w:rPr>
        <w:t xml:space="preserve"> otra investigacion.</w:t>
      </w:r>
    </w:p>
    <w:tbl>
      <w:tblPr>
        <w:tblW w:w="7904" w:type="dxa"/>
        <w:tblInd w:w="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51"/>
        <w:gridCol w:w="1984"/>
        <w:gridCol w:w="1843"/>
        <w:gridCol w:w="2126"/>
      </w:tblGrid>
      <w:tr w:rsidR="00ED0CD2" w:rsidRPr="00C87CEE" w:rsidTr="008062BC">
        <w:trPr>
          <w:cantSplit/>
          <w:trHeight w:val="199"/>
          <w:tblHeader/>
        </w:trPr>
        <w:tc>
          <w:tcPr>
            <w:tcW w:w="1951" w:type="dxa"/>
            <w:shd w:val="clear" w:color="auto" w:fill="auto"/>
            <w:tcMar>
              <w:top w:w="100" w:type="dxa"/>
              <w:left w:w="100" w:type="dxa"/>
              <w:bottom w:w="100" w:type="dxa"/>
              <w:right w:w="100" w:type="dxa"/>
            </w:tcMar>
          </w:tcPr>
          <w:p w:rsidR="00ED0CD2" w:rsidRPr="00C87CEE" w:rsidRDefault="00201DCC"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¿Quién lo hace?</w:t>
            </w:r>
          </w:p>
        </w:tc>
        <w:tc>
          <w:tcPr>
            <w:tcW w:w="1984" w:type="dxa"/>
            <w:shd w:val="clear" w:color="auto" w:fill="auto"/>
            <w:tcMar>
              <w:top w:w="100" w:type="dxa"/>
              <w:left w:w="100" w:type="dxa"/>
              <w:bottom w:w="100" w:type="dxa"/>
              <w:right w:w="100" w:type="dxa"/>
            </w:tcMar>
          </w:tcPr>
          <w:p w:rsidR="00ED0CD2" w:rsidRPr="00C87CEE" w:rsidRDefault="00FF5C7C"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¿Dónde lo haces?</w:t>
            </w:r>
          </w:p>
        </w:tc>
        <w:tc>
          <w:tcPr>
            <w:tcW w:w="1843" w:type="dxa"/>
            <w:shd w:val="clear" w:color="auto" w:fill="auto"/>
            <w:tcMar>
              <w:top w:w="100" w:type="dxa"/>
              <w:left w:w="100" w:type="dxa"/>
              <w:bottom w:w="100" w:type="dxa"/>
              <w:right w:w="100" w:type="dxa"/>
            </w:tcMar>
          </w:tcPr>
          <w:p w:rsidR="00ED0CD2" w:rsidRPr="00C87CEE" w:rsidRDefault="00FF5C7C"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¿Cómo lo haces?</w:t>
            </w:r>
          </w:p>
        </w:tc>
        <w:tc>
          <w:tcPr>
            <w:tcW w:w="2126" w:type="dxa"/>
            <w:shd w:val="clear" w:color="auto" w:fill="auto"/>
            <w:tcMar>
              <w:top w:w="100" w:type="dxa"/>
              <w:left w:w="100" w:type="dxa"/>
              <w:bottom w:w="100" w:type="dxa"/>
              <w:right w:w="100" w:type="dxa"/>
            </w:tcMar>
          </w:tcPr>
          <w:p w:rsidR="00ED0CD2" w:rsidRPr="00C87CEE" w:rsidRDefault="00FF5C7C"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¿Por qué lo haces?</w:t>
            </w:r>
          </w:p>
        </w:tc>
      </w:tr>
      <w:tr w:rsidR="00ED0CD2" w:rsidRPr="00C87CEE" w:rsidTr="008062BC">
        <w:trPr>
          <w:cantSplit/>
          <w:trHeight w:val="199"/>
          <w:tblHeader/>
        </w:trPr>
        <w:tc>
          <w:tcPr>
            <w:tcW w:w="1951"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1 ONG x</w:t>
            </w:r>
          </w:p>
        </w:tc>
        <w:tc>
          <w:tcPr>
            <w:tcW w:w="1984"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c>
          <w:tcPr>
            <w:tcW w:w="1843"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c>
          <w:tcPr>
            <w:tcW w:w="2126"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r>
      <w:tr w:rsidR="00ED0CD2" w:rsidRPr="00C87CEE" w:rsidTr="008062BC">
        <w:trPr>
          <w:cantSplit/>
          <w:trHeight w:val="192"/>
          <w:tblHeader/>
        </w:trPr>
        <w:tc>
          <w:tcPr>
            <w:tcW w:w="1951"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2 ONG y</w:t>
            </w:r>
          </w:p>
        </w:tc>
        <w:tc>
          <w:tcPr>
            <w:tcW w:w="1984"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c>
          <w:tcPr>
            <w:tcW w:w="1843"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c>
          <w:tcPr>
            <w:tcW w:w="2126"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r>
      <w:tr w:rsidR="00ED0CD2" w:rsidRPr="00C87CEE" w:rsidTr="008062BC">
        <w:trPr>
          <w:cantSplit/>
          <w:trHeight w:val="199"/>
          <w:tblHeader/>
        </w:trPr>
        <w:tc>
          <w:tcPr>
            <w:tcW w:w="1951"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3 ONG z</w:t>
            </w:r>
          </w:p>
        </w:tc>
        <w:tc>
          <w:tcPr>
            <w:tcW w:w="1984"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c>
          <w:tcPr>
            <w:tcW w:w="1843"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c>
          <w:tcPr>
            <w:tcW w:w="2126" w:type="dxa"/>
            <w:shd w:val="clear" w:color="auto" w:fill="auto"/>
            <w:tcMar>
              <w:top w:w="100" w:type="dxa"/>
              <w:left w:w="100" w:type="dxa"/>
              <w:bottom w:w="100" w:type="dxa"/>
              <w:right w:w="100" w:type="dxa"/>
            </w:tcMar>
          </w:tcPr>
          <w:p w:rsidR="00ED0CD2" w:rsidRPr="00C87CEE" w:rsidRDefault="00ED0CD2" w:rsidP="00532E41">
            <w:pPr>
              <w:widowControl w:val="0"/>
              <w:spacing w:after="0" w:line="240" w:lineRule="auto"/>
              <w:rPr>
                <w:rFonts w:ascii="Times New Roman" w:eastAsia="Arial" w:hAnsi="Times New Roman" w:cs="Times New Roman"/>
                <w:sz w:val="24"/>
                <w:szCs w:val="24"/>
                <w:lang w:val="es-ES_tradnl"/>
              </w:rPr>
            </w:pPr>
          </w:p>
        </w:tc>
      </w:tr>
    </w:tbl>
    <w:p w:rsidR="00ED0CD2" w:rsidRPr="00C87CEE" w:rsidRDefault="00ED0CD2" w:rsidP="00ED0CD2">
      <w:pPr>
        <w:spacing w:after="0" w:line="360" w:lineRule="auto"/>
        <w:ind w:firstLine="720"/>
        <w:jc w:val="both"/>
        <w:rPr>
          <w:rFonts w:ascii="Times New Roman" w:eastAsia="Arial" w:hAnsi="Times New Roman" w:cs="Times New Roman"/>
          <w:sz w:val="24"/>
          <w:szCs w:val="24"/>
          <w:lang w:val="es-ES_tradnl"/>
        </w:rPr>
      </w:pPr>
    </w:p>
    <w:p w:rsidR="00585E42" w:rsidRPr="00C87CEE" w:rsidRDefault="00585E42" w:rsidP="00ED0CD2">
      <w:pPr>
        <w:spacing w:after="0" w:line="360" w:lineRule="auto"/>
        <w:ind w:firstLine="720"/>
        <w:jc w:val="both"/>
        <w:rPr>
          <w:rFonts w:ascii="Times New Roman" w:hAnsi="Times New Roman" w:cs="Times New Roman"/>
          <w:sz w:val="24"/>
          <w:szCs w:val="24"/>
          <w:shd w:val="clear" w:color="auto" w:fill="FFFFFF"/>
          <w:lang w:val="es-ES_tradnl"/>
        </w:rPr>
      </w:pPr>
      <w:r w:rsidRPr="00C87CEE">
        <w:rPr>
          <w:rFonts w:ascii="Times New Roman" w:hAnsi="Times New Roman" w:cs="Times New Roman"/>
          <w:sz w:val="24"/>
          <w:szCs w:val="24"/>
          <w:shd w:val="clear" w:color="auto" w:fill="FFFFFF"/>
          <w:lang w:val="es-ES_tradnl"/>
        </w:rPr>
        <w:t>En este estudio, por tanto, identificaremos con estos grupos y colectivos otra información sobre la educación ambiental identificada en cada caso, y qué aportaciones y límites hacen a la educación para la justicia ambiental. Aquellos colectivos u ONGs que identifiquemos como implicados en acciones de lucha y problematización de la injusticia ambiental realmente existente serán seleccionados para su posterior estudio.</w:t>
      </w:r>
    </w:p>
    <w:p w:rsidR="00585E42" w:rsidRPr="00C87CEE" w:rsidRDefault="00585E42" w:rsidP="00585E42">
      <w:pPr>
        <w:spacing w:after="0" w:line="360" w:lineRule="auto"/>
        <w:ind w:firstLine="720"/>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A partir de estos casos seleccionados, nos pondremos en contacto con estos colectivos para conocerlos mejor y organizar actividades de extensión y reflexiones más profundas sobre la educación ambiental que desarrollan (primer semestre de 2024). En este punto, también identificaremos la producción académica sobre educación ambiental en la región y alrededores para entablar un diálogo crítico con ellos, en términos de sus límites y aportes. Esto sentará las bases para el desarrollo de un proyecto de investigación a nivel de maestría a mediados de 2024.</w:t>
      </w:r>
    </w:p>
    <w:p w:rsidR="00585E42" w:rsidRPr="00C87CEE" w:rsidRDefault="005020C9" w:rsidP="00585E42">
      <w:pPr>
        <w:spacing w:after="0" w:line="360" w:lineRule="auto"/>
        <w:ind w:firstLine="720"/>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El siguiente paso, est</w:t>
      </w:r>
      <w:r w:rsidR="00DE74C6" w:rsidRPr="00C87CEE">
        <w:rPr>
          <w:rFonts w:ascii="Times New Roman" w:eastAsia="Arial" w:hAnsi="Times New Roman" w:cs="Times New Roman"/>
          <w:sz w:val="24"/>
          <w:szCs w:val="24"/>
          <w:lang w:val="es-ES_tradnl"/>
        </w:rPr>
        <w:t>a</w:t>
      </w:r>
      <w:r w:rsidRPr="00C87CEE">
        <w:rPr>
          <w:rFonts w:ascii="Times New Roman" w:eastAsia="Arial" w:hAnsi="Times New Roman" w:cs="Times New Roman"/>
          <w:sz w:val="24"/>
          <w:szCs w:val="24"/>
          <w:lang w:val="es-ES_tradnl"/>
        </w:rPr>
        <w:t>rá en</w:t>
      </w:r>
      <w:r w:rsidR="00585E42" w:rsidRPr="00C87CEE">
        <w:rPr>
          <w:rFonts w:ascii="Times New Roman" w:eastAsia="Arial" w:hAnsi="Times New Roman" w:cs="Times New Roman"/>
          <w:sz w:val="24"/>
          <w:szCs w:val="24"/>
          <w:lang w:val="es-ES_tradnl"/>
        </w:rPr>
        <w:t xml:space="preserve"> insertar la cartografía actual en </w:t>
      </w:r>
      <w:r w:rsidR="001418C7" w:rsidRPr="00C87CEE">
        <w:rPr>
          <w:rFonts w:ascii="Times New Roman" w:eastAsia="Arial" w:hAnsi="Times New Roman" w:cs="Times New Roman"/>
          <w:sz w:val="24"/>
          <w:szCs w:val="24"/>
          <w:lang w:val="es-ES_tradnl"/>
        </w:rPr>
        <w:t xml:space="preserve">un banco </w:t>
      </w:r>
      <w:r w:rsidR="00585E42" w:rsidRPr="00C87CEE">
        <w:rPr>
          <w:rFonts w:ascii="Times New Roman" w:eastAsia="Arial" w:hAnsi="Times New Roman" w:cs="Times New Roman"/>
          <w:sz w:val="24"/>
          <w:szCs w:val="24"/>
          <w:lang w:val="es-ES_tradnl"/>
        </w:rPr>
        <w:t>de datos, es</w:t>
      </w:r>
      <w:r w:rsidRPr="00C87CEE">
        <w:rPr>
          <w:rFonts w:ascii="Times New Roman" w:eastAsia="Arial" w:hAnsi="Times New Roman" w:cs="Times New Roman"/>
          <w:sz w:val="24"/>
          <w:szCs w:val="24"/>
          <w:lang w:val="es-ES_tradnl"/>
        </w:rPr>
        <w:t>tá</w:t>
      </w:r>
      <w:r w:rsidR="00DE74C6" w:rsidRPr="00C87CEE">
        <w:rPr>
          <w:rFonts w:ascii="Times New Roman" w:eastAsia="Arial" w:hAnsi="Times New Roman" w:cs="Times New Roman"/>
          <w:sz w:val="24"/>
          <w:szCs w:val="24"/>
          <w:lang w:val="es-ES_tradnl"/>
        </w:rPr>
        <w:t xml:space="preserve"> </w:t>
      </w:r>
      <w:r w:rsidRPr="00C87CEE">
        <w:rPr>
          <w:rFonts w:ascii="Times New Roman" w:eastAsia="Arial" w:hAnsi="Times New Roman" w:cs="Times New Roman"/>
          <w:sz w:val="24"/>
          <w:szCs w:val="24"/>
          <w:lang w:val="es-ES_tradnl"/>
        </w:rPr>
        <w:t>en</w:t>
      </w:r>
      <w:r w:rsidR="00DE74C6" w:rsidRPr="00C87CEE">
        <w:rPr>
          <w:rFonts w:ascii="Times New Roman" w:eastAsia="Arial" w:hAnsi="Times New Roman" w:cs="Times New Roman"/>
          <w:sz w:val="24"/>
          <w:szCs w:val="24"/>
          <w:lang w:val="es-ES_tradnl"/>
        </w:rPr>
        <w:t xml:space="preserve"> </w:t>
      </w:r>
      <w:r w:rsidR="00585E42" w:rsidRPr="00C87CEE">
        <w:rPr>
          <w:rFonts w:ascii="Times New Roman" w:eastAsia="Arial" w:hAnsi="Times New Roman" w:cs="Times New Roman"/>
          <w:sz w:val="24"/>
          <w:szCs w:val="24"/>
          <w:lang w:val="es-ES_tradnl"/>
        </w:rPr>
        <w:t xml:space="preserve">insertar los conflictos y problemas que ya se han cartografiado hasta la fecha, que se encuentran en ficheros físicos archivados en el Observatorio. A partir de aquí, la puesta a disposición de los datos producirá una acumulación progresiva de material analizable que, en función del desarrollo de las metodologías de recogida empleadas, podría desembocar en una cartografía de los conflictos en la actualidad, en un seguimiento permanente a través de la recogida virtual de manifestaciones públicas. Para ello, está previsto retomar el Jornaleco (periódico producido por el Observatorio) </w:t>
      </w:r>
      <w:r w:rsidR="00585E42" w:rsidRPr="00C87CEE">
        <w:rPr>
          <w:rFonts w:ascii="Times New Roman" w:eastAsia="Arial" w:hAnsi="Times New Roman" w:cs="Times New Roman"/>
          <w:sz w:val="24"/>
          <w:szCs w:val="24"/>
          <w:lang w:val="es-ES_tradnl"/>
        </w:rPr>
        <w:lastRenderedPageBreak/>
        <w:t>de forma regular y sistemática, así como otros medios de comunicación del Observatorio.</w:t>
      </w:r>
    </w:p>
    <w:p w:rsidR="00ED0CD2" w:rsidRPr="00C87CEE" w:rsidRDefault="00ED0CD2"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r w:rsidRPr="00C87CEE">
        <w:rPr>
          <w:rFonts w:ascii="Times New Roman" w:eastAsia="Arial" w:hAnsi="Times New Roman" w:cs="Times New Roman"/>
          <w:b/>
          <w:sz w:val="24"/>
          <w:szCs w:val="24"/>
          <w:lang w:val="es-ES_tradnl"/>
        </w:rPr>
        <w:t>3.4 Resultados</w:t>
      </w:r>
    </w:p>
    <w:p w:rsidR="00C3799F" w:rsidRPr="00C87CEE" w:rsidRDefault="003C0263" w:rsidP="00C3799F">
      <w:pPr>
        <w:pStyle w:val="LO-normal"/>
        <w:shd w:val="clear" w:color="auto" w:fill="FFFFFF"/>
        <w:spacing w:after="0" w:line="360" w:lineRule="auto"/>
        <w:jc w:val="both"/>
        <w:rPr>
          <w:rFonts w:ascii="Times New Roman" w:hAnsi="Times New Roman" w:cs="Times New Roman"/>
          <w:sz w:val="24"/>
          <w:szCs w:val="24"/>
          <w:lang w:val="es-ES_tradnl"/>
        </w:rPr>
      </w:pPr>
      <w:r w:rsidRPr="00C87CEE">
        <w:rPr>
          <w:rFonts w:ascii="Times New Roman" w:hAnsi="Times New Roman" w:cs="Times New Roman"/>
          <w:lang w:val="es-ES_tradnl"/>
        </w:rPr>
        <w:tab/>
      </w:r>
      <w:r w:rsidR="00C3799F" w:rsidRPr="00C87CEE">
        <w:rPr>
          <w:rFonts w:ascii="Times New Roman" w:hAnsi="Times New Roman" w:cs="Times New Roman"/>
          <w:sz w:val="24"/>
          <w:szCs w:val="24"/>
          <w:lang w:val="es-ES_tradnl"/>
        </w:rPr>
        <w:t>Desde el punto de vista de los resultados, podemos destacar producciones académicas, tesis de doctorado y maestría, así como otras producciones como libros (4) y artículos en eventos científicos; desde el punto de vista de la comunicación, produjimos un periódico</w:t>
      </w:r>
      <w:r w:rsidR="00632344" w:rsidRPr="00C87CEE">
        <w:rPr>
          <w:rFonts w:ascii="Times New Roman" w:hAnsi="Times New Roman" w:cs="Times New Roman"/>
          <w:sz w:val="24"/>
          <w:szCs w:val="24"/>
          <w:lang w:val="es-ES_tradnl"/>
        </w:rPr>
        <w:t>,</w:t>
      </w:r>
      <w:r w:rsidR="00C3799F" w:rsidRPr="00C87CEE">
        <w:rPr>
          <w:rFonts w:ascii="Times New Roman" w:hAnsi="Times New Roman" w:cs="Times New Roman"/>
          <w:sz w:val="24"/>
          <w:szCs w:val="24"/>
          <w:lang w:val="es-ES_tradnl"/>
        </w:rPr>
        <w:t>ECO</w:t>
      </w:r>
      <w:r w:rsidR="00632344" w:rsidRPr="00C87CEE">
        <w:rPr>
          <w:rFonts w:ascii="Times New Roman" w:hAnsi="Times New Roman" w:cs="Times New Roman"/>
          <w:sz w:val="24"/>
          <w:szCs w:val="24"/>
          <w:lang w:val="es-ES_tradnl"/>
        </w:rPr>
        <w:t>,</w:t>
      </w:r>
      <w:r w:rsidR="00C3799F" w:rsidRPr="00C87CEE">
        <w:rPr>
          <w:rFonts w:ascii="Times New Roman" w:hAnsi="Times New Roman" w:cs="Times New Roman"/>
          <w:sz w:val="24"/>
          <w:szCs w:val="24"/>
          <w:lang w:val="es-ES_tradnl"/>
        </w:rPr>
        <w:t xml:space="preserve"> en varias ediciones durante este período, además de participar mensualmente durante más de </w:t>
      </w:r>
      <w:r w:rsidR="00632344" w:rsidRPr="00C87CEE">
        <w:rPr>
          <w:rFonts w:ascii="Times New Roman" w:hAnsi="Times New Roman" w:cs="Times New Roman"/>
          <w:sz w:val="24"/>
          <w:szCs w:val="24"/>
          <w:lang w:val="es-ES_tradnl"/>
        </w:rPr>
        <w:t>un</w:t>
      </w:r>
      <w:r w:rsidR="00C3799F" w:rsidRPr="00C87CEE">
        <w:rPr>
          <w:rFonts w:ascii="Times New Roman" w:hAnsi="Times New Roman" w:cs="Times New Roman"/>
          <w:sz w:val="24"/>
          <w:szCs w:val="24"/>
          <w:lang w:val="es-ES_tradnl"/>
        </w:rPr>
        <w:t xml:space="preserve"> año en un programa de la FURG/Asociación de Profesionales Técnicos de la Universidad llamado Paralelo30, que se puede consultar en la página web del observatorio y en el propio programa. En el campo de la acción ciudadana, podemos mencionar los cursos de extensión sobre educación para la justicia ambiental, pedagogía del conflicto y educación ambiental: temas emergentes, así como la participación en la Red Brasileña por la Justicia Ambiental, </w:t>
      </w:r>
      <w:r w:rsidR="003E4D58" w:rsidRPr="00C87CEE">
        <w:rPr>
          <w:rFonts w:ascii="Times New Roman" w:hAnsi="Times New Roman" w:cs="Times New Roman"/>
          <w:sz w:val="24"/>
          <w:szCs w:val="24"/>
          <w:lang w:val="es-ES_tradnl"/>
        </w:rPr>
        <w:t>y</w:t>
      </w:r>
      <w:r w:rsidR="00C3799F" w:rsidRPr="00C87CEE">
        <w:rPr>
          <w:rFonts w:ascii="Times New Roman" w:hAnsi="Times New Roman" w:cs="Times New Roman"/>
          <w:sz w:val="24"/>
          <w:szCs w:val="24"/>
          <w:lang w:val="es-ES_tradnl"/>
        </w:rPr>
        <w:t xml:space="preserve"> el apoyo a colectivos y grupos de baseen la elaboración de contra-opiniones, subsidios para impugnar acciones empresariales de injusticia, entre otros</w:t>
      </w:r>
      <w:r w:rsidR="003E4D58" w:rsidRPr="00C87CEE">
        <w:rPr>
          <w:rFonts w:ascii="Times New Roman" w:hAnsi="Times New Roman" w:cs="Times New Roman"/>
          <w:sz w:val="24"/>
          <w:szCs w:val="24"/>
          <w:lang w:val="es-ES_tradnl"/>
        </w:rPr>
        <w:t>,</w:t>
      </w:r>
      <w:r w:rsidR="00C3799F" w:rsidRPr="00C87CEE">
        <w:rPr>
          <w:rFonts w:ascii="Times New Roman" w:hAnsi="Times New Roman" w:cs="Times New Roman"/>
          <w:sz w:val="24"/>
          <w:szCs w:val="24"/>
          <w:lang w:val="es-ES_tradnl"/>
        </w:rPr>
        <w:t xml:space="preserve"> por miembros del observatorio, así como la participación en movimientos sociales de base.</w:t>
      </w:r>
    </w:p>
    <w:p w:rsidR="00C3799F" w:rsidRPr="00C87CEE" w:rsidRDefault="00C3799F" w:rsidP="00C3799F">
      <w:pPr>
        <w:pStyle w:val="LO-normal"/>
        <w:shd w:val="clear" w:color="auto" w:fill="FFFFFF"/>
        <w:spacing w:after="0" w:line="360" w:lineRule="auto"/>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ab/>
        <w:t>Se puede acceder a toda esta información en el sitio web del Observatorio (https://observatorioconflitosextremosul.furg.br/inicio/onde-estamos), así como a las producciones académicas (Santos, 2016; Passos, 2018, Pensado, 2020) y de maestría (Oliveira, 2016, Puccinelli, 2016; Salles, 2017; Castro, 2016; Rodrigues, 2021; Farherr, 2021; Barbosa, 2021) en el repositorio de la FURG/PPGEA (https://ppgea.furg.br/dissertacoes-e-teses).</w:t>
      </w:r>
    </w:p>
    <w:p w:rsidR="00C3799F" w:rsidRPr="00C87CEE" w:rsidRDefault="00C3799F" w:rsidP="00C3799F">
      <w:pPr>
        <w:pStyle w:val="LO-normal"/>
        <w:shd w:val="clear" w:color="auto" w:fill="FFFFFF"/>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También podemos decir que a partir del diálogo sobre conflictos y acciones ciudadanas, hemos avanzado hacia la posibilidad, desde la universidad, de una educación ambiental que pueda ser pensada e investigada desde (los propios injustificados, por ellos), con (una educación ambiental producida con ellos) y para (desde las perspectivas de apoyo y solidaridad con ellos, ya sea en la producción de estudios, consejos, datos e informaciones que les ayuden y contribuyan a su lucha) una educación para la justicia ambiental (Santos y Machado, 2021; Silva Machado, 2022b, Machado, 2022a).</w:t>
      </w:r>
      <w:r w:rsidRPr="00C87CEE">
        <w:rPr>
          <w:rFonts w:ascii="Times New Roman" w:hAnsi="Times New Roman" w:cs="Times New Roman"/>
          <w:sz w:val="24"/>
          <w:szCs w:val="24"/>
          <w:lang w:val="es-ES_tradnl"/>
        </w:rPr>
        <w:tab/>
      </w:r>
    </w:p>
    <w:p w:rsidR="00C3799F" w:rsidRPr="00C87CEE" w:rsidRDefault="00C3799F" w:rsidP="00C3799F">
      <w:pPr>
        <w:pStyle w:val="LO-normal"/>
        <w:shd w:val="clear" w:color="auto" w:fill="FFFFFF"/>
        <w:spacing w:after="0" w:line="360" w:lineRule="auto"/>
        <w:ind w:firstLine="708"/>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El proceso de conflicto posibilitó el diálogo entre los impactados negativamente por la minería y contra consultores, empresas, gobiernos y parl</w:t>
      </w:r>
      <w:r w:rsidR="00D836F5" w:rsidRPr="00C87CEE">
        <w:rPr>
          <w:rFonts w:ascii="Times New Roman" w:hAnsi="Times New Roman" w:cs="Times New Roman"/>
          <w:sz w:val="24"/>
          <w:szCs w:val="24"/>
          <w:lang w:val="es-ES_tradnl"/>
        </w:rPr>
        <w:t xml:space="preserve">amentarios </w:t>
      </w:r>
      <w:r w:rsidR="00D836F5" w:rsidRPr="00C87CEE">
        <w:rPr>
          <w:rFonts w:ascii="Times New Roman" w:hAnsi="Times New Roman" w:cs="Times New Roman"/>
          <w:sz w:val="24"/>
          <w:szCs w:val="24"/>
          <w:lang w:val="es-ES_tradnl"/>
        </w:rPr>
        <w:lastRenderedPageBreak/>
        <w:t>(Aratiri/Uruguay y San</w:t>
      </w:r>
      <w:r w:rsidRPr="00C87CEE">
        <w:rPr>
          <w:rFonts w:ascii="Times New Roman" w:hAnsi="Times New Roman" w:cs="Times New Roman"/>
          <w:sz w:val="24"/>
          <w:szCs w:val="24"/>
          <w:lang w:val="es-ES_tradnl"/>
        </w:rPr>
        <w:t xml:space="preserve"> José d</w:t>
      </w:r>
      <w:r w:rsidR="00D836F5" w:rsidRPr="00C87CEE">
        <w:rPr>
          <w:rFonts w:ascii="Times New Roman" w:hAnsi="Times New Roman" w:cs="Times New Roman"/>
          <w:sz w:val="24"/>
          <w:szCs w:val="24"/>
          <w:lang w:val="es-ES_tradnl"/>
        </w:rPr>
        <w:t>el</w:t>
      </w:r>
      <w:r w:rsidRPr="00C87CEE">
        <w:rPr>
          <w:rFonts w:ascii="Times New Roman" w:hAnsi="Times New Roman" w:cs="Times New Roman"/>
          <w:sz w:val="24"/>
          <w:szCs w:val="24"/>
          <w:lang w:val="es-ES_tradnl"/>
        </w:rPr>
        <w:t xml:space="preserve"> Norte/Brasil); constatamos que el discurso de una gestión "progresista" de las empresas portuarias y navales de Rio Grande estaba motivado principalmente por la sustentabilidad del capitalismo (Santos, 2016); y fue también en nombre de ese desarrollo que gestores públicos, empresas y consultorías ambientales destruyeron una escuela, mataron personas, fauna y flora en Rio Grande (Freitas, 2016); o envenenaron lagunas, ríos y poblaciones a través del agronegocio (Taim, Rio Grande, Puccinelli, 2016) o contaminaron niños y escuelas a través de los arrozales (Pensado, 2020); la empresa minera que contamina el agua, los niños y los indígenas en La Guajira/Colombia (Fernández, 2016) o la industria petrolera/REDUC (en la Ba</w:t>
      </w:r>
      <w:r w:rsidR="00AB38CA" w:rsidRPr="00C87CEE">
        <w:rPr>
          <w:rFonts w:ascii="Times New Roman" w:hAnsi="Times New Roman" w:cs="Times New Roman"/>
          <w:sz w:val="24"/>
          <w:szCs w:val="24"/>
          <w:lang w:val="es-ES_tradnl"/>
        </w:rPr>
        <w:t>jada</w:t>
      </w:r>
      <w:r w:rsidRPr="00C87CEE">
        <w:rPr>
          <w:rFonts w:ascii="Times New Roman" w:hAnsi="Times New Roman" w:cs="Times New Roman"/>
          <w:sz w:val="24"/>
          <w:szCs w:val="24"/>
          <w:lang w:val="es-ES_tradnl"/>
        </w:rPr>
        <w:t xml:space="preserve"> Fluminense/Brasil) que contamina las poblaciones de la región (Salles, 2017)" (</w:t>
      </w:r>
      <w:r w:rsidR="00EA252A" w:rsidRPr="00C87CEE">
        <w:rPr>
          <w:rFonts w:ascii="Times New Roman" w:hAnsi="Times New Roman" w:cs="Times New Roman"/>
          <w:sz w:val="24"/>
          <w:szCs w:val="24"/>
          <w:lang w:val="es-ES_tradnl"/>
        </w:rPr>
        <w:t>Machado, 2022, p. 22-23). 22-23</w:t>
      </w:r>
      <w:r w:rsidRPr="00C87CEE">
        <w:rPr>
          <w:rFonts w:ascii="Times New Roman" w:hAnsi="Times New Roman" w:cs="Times New Roman"/>
          <w:sz w:val="24"/>
          <w:szCs w:val="24"/>
          <w:lang w:val="es-ES_tradnl"/>
        </w:rPr>
        <w:t xml:space="preserve">). </w:t>
      </w:r>
    </w:p>
    <w:p w:rsidR="00ED0CD2" w:rsidRPr="00C87CEE" w:rsidRDefault="00C3799F" w:rsidP="00C3799F">
      <w:pPr>
        <w:pStyle w:val="LO-normal"/>
        <w:shd w:val="clear" w:color="auto" w:fill="FFFFFF"/>
        <w:spacing w:after="0" w:line="360" w:lineRule="auto"/>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ab/>
        <w:t xml:space="preserve">Otro resultado que podemos citar es el mapeo de conflictos en los periódicos en los que </w:t>
      </w:r>
      <w:r w:rsidR="00F843E3" w:rsidRPr="00C87CEE">
        <w:rPr>
          <w:rFonts w:ascii="Times New Roman" w:hAnsi="Times New Roman" w:cs="Times New Roman"/>
          <w:sz w:val="24"/>
          <w:szCs w:val="24"/>
          <w:lang w:val="es-ES_tradnl"/>
        </w:rPr>
        <w:t>se está</w:t>
      </w:r>
      <w:r w:rsidR="00DE74C6" w:rsidRPr="00C87CEE">
        <w:rPr>
          <w:rFonts w:ascii="Times New Roman" w:hAnsi="Times New Roman" w:cs="Times New Roman"/>
          <w:sz w:val="24"/>
          <w:szCs w:val="24"/>
          <w:lang w:val="es-ES_tradnl"/>
        </w:rPr>
        <w:t xml:space="preserve"> </w:t>
      </w:r>
      <w:r w:rsidRPr="00C87CEE">
        <w:rPr>
          <w:rFonts w:ascii="Times New Roman" w:hAnsi="Times New Roman" w:cs="Times New Roman"/>
          <w:sz w:val="24"/>
          <w:szCs w:val="24"/>
          <w:lang w:val="es-ES_tradnl"/>
        </w:rPr>
        <w:t>realizando la presente investigación, por ejemplo, en las ediciones del periódico "El País(U</w:t>
      </w:r>
      <w:r w:rsidR="00F843E3" w:rsidRPr="00C87CEE">
        <w:rPr>
          <w:rFonts w:ascii="Times New Roman" w:hAnsi="Times New Roman" w:cs="Times New Roman"/>
          <w:sz w:val="24"/>
          <w:szCs w:val="24"/>
          <w:lang w:val="es-ES_tradnl"/>
        </w:rPr>
        <w:t xml:space="preserve">ruguay)". Durante </w:t>
      </w:r>
      <w:r w:rsidRPr="00C87CEE">
        <w:rPr>
          <w:rFonts w:ascii="Times New Roman" w:hAnsi="Times New Roman" w:cs="Times New Roman"/>
          <w:sz w:val="24"/>
          <w:szCs w:val="24"/>
          <w:lang w:val="es-ES_tradnl"/>
        </w:rPr>
        <w:t>l</w:t>
      </w:r>
      <w:r w:rsidR="00F843E3" w:rsidRPr="00C87CEE">
        <w:rPr>
          <w:rFonts w:ascii="Times New Roman" w:hAnsi="Times New Roman" w:cs="Times New Roman"/>
          <w:sz w:val="24"/>
          <w:szCs w:val="24"/>
          <w:lang w:val="es-ES_tradnl"/>
        </w:rPr>
        <w:t>os</w:t>
      </w:r>
      <w:r w:rsidRPr="00C87CEE">
        <w:rPr>
          <w:rFonts w:ascii="Times New Roman" w:hAnsi="Times New Roman" w:cs="Times New Roman"/>
          <w:sz w:val="24"/>
          <w:szCs w:val="24"/>
          <w:lang w:val="es-ES_tradnl"/>
        </w:rPr>
        <w:t xml:space="preserve"> año</w:t>
      </w:r>
      <w:r w:rsidR="00F843E3" w:rsidRPr="00C87CEE">
        <w:rPr>
          <w:rFonts w:ascii="Times New Roman" w:hAnsi="Times New Roman" w:cs="Times New Roman"/>
          <w:sz w:val="24"/>
          <w:szCs w:val="24"/>
          <w:lang w:val="es-ES_tradnl"/>
        </w:rPr>
        <w:t>s</w:t>
      </w:r>
      <w:r w:rsidRPr="00C87CEE">
        <w:rPr>
          <w:rFonts w:ascii="Times New Roman" w:hAnsi="Times New Roman" w:cs="Times New Roman"/>
          <w:sz w:val="24"/>
          <w:szCs w:val="24"/>
          <w:lang w:val="es-ES_tradnl"/>
        </w:rPr>
        <w:t xml:space="preserve"> 2018, 2019, 2020 y 2021, identificamos alrededor de 166 conflictos manifiestos y 268 conflictos latentes; en el diario A</w:t>
      </w:r>
      <w:r w:rsidR="003D1C50" w:rsidRPr="00C87CEE">
        <w:rPr>
          <w:rFonts w:ascii="Times New Roman" w:hAnsi="Times New Roman" w:cs="Times New Roman"/>
          <w:sz w:val="24"/>
          <w:szCs w:val="24"/>
          <w:lang w:val="es-ES_tradnl"/>
        </w:rPr>
        <w:t>HORA</w:t>
      </w:r>
      <w:r w:rsidRPr="00C87CEE">
        <w:rPr>
          <w:rFonts w:ascii="Times New Roman" w:hAnsi="Times New Roman" w:cs="Times New Roman"/>
          <w:sz w:val="24"/>
          <w:szCs w:val="24"/>
          <w:lang w:val="es-ES_tradnl"/>
        </w:rPr>
        <w:t>de la ciudad de Río G</w:t>
      </w:r>
      <w:r w:rsidR="00814523" w:rsidRPr="00C87CEE">
        <w:rPr>
          <w:rFonts w:ascii="Times New Roman" w:hAnsi="Times New Roman" w:cs="Times New Roman"/>
          <w:sz w:val="24"/>
          <w:szCs w:val="24"/>
          <w:lang w:val="es-ES_tradnl"/>
        </w:rPr>
        <w:t>rande, extinto en marzo de 2020;</w:t>
      </w:r>
      <w:r w:rsidRPr="00C87CEE">
        <w:rPr>
          <w:rFonts w:ascii="Times New Roman" w:hAnsi="Times New Roman" w:cs="Times New Roman"/>
          <w:sz w:val="24"/>
          <w:szCs w:val="24"/>
          <w:lang w:val="es-ES_tradnl"/>
        </w:rPr>
        <w:t xml:space="preserve"> identificamos 181 noticias del 1 de febrero de 2019 al 10 de marzo de 2020 (318 ejemplares), que refieren a problemáticas y/o conflictos ambientales, así como minorías segregadas/discriminadas en la ciudad de Río Grande; y en el periódico La Diaria (Montevideo) desde 2018 (al 29 de noviembre) hasta 2021, 27 ediciones en 2018, 309 en 2019, 312 en 2020 y 315 ediciones en 2021, se identificaron 117 conflictos y 36 problemas (Machado, et. alli, 2023, p. 9).</w:t>
      </w:r>
    </w:p>
    <w:p w:rsidR="00ED0CD2" w:rsidRDefault="00ED0CD2"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6A60EC" w:rsidRPr="00C87CEE" w:rsidRDefault="006A60EC" w:rsidP="00ED0CD2">
      <w:pPr>
        <w:pStyle w:val="LO-normal"/>
        <w:shd w:val="clear" w:color="auto" w:fill="FFFFFF"/>
        <w:spacing w:after="0" w:line="360" w:lineRule="auto"/>
        <w:jc w:val="both"/>
        <w:rPr>
          <w:rFonts w:ascii="Times New Roman" w:eastAsia="Arial" w:hAnsi="Times New Roman" w:cs="Times New Roman"/>
          <w:sz w:val="24"/>
          <w:szCs w:val="24"/>
          <w:lang w:val="es-ES_tradnl"/>
        </w:rPr>
      </w:pPr>
    </w:p>
    <w:p w:rsidR="00ED0CD2" w:rsidRPr="00C87CEE" w:rsidRDefault="00ED0CD2"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r w:rsidRPr="00C87CEE">
        <w:rPr>
          <w:rFonts w:ascii="Times New Roman" w:eastAsia="Arial" w:hAnsi="Times New Roman" w:cs="Times New Roman"/>
          <w:b/>
          <w:sz w:val="24"/>
          <w:szCs w:val="24"/>
          <w:lang w:val="es-ES_tradnl"/>
        </w:rPr>
        <w:lastRenderedPageBreak/>
        <w:t xml:space="preserve">3.5 </w:t>
      </w:r>
      <w:r w:rsidR="00EA252A" w:rsidRPr="00C87CEE">
        <w:rPr>
          <w:rFonts w:ascii="Times New Roman" w:eastAsia="Arial" w:hAnsi="Times New Roman" w:cs="Times New Roman"/>
          <w:b/>
          <w:sz w:val="24"/>
          <w:szCs w:val="24"/>
          <w:lang w:val="es-ES_tradnl"/>
        </w:rPr>
        <w:t>CONSIDERACIONES FINALES</w:t>
      </w:r>
    </w:p>
    <w:p w:rsidR="00FE4A51"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La posibilidad de comparar diferentes territorios, tanto en lo que se refiere a los problemas como a las acciones de los afectados, permite comprender los efectos de la aplicación de políticas públicas a nivel estatal o federal. Y esto contribuye a la compresión y a la posibilidad de participación ciudadana. Pero también identificar las diversas acciones de las empresas causantes de las injusticias, tanto en sus justificaciones/argumentos como en las investigaciones y estudios producidos sobre los temas de injusticia, identificando a quién sirven en el tratamiento de los conflictos. </w:t>
      </w:r>
    </w:p>
    <w:p w:rsidR="00FE4A51"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Relacionar los conflictos con la materialidad de los problemas y grupos sociales en disputa evita la simplificación de las disputas narrativas, limitadas a la retórica discursiva sin conexión con lo "real relacional" (BOURDIEU, 2005) de los problemas socioambientales.</w:t>
      </w:r>
    </w:p>
    <w:p w:rsidR="00C3799F"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Por tanto, la Educación Ambiental para la Justicia Ambiental parte de grupos, colectivos, educadores, etc., que viven o han vivido un problema ambiental. Esto permite trabajar y propagar una Educación Ambiental que busca apoyar a los grupos agraviados en sus luchas contra los demandantes, poniéndose del lado de quienes buscan mejores condiciones y la búsqueda de la justicia ambiental como resultado de sus luchas. Una educación que no enmascare, sino que desenmascare a quienes realmente causan los problemas ambientales y se benefician de ellos provocando desigualdades, criminalmente, para lucrar. A través de las metodologías de investigación, exploración y mapeo desarrolladas por el Observatorio, es posible construir continuamente un acervo de conocimientos y reflexiones que son el punto de partida para futuras investigaciones y reflexiones sobre una Educación Ambiental emancipadora que no sirva al lucro, sino a la promoción y realización de la Justicia Ambiental.</w:t>
      </w:r>
    </w:p>
    <w:p w:rsidR="00FE4A51" w:rsidRPr="00C87CEE" w:rsidRDefault="00585E42" w:rsidP="00FE4A51">
      <w:pPr>
        <w:shd w:val="clear" w:color="auto" w:fill="FFFFFF"/>
        <w:spacing w:after="0" w:line="360" w:lineRule="auto"/>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ab/>
      </w:r>
      <w:r w:rsidR="00FE4A51" w:rsidRPr="00C87CEE">
        <w:rPr>
          <w:rFonts w:ascii="Times New Roman" w:eastAsia="Times New Roman" w:hAnsi="Times New Roman" w:cs="Times New Roman"/>
          <w:sz w:val="24"/>
          <w:szCs w:val="24"/>
          <w:lang w:val="es-ES_tradnl" w:eastAsia="pt-BR"/>
        </w:rPr>
        <w:t xml:space="preserve"> Finalmente, a través de nuestra investigación en ONGs tendremos un map</w:t>
      </w:r>
      <w:r w:rsidR="004476E1" w:rsidRPr="00C87CEE">
        <w:rPr>
          <w:rFonts w:ascii="Times New Roman" w:eastAsia="Times New Roman" w:hAnsi="Times New Roman" w:cs="Times New Roman"/>
          <w:sz w:val="24"/>
          <w:szCs w:val="24"/>
          <w:lang w:val="es-ES_tradnl" w:eastAsia="pt-BR"/>
        </w:rPr>
        <w:t>e</w:t>
      </w:r>
      <w:r w:rsidR="00B95B7D" w:rsidRPr="00C87CEE">
        <w:rPr>
          <w:rFonts w:ascii="Times New Roman" w:eastAsia="Times New Roman" w:hAnsi="Times New Roman" w:cs="Times New Roman"/>
          <w:sz w:val="24"/>
          <w:szCs w:val="24"/>
          <w:lang w:val="es-ES_tradnl" w:eastAsia="pt-BR"/>
        </w:rPr>
        <w:t>o</w:t>
      </w:r>
      <w:r w:rsidR="00FE4A51" w:rsidRPr="00C87CEE">
        <w:rPr>
          <w:rFonts w:ascii="Times New Roman" w:eastAsia="Times New Roman" w:hAnsi="Times New Roman" w:cs="Times New Roman"/>
          <w:sz w:val="24"/>
          <w:szCs w:val="24"/>
          <w:lang w:val="es-ES_tradnl" w:eastAsia="pt-BR"/>
        </w:rPr>
        <w:t xml:space="preserve"> de quiénes están haciendo educación ambiental en el extremo sur de Brasil y </w:t>
      </w:r>
      <w:r w:rsidR="00B95B7D" w:rsidRPr="00C87CEE">
        <w:rPr>
          <w:rFonts w:ascii="Times New Roman" w:eastAsia="Times New Roman" w:hAnsi="Times New Roman" w:cs="Times New Roman"/>
          <w:sz w:val="24"/>
          <w:szCs w:val="24"/>
          <w:lang w:val="es-ES_tradnl" w:eastAsia="pt-BR"/>
        </w:rPr>
        <w:t xml:space="preserve">el </w:t>
      </w:r>
      <w:r w:rsidR="00FE4A51" w:rsidRPr="00C87CEE">
        <w:rPr>
          <w:rFonts w:ascii="Times New Roman" w:eastAsia="Times New Roman" w:hAnsi="Times New Roman" w:cs="Times New Roman"/>
          <w:sz w:val="24"/>
          <w:szCs w:val="24"/>
          <w:lang w:val="es-ES_tradnl" w:eastAsia="pt-BR"/>
        </w:rPr>
        <w:t>este de Uruguay, dónde, cómo y por qué, para poder desarrollar actividades de extensión con estas organizaciones y profundizar las relaciones y actividades con las más cercanas a la perspectiva de la educación para la justicia ambiental. Sin embargo, aún tendremos elementos para profundizar en el ámbito académico en cursos de extensión, maestrías y doctorados en educación ambiental.</w:t>
      </w:r>
    </w:p>
    <w:p w:rsidR="00FE4A51"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lastRenderedPageBreak/>
        <w:t>Nuestro objetivo es propagar la justicia ambiental como una visión utópica de un mundo libre de injusticias ambientales, que se producen cuando ciertos grupos aceptan sin culpa los efectos nocivos de la degradación ambiental, y los beneficios de esta degradación quedan en manos de quienes no la sufren (A</w:t>
      </w:r>
      <w:r w:rsidR="004476E1" w:rsidRPr="00C87CEE">
        <w:rPr>
          <w:rFonts w:ascii="Times New Roman" w:eastAsia="Times New Roman" w:hAnsi="Times New Roman" w:cs="Times New Roman"/>
          <w:sz w:val="24"/>
          <w:szCs w:val="24"/>
          <w:lang w:val="es-ES_tradnl" w:eastAsia="pt-BR"/>
        </w:rPr>
        <w:t>ceselrad, e</w:t>
      </w:r>
      <w:r w:rsidRPr="00C87CEE">
        <w:rPr>
          <w:rFonts w:ascii="Times New Roman" w:eastAsia="Times New Roman" w:hAnsi="Times New Roman" w:cs="Times New Roman"/>
          <w:sz w:val="24"/>
          <w:szCs w:val="24"/>
          <w:lang w:val="es-ES_tradnl" w:eastAsia="pt-BR"/>
        </w:rPr>
        <w:t xml:space="preserve">t. al., 2009). </w:t>
      </w:r>
    </w:p>
    <w:p w:rsidR="00FE4A51"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Sin embargo, sabemos que las empresas, al igual que los gobiernos que las apoyan, utilizan la educación ambiental para producir consenso y, cuando fracasan, recurren a la coerción para matar a quienes se oponen a estos proyectos. Y así, tienen su educación ambiental, que diríamos que es la hegemónica, en la que prevalece una perspectiva de uniformidad, homogeneidad, acuerdo y consenso en torno a lo que se debe educar, hacer y cómo relacionarnos </w:t>
      </w:r>
      <w:r w:rsidR="004476E1" w:rsidRPr="00C87CEE">
        <w:rPr>
          <w:rFonts w:ascii="Times New Roman" w:eastAsia="Times New Roman" w:hAnsi="Times New Roman" w:cs="Times New Roman"/>
          <w:sz w:val="24"/>
          <w:szCs w:val="24"/>
          <w:lang w:val="es-ES_tradnl" w:eastAsia="pt-BR"/>
        </w:rPr>
        <w:t xml:space="preserve">– </w:t>
      </w:r>
      <w:r w:rsidRPr="00C87CEE">
        <w:rPr>
          <w:rFonts w:ascii="Times New Roman" w:eastAsia="Times New Roman" w:hAnsi="Times New Roman" w:cs="Times New Roman"/>
          <w:sz w:val="24"/>
          <w:szCs w:val="24"/>
          <w:lang w:val="es-ES_tradnl" w:eastAsia="pt-BR"/>
        </w:rPr>
        <w:t xml:space="preserve">todos- de forma sostenible, armónica y solidaria con el medio ambiente y la naturaleza. </w:t>
      </w:r>
      <w:r w:rsidR="004476E1" w:rsidRPr="00C87CEE">
        <w:rPr>
          <w:rFonts w:ascii="Times New Roman" w:eastAsia="Times New Roman" w:hAnsi="Times New Roman" w:cs="Times New Roman"/>
          <w:sz w:val="24"/>
          <w:szCs w:val="24"/>
          <w:lang w:val="es-ES_tradnl" w:eastAsia="pt-BR"/>
        </w:rPr>
        <w:t>En tal educación ambiental l</w:t>
      </w:r>
      <w:r w:rsidRPr="00C87CEE">
        <w:rPr>
          <w:rFonts w:ascii="Times New Roman" w:eastAsia="Times New Roman" w:hAnsi="Times New Roman" w:cs="Times New Roman"/>
          <w:sz w:val="24"/>
          <w:szCs w:val="24"/>
          <w:lang w:val="es-ES_tradnl" w:eastAsia="pt-BR"/>
        </w:rPr>
        <w:t xml:space="preserve">a atención se centra en la persona, en el individuo y en sus hábitos, actitudes y competencias para aprender a enfrentarse a este problema medioambiental y, más recientemente, al cambio climático. En esa educación ambiental no hay relación con los que causan la contaminación, la polución, la destrucción de los bosques, la minería, la exploración petrolera, el agronegocio, etc. Al contrario, muchas de las empresas involucradas en esos actos de explotación y destrucción ambiental son las que los financian. </w:t>
      </w:r>
    </w:p>
    <w:p w:rsidR="004476E1"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 xml:space="preserve">Por otro lado, la perspectiva de que parte de los problemas señalados por los conflictos a través de las movilizaciones de las comunidades afectadas por los impactos negativos de los proyectos de desarrollo por parte de las empresas, gobiernos y ONGs hacen posible trabajar en la educación para la justicia ambiental, como hemos argumentado a lo largo del texto. Y esto nos lleva a ir más allá de la pasividad y de las perspectivas de decir a otros lo que deben hacer, sino a actuar (en investigación, docencia y extensión) desde una perspectiva de solidaridad con, desde y con los perjudicados que luchan contra los problemas que viven causados por otros. </w:t>
      </w:r>
    </w:p>
    <w:p w:rsidR="004476E1" w:rsidRPr="00C87CEE" w:rsidRDefault="00FE4A51" w:rsidP="004476E1">
      <w:pPr>
        <w:shd w:val="clear" w:color="auto" w:fill="FFFFFF"/>
        <w:spacing w:after="0" w:line="360" w:lineRule="auto"/>
        <w:ind w:firstLine="708"/>
        <w:jc w:val="both"/>
        <w:rPr>
          <w:rFonts w:ascii="Times New Roman" w:eastAsia="Times New Roman" w:hAnsi="Times New Roman" w:cs="Times New Roman"/>
          <w:sz w:val="24"/>
          <w:szCs w:val="24"/>
          <w:lang w:val="es-ES_tradnl" w:eastAsia="pt-BR"/>
        </w:rPr>
      </w:pPr>
      <w:r w:rsidRPr="00C87CEE">
        <w:rPr>
          <w:rFonts w:ascii="Times New Roman" w:eastAsia="Times New Roman" w:hAnsi="Times New Roman" w:cs="Times New Roman"/>
          <w:sz w:val="24"/>
          <w:szCs w:val="24"/>
          <w:lang w:val="es-ES_tradnl" w:eastAsia="pt-BR"/>
        </w:rPr>
        <w:t>Creemos que así ayudamos a los perjudicados a aumentar sus fuerzas de presión contra quienes causan, localmente, bien impactos globales derivados del cambio climático, social y ambiental (Machado, 2022), bien problemas sociales o ambientales directamente relacionados con determinadas actividades económicas o de explotación.</w:t>
      </w:r>
      <w:r w:rsidR="004476E1" w:rsidRPr="00C87CEE">
        <w:rPr>
          <w:rFonts w:ascii="Times New Roman" w:eastAsia="Times New Roman" w:hAnsi="Times New Roman" w:cs="Times New Roman"/>
          <w:sz w:val="24"/>
          <w:szCs w:val="24"/>
          <w:lang w:val="es-ES_tradnl" w:eastAsia="pt-BR"/>
        </w:rPr>
        <w:t xml:space="preserve"> Finalmente, a partir del desarrollo de nuestras investigaciones y acciones ciudadanas, diferenciamos entre tres (3) posibilidades para nuestro pensamiento/acción: la investigación/reflexión con los propios grupos sociales agredidos, desde sus </w:t>
      </w:r>
      <w:r w:rsidR="004476E1" w:rsidRPr="00C87CEE">
        <w:rPr>
          <w:rFonts w:ascii="Times New Roman" w:eastAsia="Times New Roman" w:hAnsi="Times New Roman" w:cs="Times New Roman"/>
          <w:sz w:val="24"/>
          <w:szCs w:val="24"/>
          <w:lang w:val="es-ES_tradnl" w:eastAsia="pt-BR"/>
        </w:rPr>
        <w:lastRenderedPageBreak/>
        <w:t>perspectivas; o incluso la realizada por quienes están siendo agredidos, impactados negativamente. Como resultado, a) los conflictos son y pueden ser estudiados positivamente, contrariamente a lo que afirman los "agentes del orden"; b) los conflictos, cuando ocurren, permiten romper la hegemonía, ya sean los discursos de verdad que los profesan o la hegemonía en un sentido más amplio; c) los conflictos serían indicadores de problemas en que viven las comunidades o grupos sociais.</w:t>
      </w: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bookmarkStart w:id="0" w:name="_heading=h.1fob9te"/>
      <w:bookmarkEnd w:id="0"/>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6A60EC" w:rsidRDefault="006A60EC"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p>
    <w:p w:rsidR="00ED0CD2" w:rsidRPr="00C87CEE" w:rsidRDefault="00585E42" w:rsidP="00ED0CD2">
      <w:pPr>
        <w:pStyle w:val="LO-normal"/>
        <w:shd w:val="clear" w:color="auto" w:fill="FFFFFF"/>
        <w:spacing w:after="0" w:line="360" w:lineRule="auto"/>
        <w:jc w:val="both"/>
        <w:rPr>
          <w:rFonts w:ascii="Times New Roman" w:eastAsia="Arial" w:hAnsi="Times New Roman" w:cs="Times New Roman"/>
          <w:b/>
          <w:sz w:val="24"/>
          <w:szCs w:val="24"/>
          <w:lang w:val="es-ES_tradnl"/>
        </w:rPr>
      </w:pPr>
      <w:r w:rsidRPr="00C87CEE">
        <w:rPr>
          <w:rFonts w:ascii="Times New Roman" w:eastAsia="Arial" w:hAnsi="Times New Roman" w:cs="Times New Roman"/>
          <w:b/>
          <w:sz w:val="24"/>
          <w:szCs w:val="24"/>
          <w:lang w:val="es-ES_tradnl"/>
        </w:rPr>
        <w:lastRenderedPageBreak/>
        <w:t>R</w:t>
      </w:r>
      <w:r w:rsidR="00ED0CD2" w:rsidRPr="00C87CEE">
        <w:rPr>
          <w:rFonts w:ascii="Times New Roman" w:eastAsia="Arial" w:hAnsi="Times New Roman" w:cs="Times New Roman"/>
          <w:b/>
          <w:sz w:val="24"/>
          <w:szCs w:val="24"/>
          <w:lang w:val="es-ES_tradnl"/>
        </w:rPr>
        <w:t>eferências</w:t>
      </w:r>
    </w:p>
    <w:p w:rsidR="00682A8D" w:rsidRPr="00C87CEE" w:rsidRDefault="00682A8D" w:rsidP="00682A8D">
      <w:pPr>
        <w:widowControl w:val="0"/>
        <w:tabs>
          <w:tab w:val="left" w:pos="567"/>
        </w:tabs>
        <w:spacing w:after="0" w:line="240" w:lineRule="auto"/>
        <w:rPr>
          <w:rFonts w:ascii="Times New Roman" w:eastAsia="Arial" w:hAnsi="Times New Roman" w:cs="Times New Roman"/>
          <w:b/>
          <w:sz w:val="24"/>
          <w:szCs w:val="24"/>
          <w:lang w:val="es-ES_tradnl"/>
        </w:rPr>
      </w:pPr>
      <w:bookmarkStart w:id="1" w:name="_heading=h.b76l1c9yzifl"/>
      <w:bookmarkEnd w:id="1"/>
      <w:r w:rsidRPr="00C87CEE">
        <w:rPr>
          <w:rFonts w:ascii="Times New Roman" w:hAnsi="Times New Roman" w:cs="Times New Roman"/>
          <w:sz w:val="24"/>
          <w:szCs w:val="24"/>
          <w:shd w:val="clear" w:color="auto" w:fill="F7F7F7"/>
          <w:lang w:val="es-ES_tradnl"/>
        </w:rPr>
        <w:t xml:space="preserve">Acselrad, H., MELLO, C.C.A.; BEZERRA, G.N. </w:t>
      </w:r>
      <w:r w:rsidRPr="00C87CEE">
        <w:rPr>
          <w:rFonts w:ascii="Times New Roman" w:hAnsi="Times New Roman" w:cs="Times New Roman"/>
          <w:i/>
          <w:sz w:val="24"/>
          <w:szCs w:val="24"/>
          <w:shd w:val="clear" w:color="auto" w:fill="F7F7F7"/>
          <w:lang w:val="es-ES_tradnl"/>
        </w:rPr>
        <w:t>O que é JUSTIÇA AMBIENTAL.</w:t>
      </w:r>
      <w:r w:rsidRPr="00C87CEE">
        <w:rPr>
          <w:rFonts w:ascii="Times New Roman" w:hAnsi="Times New Roman" w:cs="Times New Roman"/>
          <w:sz w:val="24"/>
          <w:szCs w:val="24"/>
          <w:shd w:val="clear" w:color="auto" w:fill="F7F7F7"/>
          <w:lang w:val="es-ES_tradnl"/>
        </w:rPr>
        <w:t xml:space="preserve"> Rio de Janeiro: Garamond, 2009.</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ACSELRAD, Henri. As Práticas Espaciais e o Campo dos Conflitos Ambientais. In: </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_____. (org.). </w:t>
      </w:r>
      <w:r w:rsidRPr="00C87CEE">
        <w:rPr>
          <w:rFonts w:ascii="Times New Roman" w:eastAsia="Arial" w:hAnsi="Times New Roman" w:cs="Times New Roman"/>
          <w:i/>
          <w:sz w:val="24"/>
          <w:szCs w:val="24"/>
          <w:lang w:val="es-ES_tradnl"/>
        </w:rPr>
        <w:t>Conflitos Ambientais no Brasil</w:t>
      </w:r>
      <w:r w:rsidRPr="00C87CEE">
        <w:rPr>
          <w:rFonts w:ascii="Times New Roman" w:eastAsia="Arial" w:hAnsi="Times New Roman" w:cs="Times New Roman"/>
          <w:sz w:val="24"/>
          <w:szCs w:val="24"/>
          <w:lang w:val="es-ES_tradnl"/>
        </w:rPr>
        <w:t xml:space="preserve">. Rio de Janeiro: Relume Dumará: Fundação Henrich Böll, 2004. </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widowControl w:val="0"/>
        <w:spacing w:after="0" w:line="240" w:lineRule="auto"/>
        <w:jc w:val="both"/>
        <w:rPr>
          <w:rFonts w:ascii="Times New Roman" w:eastAsia="Times New Roman" w:hAnsi="Times New Roman" w:cs="Times New Roman"/>
          <w:sz w:val="24"/>
          <w:szCs w:val="24"/>
          <w:lang w:val="es-ES_tradnl"/>
        </w:rPr>
      </w:pPr>
      <w:r w:rsidRPr="00C87CEE">
        <w:rPr>
          <w:rFonts w:ascii="Times New Roman" w:eastAsia="Times New Roman" w:hAnsi="Times New Roman" w:cs="Times New Roman"/>
          <w:sz w:val="24"/>
          <w:szCs w:val="24"/>
          <w:lang w:val="es-ES_tradnl"/>
        </w:rPr>
        <w:t xml:space="preserve">ALMEIDA Junior, Antonio Ribeiro. Muito Além do Rubicão: Chalmes Johnson e as Afrlições do Império. In: IOKOI, Zilda Márcia Gricoli (org.). </w:t>
      </w:r>
      <w:r w:rsidRPr="00C87CEE">
        <w:rPr>
          <w:rFonts w:ascii="Times New Roman" w:eastAsia="Times New Roman" w:hAnsi="Times New Roman" w:cs="Times New Roman"/>
          <w:i/>
          <w:sz w:val="24"/>
          <w:szCs w:val="24"/>
          <w:lang w:val="es-ES_tradnl"/>
        </w:rPr>
        <w:t>A escrita do historiador – Cosmovisões em conflito</w:t>
      </w:r>
      <w:r w:rsidRPr="00C87CEE">
        <w:rPr>
          <w:rFonts w:ascii="Times New Roman" w:eastAsia="Times New Roman" w:hAnsi="Times New Roman" w:cs="Times New Roman"/>
          <w:sz w:val="24"/>
          <w:szCs w:val="24"/>
          <w:lang w:val="es-ES_tradnl"/>
        </w:rPr>
        <w:t>. São Paulo: UNESP, 2018.</w:t>
      </w:r>
    </w:p>
    <w:p w:rsidR="00682A8D" w:rsidRPr="00C87CEE" w:rsidRDefault="00682A8D" w:rsidP="00682A8D">
      <w:pPr>
        <w:pStyle w:val="Textodenotaderodap"/>
        <w:widowControl w:val="0"/>
        <w:rPr>
          <w:rFonts w:ascii="Times New Roman" w:hAnsi="Times New Roman" w:cs="Times New Roman"/>
          <w:sz w:val="24"/>
          <w:szCs w:val="24"/>
          <w:lang w:val="es-ES_tradnl"/>
        </w:rPr>
      </w:pPr>
    </w:p>
    <w:p w:rsidR="00682A8D" w:rsidRPr="00C87CEE" w:rsidRDefault="00682A8D" w:rsidP="00682A8D">
      <w:pPr>
        <w:pStyle w:val="Textodenotaderodap"/>
        <w:widowControl w:val="0"/>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 xml:space="preserve">Armando Boito Jr, na suas “Pistas para analisar a posição política do capital frente ao terceiro governo Lula”, in. MAGALHÃES, Juliana e OSÓRIO, Luiz Felipe (org). </w:t>
      </w:r>
      <w:r w:rsidRPr="00C87CEE">
        <w:rPr>
          <w:rFonts w:ascii="Times New Roman" w:hAnsi="Times New Roman" w:cs="Times New Roman"/>
          <w:i/>
          <w:sz w:val="24"/>
          <w:szCs w:val="24"/>
          <w:lang w:val="es-ES_tradnl"/>
        </w:rPr>
        <w:t>BRASIL sob escombros – desafios do governo Lula para reconstruir o país</w:t>
      </w:r>
      <w:r w:rsidRPr="00C87CEE">
        <w:rPr>
          <w:rFonts w:ascii="Times New Roman" w:hAnsi="Times New Roman" w:cs="Times New Roman"/>
          <w:sz w:val="24"/>
          <w:szCs w:val="24"/>
          <w:lang w:val="es-ES_tradnl"/>
        </w:rPr>
        <w:t>. São Paulo: BOITEMPO, 2023.</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BOURDIEU, Pierre</w:t>
      </w:r>
      <w:r w:rsidR="00DE74C6" w:rsidRPr="00C87CEE">
        <w:rPr>
          <w:rFonts w:ascii="Times New Roman" w:eastAsia="Arial" w:hAnsi="Times New Roman" w:cs="Times New Roman"/>
          <w:sz w:val="24"/>
          <w:szCs w:val="24"/>
          <w:lang w:val="es-ES_tradnl"/>
        </w:rPr>
        <w:t xml:space="preserve"> y Loïc Wacquant. </w:t>
      </w:r>
      <w:r w:rsidRPr="00C87CEE">
        <w:rPr>
          <w:rFonts w:ascii="Times New Roman" w:eastAsia="Arial" w:hAnsi="Times New Roman" w:cs="Times New Roman"/>
          <w:i/>
          <w:sz w:val="24"/>
          <w:szCs w:val="24"/>
          <w:lang w:val="es-ES_tradnl"/>
        </w:rPr>
        <w:t>Una invitación a la sociología reflexiva</w:t>
      </w:r>
      <w:r w:rsidR="00DE74C6" w:rsidRPr="00C87CEE">
        <w:rPr>
          <w:rFonts w:ascii="Times New Roman" w:eastAsia="Arial" w:hAnsi="Times New Roman" w:cs="Times New Roman"/>
          <w:i/>
          <w:sz w:val="24"/>
          <w:szCs w:val="24"/>
          <w:lang w:val="es-ES_tradnl"/>
        </w:rPr>
        <w:t xml:space="preserve">. </w:t>
      </w:r>
      <w:r w:rsidRPr="00C87CEE">
        <w:rPr>
          <w:rFonts w:ascii="Times New Roman" w:eastAsia="Arial" w:hAnsi="Times New Roman" w:cs="Times New Roman"/>
          <w:sz w:val="24"/>
          <w:szCs w:val="24"/>
          <w:lang w:val="es-ES_tradnl"/>
        </w:rPr>
        <w:t>1a ed. - Buenos Aires: Siglo XXI Editores Argentina, 2005.</w:t>
      </w:r>
    </w:p>
    <w:p w:rsidR="00682A8D" w:rsidRPr="00C87CEE" w:rsidRDefault="00682A8D" w:rsidP="00682A8D">
      <w:pPr>
        <w:widowControl w:val="0"/>
        <w:tabs>
          <w:tab w:val="left" w:pos="567"/>
        </w:tabs>
        <w:spacing w:after="0" w:line="240" w:lineRule="auto"/>
        <w:rPr>
          <w:rFonts w:ascii="Times New Roman" w:hAnsi="Times New Roman" w:cs="Times New Roman"/>
          <w:sz w:val="24"/>
          <w:szCs w:val="24"/>
          <w:shd w:val="clear" w:color="auto" w:fill="F7F7F7"/>
          <w:lang w:val="es-ES_tradnl"/>
        </w:rPr>
      </w:pPr>
    </w:p>
    <w:p w:rsidR="00682A8D" w:rsidRPr="00C87CEE" w:rsidRDefault="00682A8D" w:rsidP="00682A8D">
      <w:pPr>
        <w:widowControl w:val="0"/>
        <w:tabs>
          <w:tab w:val="left" w:pos="567"/>
        </w:tabs>
        <w:spacing w:after="0" w:line="240" w:lineRule="auto"/>
        <w:rPr>
          <w:rFonts w:ascii="Times New Roman" w:eastAsia="Arial" w:hAnsi="Times New Roman" w:cs="Times New Roman"/>
          <w:sz w:val="24"/>
          <w:szCs w:val="24"/>
          <w:lang w:val="es-ES_tradnl"/>
        </w:rPr>
      </w:pPr>
      <w:r w:rsidRPr="00C87CEE">
        <w:rPr>
          <w:rFonts w:ascii="Times New Roman" w:hAnsi="Times New Roman" w:cs="Times New Roman"/>
          <w:sz w:val="24"/>
          <w:szCs w:val="24"/>
          <w:shd w:val="clear" w:color="auto" w:fill="F7F7F7"/>
          <w:lang w:val="es-ES_tradnl"/>
        </w:rPr>
        <w:t xml:space="preserve">Camargo, Joao. </w:t>
      </w:r>
      <w:r w:rsidRPr="00C87CEE">
        <w:rPr>
          <w:rFonts w:ascii="Times New Roman" w:hAnsi="Times New Roman" w:cs="Times New Roman"/>
          <w:i/>
          <w:sz w:val="24"/>
          <w:szCs w:val="24"/>
          <w:shd w:val="clear" w:color="auto" w:fill="F7F7F7"/>
          <w:lang w:val="es-ES_tradnl"/>
        </w:rPr>
        <w:t>Manual de Combater as Altercações Climáticas</w:t>
      </w:r>
      <w:r w:rsidRPr="00C87CEE">
        <w:rPr>
          <w:rFonts w:ascii="Times New Roman" w:hAnsi="Times New Roman" w:cs="Times New Roman"/>
          <w:sz w:val="24"/>
          <w:szCs w:val="24"/>
          <w:shd w:val="clear" w:color="auto" w:fill="F7F7F7"/>
          <w:lang w:val="es-ES_tradnl"/>
        </w:rPr>
        <w:t>. Lisboa: Edições Partisal, 2018.</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DARDOT, Pierre; LAVAL, Christian. </w:t>
      </w:r>
      <w:r w:rsidRPr="00C87CEE">
        <w:rPr>
          <w:rFonts w:ascii="Times New Roman" w:eastAsia="Arial" w:hAnsi="Times New Roman" w:cs="Times New Roman"/>
          <w:i/>
          <w:sz w:val="24"/>
          <w:szCs w:val="24"/>
          <w:lang w:val="es-ES_tradnl"/>
        </w:rPr>
        <w:t>A nova razão do mundo: ensaio sobre a sociedade neoliberal</w:t>
      </w:r>
      <w:r w:rsidRPr="00C87CEE">
        <w:rPr>
          <w:rFonts w:ascii="Times New Roman" w:eastAsia="Arial" w:hAnsi="Times New Roman" w:cs="Times New Roman"/>
          <w:sz w:val="24"/>
          <w:szCs w:val="24"/>
          <w:lang w:val="es-ES_tradnl"/>
        </w:rPr>
        <w:t>. São Paulo: Boitempo, 2016.</w:t>
      </w:r>
    </w:p>
    <w:p w:rsidR="00682A8D" w:rsidRPr="00C87CEE" w:rsidRDefault="00682A8D" w:rsidP="00682A8D">
      <w:pPr>
        <w:widowControl w:val="0"/>
        <w:tabs>
          <w:tab w:val="left" w:pos="567"/>
        </w:tabs>
        <w:spacing w:after="0" w:line="240" w:lineRule="auto"/>
        <w:rPr>
          <w:rFonts w:ascii="Times New Roman" w:hAnsi="Times New Roman" w:cs="Times New Roman"/>
          <w:sz w:val="24"/>
          <w:szCs w:val="24"/>
          <w:shd w:val="clear" w:color="auto" w:fill="F7F7F7"/>
          <w:lang w:val="es-ES_tradnl"/>
        </w:rPr>
      </w:pPr>
    </w:p>
    <w:p w:rsidR="00682A8D" w:rsidRPr="00C87CEE" w:rsidRDefault="00682A8D" w:rsidP="00682A8D">
      <w:pPr>
        <w:widowControl w:val="0"/>
        <w:tabs>
          <w:tab w:val="left" w:pos="567"/>
        </w:tabs>
        <w:spacing w:after="0" w:line="240" w:lineRule="auto"/>
        <w:rPr>
          <w:rFonts w:ascii="Times New Roman" w:hAnsi="Times New Roman" w:cs="Times New Roman"/>
          <w:sz w:val="24"/>
          <w:szCs w:val="24"/>
          <w:shd w:val="clear" w:color="auto" w:fill="F7F7F7"/>
          <w:lang w:val="es-ES_tradnl"/>
        </w:rPr>
      </w:pPr>
      <w:r w:rsidRPr="00C87CEE">
        <w:rPr>
          <w:rFonts w:ascii="Times New Roman" w:hAnsi="Times New Roman" w:cs="Times New Roman"/>
          <w:sz w:val="24"/>
          <w:szCs w:val="24"/>
          <w:shd w:val="clear" w:color="auto" w:fill="F7F7F7"/>
          <w:lang w:val="es-ES_tradnl"/>
        </w:rPr>
        <w:t xml:space="preserve">Farherr, R.M (2021). </w:t>
      </w:r>
      <w:r w:rsidRPr="00C87CEE">
        <w:rPr>
          <w:rFonts w:ascii="Times New Roman" w:hAnsi="Times New Roman" w:cs="Times New Roman"/>
          <w:i/>
          <w:sz w:val="24"/>
          <w:szCs w:val="24"/>
          <w:shd w:val="clear" w:color="auto" w:fill="F7F7F7"/>
          <w:lang w:val="es-ES_tradnl"/>
        </w:rPr>
        <w:t>Contaminação no extremo sul do Brasil e leste uruguaio, ontem e hoje: agronegócio, conflitos e educação ambiental</w:t>
      </w:r>
      <w:r w:rsidRPr="00C87CEE">
        <w:rPr>
          <w:rFonts w:ascii="Times New Roman" w:hAnsi="Times New Roman" w:cs="Times New Roman"/>
          <w:sz w:val="24"/>
          <w:szCs w:val="24"/>
          <w:shd w:val="clear" w:color="auto" w:fill="F7F7F7"/>
          <w:lang w:val="es-ES_tradnl"/>
        </w:rPr>
        <w:t xml:space="preserve"> [Dissertação de mestrado, FURG/PPGEA].</w:t>
      </w:r>
    </w:p>
    <w:p w:rsidR="00682A8D" w:rsidRPr="00C87CEE" w:rsidRDefault="00682A8D" w:rsidP="00682A8D">
      <w:pPr>
        <w:pStyle w:val="PargrafodaLista"/>
        <w:widowControl w:val="0"/>
        <w:spacing w:after="0" w:line="240" w:lineRule="auto"/>
        <w:ind w:left="0"/>
        <w:contextualSpacing w:val="0"/>
        <w:jc w:val="both"/>
        <w:rPr>
          <w:rFonts w:ascii="Times New Roman" w:hAnsi="Times New Roman" w:cs="Times New Roman"/>
          <w:sz w:val="24"/>
          <w:szCs w:val="24"/>
          <w:lang w:val="es-ES_tradnl"/>
        </w:rPr>
      </w:pPr>
    </w:p>
    <w:p w:rsidR="00682A8D" w:rsidRPr="00C87CEE" w:rsidRDefault="00682A8D" w:rsidP="00682A8D">
      <w:pPr>
        <w:pStyle w:val="PargrafodaLista"/>
        <w:widowControl w:val="0"/>
        <w:spacing w:after="0" w:line="240" w:lineRule="auto"/>
        <w:ind w:left="0"/>
        <w:contextualSpacing w:val="0"/>
        <w:jc w:val="both"/>
        <w:rPr>
          <w:rFonts w:ascii="Times New Roman" w:hAnsi="Times New Roman" w:cs="Times New Roman"/>
          <w:sz w:val="24"/>
          <w:szCs w:val="24"/>
          <w:lang w:val="es-ES_tradnl"/>
        </w:rPr>
      </w:pPr>
      <w:r w:rsidRPr="00C87CEE">
        <w:rPr>
          <w:rFonts w:ascii="Times New Roman" w:hAnsi="Times New Roman" w:cs="Times New Roman"/>
          <w:sz w:val="24"/>
          <w:szCs w:val="24"/>
          <w:lang w:val="es-ES_tradnl"/>
        </w:rPr>
        <w:t>FARINA, Silval. (</w:t>
      </w:r>
      <w:r w:rsidRPr="00C87CEE">
        <w:rPr>
          <w:rFonts w:ascii="Times New Roman" w:hAnsi="Times New Roman" w:cs="Times New Roman"/>
          <w:i/>
          <w:sz w:val="24"/>
          <w:szCs w:val="24"/>
          <w:lang w:val="es-ES_tradnl"/>
        </w:rPr>
        <w:t>IN)JUSTIÇA ALIMENTAR COMO UMA MANIFESTAÇÃO DA (IN)JUSTIÇAAMBIENTAL:</w:t>
      </w:r>
      <w:r w:rsidR="00DE74C6" w:rsidRPr="00C87CEE">
        <w:rPr>
          <w:rFonts w:ascii="Times New Roman" w:hAnsi="Times New Roman" w:cs="Times New Roman"/>
          <w:i/>
          <w:sz w:val="24"/>
          <w:szCs w:val="24"/>
          <w:lang w:val="es-ES_tradnl"/>
        </w:rPr>
        <w:t xml:space="preserve"> </w:t>
      </w:r>
      <w:r w:rsidRPr="00C87CEE">
        <w:rPr>
          <w:rFonts w:ascii="Times New Roman" w:hAnsi="Times New Roman" w:cs="Times New Roman"/>
          <w:i/>
          <w:sz w:val="24"/>
          <w:szCs w:val="24"/>
          <w:lang w:val="es-ES_tradnl"/>
        </w:rPr>
        <w:t xml:space="preserve">O PROCESSO EDUCATIVO EM AÇÕES DE COMBATE À FOME. </w:t>
      </w:r>
      <w:r w:rsidRPr="00C87CEE">
        <w:rPr>
          <w:rFonts w:ascii="Times New Roman" w:hAnsi="Times New Roman" w:cs="Times New Roman"/>
          <w:sz w:val="24"/>
          <w:szCs w:val="24"/>
          <w:lang w:val="es-ES_tradnl"/>
        </w:rPr>
        <w:t xml:space="preserve">Rio Grande: Tese de Doutoramento, PPGEA/FURG, 2023 [em processo de defesa em </w:t>
      </w:r>
      <w:r w:rsidR="00DE74C6" w:rsidRPr="00C87CEE">
        <w:rPr>
          <w:rFonts w:ascii="Times New Roman" w:hAnsi="Times New Roman" w:cs="Times New Roman"/>
          <w:sz w:val="24"/>
          <w:szCs w:val="24"/>
          <w:lang w:val="es-ES_tradnl"/>
        </w:rPr>
        <w:t xml:space="preserve">30 </w:t>
      </w:r>
      <w:r w:rsidRPr="00C87CEE">
        <w:rPr>
          <w:rFonts w:ascii="Times New Roman" w:hAnsi="Times New Roman" w:cs="Times New Roman"/>
          <w:sz w:val="24"/>
          <w:szCs w:val="24"/>
          <w:lang w:val="es-ES_tradnl"/>
        </w:rPr>
        <w:t>novembro d</w:t>
      </w:r>
      <w:r w:rsidR="00DE74C6" w:rsidRPr="00C87CEE">
        <w:rPr>
          <w:rFonts w:ascii="Times New Roman" w:hAnsi="Times New Roman" w:cs="Times New Roman"/>
          <w:sz w:val="24"/>
          <w:szCs w:val="24"/>
          <w:lang w:val="es-ES_tradnl"/>
        </w:rPr>
        <w:t>e</w:t>
      </w:r>
      <w:r w:rsidRPr="00C87CEE">
        <w:rPr>
          <w:rFonts w:ascii="Times New Roman" w:hAnsi="Times New Roman" w:cs="Times New Roman"/>
          <w:sz w:val="24"/>
          <w:szCs w:val="24"/>
          <w:lang w:val="es-ES_tradnl"/>
        </w:rPr>
        <w:t xml:space="preserve"> 2023].</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FREIRE, Paulo. </w:t>
      </w:r>
      <w:r w:rsidRPr="00C87CEE">
        <w:rPr>
          <w:rFonts w:ascii="Times New Roman" w:eastAsia="Arial" w:hAnsi="Times New Roman" w:cs="Times New Roman"/>
          <w:i/>
          <w:sz w:val="24"/>
          <w:szCs w:val="24"/>
          <w:lang w:val="es-ES_tradnl"/>
        </w:rPr>
        <w:t>Pedagogia do Oprimido</w:t>
      </w:r>
      <w:r w:rsidRPr="00C87CEE">
        <w:rPr>
          <w:rFonts w:ascii="Times New Roman" w:eastAsia="Arial" w:hAnsi="Times New Roman" w:cs="Times New Roman"/>
          <w:sz w:val="24"/>
          <w:szCs w:val="24"/>
          <w:lang w:val="es-ES_tradnl"/>
        </w:rPr>
        <w:t>. 50ª ed. Rio de Janeiro: Paz e Terra, 2011.</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LOUREIRO, Carlos F.B. Trajetórias e fundamentos da Educação Ambiental. São Paulo: Cortez, 2012.</w:t>
      </w:r>
    </w:p>
    <w:p w:rsidR="00682A8D" w:rsidRPr="00C87CEE" w:rsidRDefault="00682A8D" w:rsidP="00682A8D">
      <w:pPr>
        <w:widowControl w:val="0"/>
        <w:tabs>
          <w:tab w:val="left" w:pos="567"/>
        </w:tabs>
        <w:spacing w:after="0" w:line="240" w:lineRule="auto"/>
        <w:rPr>
          <w:rFonts w:ascii="Times New Roman" w:eastAsia="Arial" w:hAnsi="Times New Roman" w:cs="Times New Roman"/>
          <w:sz w:val="24"/>
          <w:szCs w:val="24"/>
          <w:lang w:val="es-ES_tradnl"/>
        </w:rPr>
      </w:pPr>
    </w:p>
    <w:p w:rsidR="00682A8D" w:rsidRPr="00C87CEE" w:rsidRDefault="00682A8D" w:rsidP="00682A8D">
      <w:pPr>
        <w:widowControl w:val="0"/>
        <w:tabs>
          <w:tab w:val="left" w:pos="567"/>
        </w:tabs>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MACHADO, Carlos R. S.; RODRIGUES, Horacio; WALTZER, Vinícius; RODRIGUES, Jean; GARCIA, Raissa; SERAFIM, Guilherme; BERTUOL, Pedro; SILVA, Alexandre da. A metodologia do Observatório dos Conflitos/Brasil y Uruguai: ponto de partida a educação para justiça ambiental.</w:t>
      </w:r>
      <w:r w:rsidRPr="00C87CEE">
        <w:rPr>
          <w:rFonts w:ascii="Times New Roman" w:eastAsia="Arial" w:hAnsi="Times New Roman" w:cs="Times New Roman"/>
          <w:b/>
          <w:sz w:val="24"/>
          <w:szCs w:val="24"/>
          <w:lang w:val="es-ES_tradnl"/>
        </w:rPr>
        <w:t xml:space="preserve"> </w:t>
      </w:r>
      <w:r w:rsidRPr="00C87CEE">
        <w:rPr>
          <w:rFonts w:ascii="Times New Roman" w:eastAsia="Arial" w:hAnsi="Times New Roman" w:cs="Times New Roman"/>
          <w:i/>
          <w:sz w:val="24"/>
          <w:szCs w:val="24"/>
          <w:lang w:val="es-ES_tradnl"/>
        </w:rPr>
        <w:t>Revista Geographia Opportuno Tempore</w:t>
      </w:r>
      <w:r w:rsidRPr="00C87CEE">
        <w:rPr>
          <w:rFonts w:ascii="Times New Roman" w:eastAsia="Arial" w:hAnsi="Times New Roman" w:cs="Times New Roman"/>
          <w:b/>
          <w:sz w:val="24"/>
          <w:szCs w:val="24"/>
          <w:lang w:val="es-ES_tradnl"/>
        </w:rPr>
        <w:t>,</w:t>
      </w:r>
      <w:r w:rsidR="00DE74C6" w:rsidRPr="00C87CEE">
        <w:rPr>
          <w:rFonts w:ascii="Times New Roman" w:eastAsia="Arial" w:hAnsi="Times New Roman" w:cs="Times New Roman"/>
          <w:b/>
          <w:sz w:val="24"/>
          <w:szCs w:val="24"/>
          <w:lang w:val="es-ES_tradnl"/>
        </w:rPr>
        <w:t xml:space="preserve"> </w:t>
      </w:r>
      <w:r w:rsidRPr="00C87CEE">
        <w:rPr>
          <w:rFonts w:ascii="Times New Roman" w:eastAsia="Arial" w:hAnsi="Times New Roman" w:cs="Times New Roman"/>
          <w:sz w:val="24"/>
          <w:szCs w:val="24"/>
          <w:lang w:val="es-ES_tradnl"/>
        </w:rPr>
        <w:t>Volume 9, n</w:t>
      </w:r>
      <w:r w:rsidR="00DE74C6" w:rsidRPr="00C87CEE">
        <w:rPr>
          <w:rFonts w:ascii="Times New Roman" w:eastAsia="Arial" w:hAnsi="Times New Roman" w:cs="Times New Roman"/>
          <w:sz w:val="24"/>
          <w:szCs w:val="24"/>
          <w:lang w:val="es-ES_tradnl"/>
        </w:rPr>
        <w:t>.</w:t>
      </w:r>
      <w:r w:rsidRPr="00C87CEE">
        <w:rPr>
          <w:rFonts w:ascii="Times New Roman" w:eastAsia="Arial" w:hAnsi="Times New Roman" w:cs="Times New Roman"/>
          <w:sz w:val="24"/>
          <w:szCs w:val="24"/>
          <w:lang w:val="es-ES_tradnl"/>
        </w:rPr>
        <w:t>2, Dossier &lt; DOI: 10.5433/got.2023.v9.48859&gt;, L</w:t>
      </w:r>
      <w:r w:rsidR="00DE74C6" w:rsidRPr="00C87CEE">
        <w:rPr>
          <w:rFonts w:ascii="Times New Roman" w:eastAsia="Arial" w:hAnsi="Times New Roman" w:cs="Times New Roman"/>
          <w:sz w:val="24"/>
          <w:szCs w:val="24"/>
          <w:lang w:val="es-ES_tradnl"/>
        </w:rPr>
        <w:t>o</w:t>
      </w:r>
      <w:r w:rsidRPr="00C87CEE">
        <w:rPr>
          <w:rFonts w:ascii="Times New Roman" w:eastAsia="Arial" w:hAnsi="Times New Roman" w:cs="Times New Roman"/>
          <w:sz w:val="24"/>
          <w:szCs w:val="24"/>
          <w:lang w:val="es-ES_tradnl"/>
        </w:rPr>
        <w:t>ndirna, Paraná, Br</w:t>
      </w:r>
      <w:r w:rsidR="00DE74C6" w:rsidRPr="00C87CEE">
        <w:rPr>
          <w:rFonts w:ascii="Times New Roman" w:eastAsia="Arial" w:hAnsi="Times New Roman" w:cs="Times New Roman"/>
          <w:sz w:val="24"/>
          <w:szCs w:val="24"/>
          <w:lang w:val="es-ES_tradnl"/>
        </w:rPr>
        <w:t>a</w:t>
      </w:r>
      <w:r w:rsidRPr="00C87CEE">
        <w:rPr>
          <w:rFonts w:ascii="Times New Roman" w:eastAsia="Arial" w:hAnsi="Times New Roman" w:cs="Times New Roman"/>
          <w:sz w:val="24"/>
          <w:szCs w:val="24"/>
          <w:lang w:val="es-ES_tradnl"/>
        </w:rPr>
        <w:t>sil.</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lastRenderedPageBreak/>
        <w:t xml:space="preserve">MACHADO, Carlos R. S.; SANTOS, Caio F.; MASCARELLO, Marcela de A. (org.). </w:t>
      </w:r>
      <w:r w:rsidRPr="00C87CEE">
        <w:rPr>
          <w:rFonts w:ascii="Times New Roman" w:eastAsia="Arial" w:hAnsi="Times New Roman" w:cs="Times New Roman"/>
          <w:i/>
          <w:sz w:val="24"/>
          <w:szCs w:val="24"/>
          <w:lang w:val="es-ES_tradnl"/>
        </w:rPr>
        <w:t>Conflitos Ambientais e Urbanos: Casos do Extremo Sul do Brasil</w:t>
      </w:r>
      <w:r w:rsidRPr="00C87CEE">
        <w:rPr>
          <w:rFonts w:ascii="Times New Roman" w:eastAsia="Arial" w:hAnsi="Times New Roman" w:cs="Times New Roman"/>
          <w:sz w:val="24"/>
          <w:szCs w:val="24"/>
          <w:lang w:val="es-ES_tradnl"/>
        </w:rPr>
        <w:t>. Porto Alegre: Evangraf, 2015.</w:t>
      </w:r>
    </w:p>
    <w:p w:rsidR="00682A8D" w:rsidRPr="00C87CEE" w:rsidRDefault="00682A8D" w:rsidP="00682A8D">
      <w:pPr>
        <w:widowControl w:val="0"/>
        <w:tabs>
          <w:tab w:val="left" w:pos="567"/>
        </w:tabs>
        <w:spacing w:after="0" w:line="240" w:lineRule="auto"/>
        <w:rPr>
          <w:rFonts w:ascii="Times New Roman" w:eastAsia="Arial" w:hAnsi="Times New Roman" w:cs="Times New Roman"/>
          <w:sz w:val="24"/>
          <w:szCs w:val="24"/>
          <w:lang w:val="es-ES_tradnl"/>
        </w:rPr>
      </w:pPr>
    </w:p>
    <w:p w:rsidR="00682A8D" w:rsidRPr="00C87CEE" w:rsidRDefault="00682A8D" w:rsidP="00682A8D">
      <w:pPr>
        <w:widowControl w:val="0"/>
        <w:tabs>
          <w:tab w:val="left" w:pos="567"/>
        </w:tabs>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MACHADO, Carlos R. S.; SANTOS, Caio Floriano dos. </w:t>
      </w:r>
      <w:r w:rsidRPr="00C87CEE">
        <w:rPr>
          <w:rFonts w:ascii="Times New Roman" w:eastAsia="Arial" w:hAnsi="Times New Roman" w:cs="Times New Roman"/>
          <w:i/>
          <w:sz w:val="24"/>
          <w:szCs w:val="24"/>
          <w:lang w:val="es-ES_tradnl"/>
        </w:rPr>
        <w:t>Conflitos Ambientais e Urbanos: por uma educação para a justiça ambiental.</w:t>
      </w:r>
      <w:r w:rsidRPr="00C87CEE">
        <w:rPr>
          <w:rFonts w:ascii="Times New Roman" w:eastAsia="Arial" w:hAnsi="Times New Roman" w:cs="Times New Roman"/>
          <w:sz w:val="24"/>
          <w:szCs w:val="24"/>
          <w:lang w:val="es-ES_tradnl"/>
        </w:rPr>
        <w:t xml:space="preserve"> 1 ed. Florianópolis: Tribo Ilha, 2021. Capítulo 1, “Apresentação”. p. 5-8.</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MACHADO, Carlos R.S.; MACHADO, Tainara F. O lobo (o opressor) em pele de cordeiro entre nós (os desiguais e diferentes): Os conflitos em Paulo Freire como contribuição aos processos educativos e produtivos. </w:t>
      </w:r>
      <w:r w:rsidRPr="00C87CEE">
        <w:rPr>
          <w:rFonts w:ascii="Times New Roman" w:eastAsia="Arial" w:hAnsi="Times New Roman" w:cs="Times New Roman"/>
          <w:i/>
          <w:sz w:val="24"/>
          <w:szCs w:val="24"/>
          <w:lang w:val="es-ES_tradnl"/>
        </w:rPr>
        <w:t>REMEA - Revista Eletrônica do Mestrado em Educação Ambiental,</w:t>
      </w:r>
      <w:r w:rsidRPr="00C87CEE">
        <w:rPr>
          <w:rFonts w:ascii="Times New Roman" w:eastAsia="Arial" w:hAnsi="Times New Roman" w:cs="Times New Roman"/>
          <w:sz w:val="24"/>
          <w:szCs w:val="24"/>
          <w:lang w:val="es-ES_tradnl"/>
        </w:rPr>
        <w:t xml:space="preserve"> Rio Grande, Edição especial XIX Fórum de Estudos: Leituras de Paulo Freire, p. 60-78, 2017. Disponível em: https://periodicos.furg.br/remea/article/view/6893/</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MACHADO, Carlos R.S.; SANTOS, Caio F.; ARAÚJO, Claudionor F.; PASSOS, Wagner V. (org.). </w:t>
      </w:r>
      <w:r w:rsidRPr="00C87CEE">
        <w:rPr>
          <w:rFonts w:ascii="Times New Roman" w:eastAsia="Arial" w:hAnsi="Times New Roman" w:cs="Times New Roman"/>
          <w:i/>
          <w:sz w:val="24"/>
          <w:szCs w:val="24"/>
          <w:lang w:val="es-ES_tradnl"/>
        </w:rPr>
        <w:t>Conflitos ambientais e urbanos – debates, lutas e desafios</w:t>
      </w:r>
      <w:r w:rsidRPr="00C87CEE">
        <w:rPr>
          <w:rFonts w:ascii="Times New Roman" w:eastAsia="Arial" w:hAnsi="Times New Roman" w:cs="Times New Roman"/>
          <w:sz w:val="24"/>
          <w:szCs w:val="24"/>
          <w:lang w:val="es-ES_tradnl"/>
        </w:rPr>
        <w:t>. Porto Alegre: Evangraf, 2013.</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MACHADO, Carlos R.S.; SANTOS, Caio F.; BARCELLOS, Sérgio B. (org.). </w:t>
      </w:r>
      <w:r w:rsidRPr="00C87CEE">
        <w:rPr>
          <w:rFonts w:ascii="Times New Roman" w:eastAsia="Arial" w:hAnsi="Times New Roman" w:cs="Times New Roman"/>
          <w:i/>
          <w:sz w:val="24"/>
          <w:szCs w:val="24"/>
          <w:lang w:val="es-ES_tradnl"/>
        </w:rPr>
        <w:t>Conflitos ambientais e urbanos: pesquisas e resistências no Brasil e Uruguai</w:t>
      </w:r>
      <w:r w:rsidRPr="00C87CEE">
        <w:rPr>
          <w:rFonts w:ascii="Times New Roman" w:eastAsia="Arial" w:hAnsi="Times New Roman" w:cs="Times New Roman"/>
          <w:sz w:val="24"/>
          <w:szCs w:val="24"/>
          <w:lang w:val="es-ES_tradnl"/>
        </w:rPr>
        <w:t>. Rio Grande: Ed. da FURG, 2018.</w:t>
      </w:r>
    </w:p>
    <w:p w:rsidR="00682A8D" w:rsidRPr="00C87CEE" w:rsidRDefault="00682A8D" w:rsidP="00682A8D">
      <w:pPr>
        <w:pStyle w:val="NormalWeb"/>
        <w:widowControl w:val="0"/>
        <w:shd w:val="clear" w:color="auto" w:fill="F9F9F9"/>
        <w:spacing w:before="0" w:beforeAutospacing="0" w:after="0" w:afterAutospacing="0"/>
        <w:rPr>
          <w:lang w:val="es-ES_tradnl"/>
        </w:rPr>
      </w:pPr>
    </w:p>
    <w:p w:rsidR="00682A8D" w:rsidRPr="00C87CEE" w:rsidRDefault="00682A8D" w:rsidP="00682A8D">
      <w:pPr>
        <w:pStyle w:val="NormalWeb"/>
        <w:widowControl w:val="0"/>
        <w:shd w:val="clear" w:color="auto" w:fill="F9F9F9"/>
        <w:spacing w:before="0" w:beforeAutospacing="0" w:after="0" w:afterAutospacing="0"/>
        <w:rPr>
          <w:lang w:val="es-ES_tradnl"/>
        </w:rPr>
      </w:pPr>
      <w:r w:rsidRPr="00C87CEE">
        <w:rPr>
          <w:lang w:val="es-ES_tradnl"/>
        </w:rPr>
        <w:t>M</w:t>
      </w:r>
      <w:r w:rsidR="00961823" w:rsidRPr="00C87CEE">
        <w:rPr>
          <w:lang w:val="es-ES_tradnl"/>
        </w:rPr>
        <w:t>ACHADO, Carlos RS ; MORAES, B.</w:t>
      </w:r>
      <w:r w:rsidRPr="00C87CEE">
        <w:rPr>
          <w:lang w:val="es-ES_tradnl"/>
        </w:rPr>
        <w:t xml:space="preserve"> OS CONFLITOS COMO MOMENTO DE RUPTURA DA HEGEMONIA: CONTRIBUIÇÕES À SOCIOLOGIA E À EDUCAÇÃO AMBIENTAL A PARTIR DE HENRI LEFEBVRE. </w:t>
      </w:r>
      <w:r w:rsidRPr="00C87CEE">
        <w:rPr>
          <w:i/>
          <w:lang w:val="es-ES_tradnl"/>
        </w:rPr>
        <w:t>N</w:t>
      </w:r>
      <w:r w:rsidR="00EA252A" w:rsidRPr="00C87CEE">
        <w:rPr>
          <w:i/>
          <w:lang w:val="es-ES_tradnl"/>
        </w:rPr>
        <w:t>ovos Rumos Sociológicos - NORUS</w:t>
      </w:r>
      <w:r w:rsidRPr="00C87CEE">
        <w:rPr>
          <w:lang w:val="es-ES_tradnl"/>
        </w:rPr>
        <w:t>, v. 4, p. 115-136, 2016.</w:t>
      </w:r>
    </w:p>
    <w:p w:rsidR="00682A8D" w:rsidRPr="00C87CEE" w:rsidRDefault="00682A8D" w:rsidP="00682A8D">
      <w:pPr>
        <w:pStyle w:val="NormalWeb"/>
        <w:widowControl w:val="0"/>
        <w:shd w:val="clear" w:color="auto" w:fill="F9F9F9"/>
        <w:spacing w:before="0" w:beforeAutospacing="0" w:after="0" w:afterAutospacing="0"/>
        <w:rPr>
          <w:lang w:val="es-ES_tradnl"/>
        </w:rPr>
      </w:pPr>
    </w:p>
    <w:p w:rsidR="00682A8D" w:rsidRPr="00C87CEE" w:rsidRDefault="00682A8D" w:rsidP="00682A8D">
      <w:pPr>
        <w:pStyle w:val="NormalWeb"/>
        <w:widowControl w:val="0"/>
        <w:shd w:val="clear" w:color="auto" w:fill="F9F9F9"/>
        <w:spacing w:before="0" w:beforeAutospacing="0" w:after="0" w:afterAutospacing="0"/>
        <w:rPr>
          <w:lang w:val="es-ES_tradnl"/>
        </w:rPr>
      </w:pPr>
      <w:r w:rsidRPr="00C87CEE">
        <w:rPr>
          <w:lang w:val="es-ES_tradnl"/>
        </w:rPr>
        <w:t xml:space="preserve">MACHADO, Carlos RS ; SILVA, A. S. ; RODRIGUES, H. ; WALTZER, V. ; SERAFIM, G. ; GARCIA, R. S. ; RODRIGUES, J. ; BERTUOL, P. M. . Educación para la justicia ambiental: Las investigaciones y la metodología de investigación del Observatorio de Conflictos/Brasil: Las investigaciones y la metodología de investigación del Observatorio de Conflictos/Brasil. </w:t>
      </w:r>
      <w:r w:rsidRPr="00C87CEE">
        <w:rPr>
          <w:i/>
          <w:lang w:val="es-ES_tradnl"/>
        </w:rPr>
        <w:t>Tekoporá. Revista Latinoamericana De Humanidades Ambie</w:t>
      </w:r>
      <w:r w:rsidR="00EA252A" w:rsidRPr="00C87CEE">
        <w:rPr>
          <w:i/>
          <w:lang w:val="es-ES_tradnl"/>
        </w:rPr>
        <w:t>ntales Y Estudios Territoriales</w:t>
      </w:r>
      <w:r w:rsidRPr="00C87CEE">
        <w:rPr>
          <w:lang w:val="es-ES_tradnl"/>
        </w:rPr>
        <w:t>, v. 4, p. 95-108, 2022.</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M</w:t>
      </w:r>
      <w:r w:rsidR="00961823" w:rsidRPr="00C87CEE">
        <w:rPr>
          <w:rFonts w:ascii="Times New Roman" w:eastAsia="Arial" w:hAnsi="Times New Roman" w:cs="Times New Roman"/>
          <w:sz w:val="24"/>
          <w:szCs w:val="24"/>
          <w:lang w:val="es-ES_tradnl"/>
        </w:rPr>
        <w:t xml:space="preserve">ARX, Karl. </w:t>
      </w:r>
      <w:r w:rsidR="00961823" w:rsidRPr="00C87CEE">
        <w:rPr>
          <w:rFonts w:ascii="Times New Roman" w:eastAsia="Arial" w:hAnsi="Times New Roman" w:cs="Times New Roman"/>
          <w:i/>
          <w:sz w:val="24"/>
          <w:szCs w:val="24"/>
          <w:lang w:val="es-ES_tradnl"/>
        </w:rPr>
        <w:t>Grundrisse</w:t>
      </w:r>
      <w:r w:rsidRPr="00C87CEE">
        <w:rPr>
          <w:rFonts w:ascii="Times New Roman" w:eastAsia="Arial" w:hAnsi="Times New Roman" w:cs="Times New Roman"/>
          <w:i/>
          <w:sz w:val="24"/>
          <w:szCs w:val="24"/>
          <w:lang w:val="es-ES_tradnl"/>
        </w:rPr>
        <w:t>: manuscritos econômicos de 1857-1858 : esboços da crítica da economia política</w:t>
      </w:r>
      <w:r w:rsidRPr="00C87CEE">
        <w:rPr>
          <w:rFonts w:ascii="Times New Roman" w:eastAsia="Arial" w:hAnsi="Times New Roman" w:cs="Times New Roman"/>
          <w:sz w:val="24"/>
          <w:szCs w:val="24"/>
          <w:lang w:val="es-ES_tradnl"/>
        </w:rPr>
        <w:t xml:space="preserve"> / Karl Marx ; supervisão editorial Mario Duayer ; tradução Mario Duayer, Nélio Schneider (colaboração de Alice Helga Werner </w:t>
      </w:r>
      <w:r w:rsidR="00961823" w:rsidRPr="00C87CEE">
        <w:rPr>
          <w:rFonts w:ascii="Times New Roman" w:eastAsia="Arial" w:hAnsi="Times New Roman" w:cs="Times New Roman"/>
          <w:sz w:val="24"/>
          <w:szCs w:val="24"/>
          <w:lang w:val="es-ES_tradnl"/>
        </w:rPr>
        <w:t>e Rudiger Hoffman). – São Paulo</w:t>
      </w:r>
      <w:r w:rsidRPr="00C87CEE">
        <w:rPr>
          <w:rFonts w:ascii="Times New Roman" w:eastAsia="Arial" w:hAnsi="Times New Roman" w:cs="Times New Roman"/>
          <w:sz w:val="24"/>
          <w:szCs w:val="24"/>
          <w:lang w:val="es-ES_tradnl"/>
        </w:rPr>
        <w:t>: Boitempo; Rio de Janeiro: Ed. UFRJ, 2011.</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Oliveira, C.L.F (2016). </w:t>
      </w:r>
      <w:r w:rsidRPr="00C87CEE">
        <w:rPr>
          <w:i/>
          <w:lang w:val="es-ES_tradnl"/>
        </w:rPr>
        <w:t>No meio do caminho tinha uma escola: a injustiça ambiental decorrente da duplicação da BR-392</w:t>
      </w:r>
      <w:r w:rsidRPr="00C87CEE">
        <w:rPr>
          <w:lang w:val="es-ES_tradnl"/>
        </w:rPr>
        <w:t xml:space="preserve"> (Pelotas - Rio Grande, RS) [Dissertação de mestrado, PPGEA/FURG].</w:t>
      </w:r>
    </w:p>
    <w:p w:rsidR="00682A8D" w:rsidRPr="00C87CEE" w:rsidRDefault="00682A8D" w:rsidP="00682A8D">
      <w:pPr>
        <w:pStyle w:val="NormalWeb"/>
        <w:widowControl w:val="0"/>
        <w:shd w:val="clear" w:color="auto" w:fill="F9F9F9"/>
        <w:spacing w:before="0" w:beforeAutospacing="0" w:after="0" w:afterAutospacing="0"/>
        <w:rPr>
          <w:lang w:val="es-ES_tradnl"/>
        </w:rPr>
      </w:pPr>
    </w:p>
    <w:p w:rsidR="00682A8D" w:rsidRPr="00C87CEE" w:rsidRDefault="00682A8D" w:rsidP="00682A8D">
      <w:pPr>
        <w:pStyle w:val="NormalWeb"/>
        <w:widowControl w:val="0"/>
        <w:shd w:val="clear" w:color="auto" w:fill="F9F9F9"/>
        <w:spacing w:before="0" w:beforeAutospacing="0" w:after="0" w:afterAutospacing="0"/>
        <w:rPr>
          <w:lang w:val="es-ES_tradnl"/>
        </w:rPr>
      </w:pPr>
      <w:r w:rsidRPr="00C87CEE">
        <w:rPr>
          <w:lang w:val="es-ES_tradnl"/>
        </w:rPr>
        <w:t>PASSOS, W.; MACHADO, Carlos RS. A ESTÉTICA NEOLIBERAL DA NOVA RAZÃO DO MUNDO CAPITALISTA: educando o indivíduo competit</w:t>
      </w:r>
      <w:r w:rsidR="00961823" w:rsidRPr="00C87CEE">
        <w:rPr>
          <w:lang w:val="es-ES_tradnl"/>
        </w:rPr>
        <w:t xml:space="preserve">ivo. </w:t>
      </w:r>
      <w:r w:rsidR="00961823" w:rsidRPr="00C87CEE">
        <w:rPr>
          <w:i/>
          <w:lang w:val="es-ES_tradnl"/>
        </w:rPr>
        <w:t>Revista Espaço do Currícul</w:t>
      </w:r>
      <w:r w:rsidR="00DE74C6" w:rsidRPr="00C87CEE">
        <w:rPr>
          <w:i/>
          <w:lang w:val="es-ES_tradnl"/>
        </w:rPr>
        <w:t>o</w:t>
      </w:r>
      <w:r w:rsidRPr="00C87CEE">
        <w:rPr>
          <w:i/>
          <w:lang w:val="es-ES_tradnl"/>
        </w:rPr>
        <w:t>,</w:t>
      </w:r>
      <w:r w:rsidRPr="00C87CEE">
        <w:rPr>
          <w:lang w:val="es-ES_tradnl"/>
        </w:rPr>
        <w:t xml:space="preserve"> v. 3, p. 453-469, 2018.</w:t>
      </w:r>
    </w:p>
    <w:p w:rsidR="00682A8D" w:rsidRPr="00C87CEE" w:rsidRDefault="00682A8D" w:rsidP="00682A8D">
      <w:pPr>
        <w:pStyle w:val="NormalWeb"/>
        <w:widowControl w:val="0"/>
        <w:shd w:val="clear" w:color="auto" w:fill="F7F7F7"/>
        <w:spacing w:before="0" w:beforeAutospacing="0" w:after="0" w:afterAutospacing="0"/>
        <w:rPr>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Passos, W.V (2018). </w:t>
      </w:r>
      <w:r w:rsidRPr="00C87CEE">
        <w:rPr>
          <w:i/>
          <w:lang w:val="es-ES_tradnl"/>
        </w:rPr>
        <w:t>Revolução Estética e Educação Ambiental: Uma proposta de oposição ao fetichismo, à alienação e à ideologia capitalista</w:t>
      </w:r>
      <w:r w:rsidRPr="00C87CEE">
        <w:rPr>
          <w:lang w:val="es-ES_tradnl"/>
        </w:rPr>
        <w:t xml:space="preserve"> [Tese de doutorado, FURG/PPGEA].</w:t>
      </w:r>
    </w:p>
    <w:p w:rsidR="00682A8D" w:rsidRPr="00C87CEE" w:rsidRDefault="00682A8D" w:rsidP="00682A8D">
      <w:pPr>
        <w:pStyle w:val="NormalWeb"/>
        <w:widowControl w:val="0"/>
        <w:shd w:val="clear" w:color="auto" w:fill="F7F7F7"/>
        <w:spacing w:before="0" w:beforeAutospacing="0" w:after="0" w:afterAutospacing="0"/>
        <w:rPr>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Pensado, S.X.G (2020). </w:t>
      </w:r>
      <w:r w:rsidRPr="00C87CEE">
        <w:rPr>
          <w:i/>
          <w:lang w:val="es-ES_tradnl"/>
        </w:rPr>
        <w:t>Observatorios Socio-Ambientales desde las Escuelas Rurales de Uruguay: una herramienta para la Educación y la Justicia Ambiental</w:t>
      </w:r>
      <w:r w:rsidRPr="00C87CEE">
        <w:rPr>
          <w:lang w:val="es-ES_tradnl"/>
        </w:rPr>
        <w:t xml:space="preserve"> [Tese de doutorado, FURG/PPGEA].</w:t>
      </w:r>
    </w:p>
    <w:p w:rsidR="00682A8D" w:rsidRPr="00C87CEE" w:rsidRDefault="00682A8D" w:rsidP="00682A8D">
      <w:pPr>
        <w:pStyle w:val="NormalWeb"/>
        <w:widowControl w:val="0"/>
        <w:shd w:val="clear" w:color="auto" w:fill="F7F7F7"/>
        <w:spacing w:before="0" w:beforeAutospacing="0" w:after="0" w:afterAutospacing="0"/>
        <w:rPr>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Puccinelli, V.R (2016). </w:t>
      </w:r>
      <w:r w:rsidRPr="00C87CEE">
        <w:rPr>
          <w:i/>
          <w:lang w:val="es-ES_tradnl"/>
        </w:rPr>
        <w:t>Educação ambiental e o participativismo autoritário da preservação: o caso da estação ecológica do Taim e a ecologização dos moradores da vila da Capilha</w:t>
      </w:r>
      <w:r w:rsidRPr="00C87CEE">
        <w:rPr>
          <w:lang w:val="es-ES_tradnl"/>
        </w:rPr>
        <w:t xml:space="preserve"> [Dissertação de Mestrado em Educação Ambiental, PPGEA - FURG].</w:t>
      </w:r>
    </w:p>
    <w:p w:rsidR="00682A8D" w:rsidRPr="00C87CEE" w:rsidRDefault="00682A8D" w:rsidP="00682A8D">
      <w:pPr>
        <w:pStyle w:val="NormalWeb"/>
        <w:widowControl w:val="0"/>
        <w:shd w:val="clear" w:color="auto" w:fill="F9F9F9"/>
        <w:spacing w:before="0" w:beforeAutospacing="0" w:after="0" w:afterAutospacing="0"/>
        <w:rPr>
          <w:lang w:val="es-ES_tradnl"/>
        </w:rPr>
      </w:pPr>
    </w:p>
    <w:p w:rsidR="00682A8D" w:rsidRPr="00C87CEE" w:rsidRDefault="00682A8D" w:rsidP="00682A8D">
      <w:pPr>
        <w:pStyle w:val="NormalWeb"/>
        <w:widowControl w:val="0"/>
        <w:shd w:val="clear" w:color="auto" w:fill="F9F9F9"/>
        <w:spacing w:before="0" w:beforeAutospacing="0" w:after="0" w:afterAutospacing="0"/>
        <w:rPr>
          <w:lang w:val="es-ES_tradnl"/>
        </w:rPr>
      </w:pPr>
      <w:r w:rsidRPr="00C87CEE">
        <w:rPr>
          <w:lang w:val="es-ES_tradnl"/>
        </w:rPr>
        <w:t>RODRIGUES, H.; COSTA, J. R. ; MACHADO, Carlos RS . As ocupações de 2016 na cidade do Rio Grande/RS/Brasil: uma ferramenta de luta pela Justiça Social e</w:t>
      </w:r>
      <w:r w:rsidR="00961823" w:rsidRPr="00C87CEE">
        <w:rPr>
          <w:lang w:val="es-ES_tradnl"/>
        </w:rPr>
        <w:t xml:space="preserve"> Socioambiental. </w:t>
      </w:r>
      <w:r w:rsidR="00961823" w:rsidRPr="00C87CEE">
        <w:rPr>
          <w:i/>
          <w:lang w:val="es-ES_tradnl"/>
        </w:rPr>
        <w:t>Praxis Educare</w:t>
      </w:r>
      <w:r w:rsidRPr="00C87CEE">
        <w:rPr>
          <w:lang w:val="es-ES_tradnl"/>
        </w:rPr>
        <w:t xml:space="preserve">, </w:t>
      </w:r>
      <w:r w:rsidR="00DE74C6" w:rsidRPr="00C87CEE">
        <w:rPr>
          <w:lang w:val="es-ES_tradnl"/>
        </w:rPr>
        <w:t xml:space="preserve">Porto/Portugal, </w:t>
      </w:r>
      <w:r w:rsidRPr="00C87CEE">
        <w:rPr>
          <w:lang w:val="es-ES_tradnl"/>
        </w:rPr>
        <w:t>v. 6, p. 30-45, 2019.</w:t>
      </w:r>
    </w:p>
    <w:p w:rsidR="00682A8D" w:rsidRPr="00C87CEE" w:rsidRDefault="00682A8D" w:rsidP="00682A8D">
      <w:pPr>
        <w:pStyle w:val="NormalWeb"/>
        <w:widowControl w:val="0"/>
        <w:shd w:val="clear" w:color="auto" w:fill="F7F7F7"/>
        <w:spacing w:before="0" w:beforeAutospacing="0" w:after="0" w:afterAutospacing="0"/>
        <w:rPr>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Rodrigues, H.R.S (2020). </w:t>
      </w:r>
      <w:r w:rsidRPr="00C87CEE">
        <w:rPr>
          <w:i/>
          <w:lang w:val="es-ES_tradnl"/>
        </w:rPr>
        <w:t>Os rios da fronteira noroeste do Rio Grande do Sul: conflitos e discursos como contribuição à educação ambiental</w:t>
      </w:r>
      <w:r w:rsidRPr="00C87CEE">
        <w:rPr>
          <w:lang w:val="es-ES_tradnl"/>
        </w:rPr>
        <w:t>, [Dissertação de Mestrado em Educação Ambiental, PPGEA – FURG].</w:t>
      </w:r>
    </w:p>
    <w:p w:rsidR="00682A8D" w:rsidRPr="00C87CEE" w:rsidRDefault="00682A8D" w:rsidP="00682A8D">
      <w:pPr>
        <w:widowControl w:val="0"/>
        <w:tabs>
          <w:tab w:val="left" w:pos="567"/>
        </w:tabs>
        <w:spacing w:after="0" w:line="240" w:lineRule="auto"/>
        <w:rPr>
          <w:rFonts w:ascii="Times New Roman" w:hAnsi="Times New Roman" w:cs="Times New Roman"/>
          <w:sz w:val="24"/>
          <w:szCs w:val="24"/>
          <w:shd w:val="clear" w:color="auto" w:fill="F7F7F7"/>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RODRIGUES, Horacio R.S.; MACHADO, Carlos R.S. Refletindo a Educação Ambiental para a Justiça Ambiental a partir do discurso no conflito: as enchentes urbanas em Santa Rosa/ RS e a luta contra a barragem Garabi/Panambi. </w:t>
      </w:r>
      <w:r w:rsidRPr="00C87CEE">
        <w:rPr>
          <w:rFonts w:ascii="Times New Roman" w:eastAsia="Arial" w:hAnsi="Times New Roman" w:cs="Times New Roman"/>
          <w:i/>
          <w:sz w:val="24"/>
          <w:szCs w:val="24"/>
          <w:lang w:val="es-ES_tradnl"/>
        </w:rPr>
        <w:t>Tekoporá. Revista Latinoamericana De Humanidades Ambientales Y Estudios Territoriales</w:t>
      </w:r>
      <w:r w:rsidRPr="00C87CEE">
        <w:rPr>
          <w:rFonts w:ascii="Times New Roman" w:eastAsia="Arial" w:hAnsi="Times New Roman" w:cs="Times New Roman"/>
          <w:sz w:val="24"/>
          <w:szCs w:val="24"/>
          <w:lang w:val="es-ES_tradnl"/>
        </w:rPr>
        <w:t>, 4(2/1), 105-125, 2022. Disponível em: https://revistatekopora.cure.edu.uy/index.php/reet/article/view/181</w:t>
      </w:r>
    </w:p>
    <w:p w:rsidR="00682A8D" w:rsidRPr="00C87CEE" w:rsidRDefault="00682A8D" w:rsidP="00682A8D">
      <w:pPr>
        <w:pStyle w:val="Ttulo1"/>
        <w:keepNext w:val="0"/>
        <w:keepLines w:val="0"/>
        <w:widowControl w:val="0"/>
        <w:shd w:val="clear" w:color="auto" w:fill="FFFFFF"/>
        <w:spacing w:before="0" w:line="240" w:lineRule="auto"/>
        <w:jc w:val="both"/>
        <w:rPr>
          <w:rFonts w:ascii="Times New Roman" w:hAnsi="Times New Roman" w:cs="Times New Roman"/>
          <w:b w:val="0"/>
          <w:color w:val="auto"/>
          <w:sz w:val="24"/>
          <w:szCs w:val="24"/>
          <w:shd w:val="clear" w:color="auto" w:fill="FFFFFF"/>
          <w:lang w:val="es-ES_tradnl"/>
        </w:rPr>
      </w:pPr>
    </w:p>
    <w:p w:rsidR="00682A8D" w:rsidRPr="00C87CEE" w:rsidRDefault="00682A8D" w:rsidP="00682A8D">
      <w:pPr>
        <w:pStyle w:val="Ttulo1"/>
        <w:keepNext w:val="0"/>
        <w:keepLines w:val="0"/>
        <w:widowControl w:val="0"/>
        <w:shd w:val="clear" w:color="auto" w:fill="FFFFFF"/>
        <w:spacing w:before="0" w:line="240" w:lineRule="auto"/>
        <w:jc w:val="both"/>
        <w:rPr>
          <w:rFonts w:ascii="Times New Roman" w:hAnsi="Times New Roman" w:cs="Times New Roman"/>
          <w:b w:val="0"/>
          <w:color w:val="auto"/>
          <w:sz w:val="24"/>
          <w:szCs w:val="24"/>
          <w:lang w:val="es-ES_tradnl"/>
        </w:rPr>
      </w:pPr>
      <w:r w:rsidRPr="00C87CEE">
        <w:rPr>
          <w:rFonts w:ascii="Times New Roman" w:hAnsi="Times New Roman" w:cs="Times New Roman"/>
          <w:b w:val="0"/>
          <w:color w:val="auto"/>
          <w:sz w:val="24"/>
          <w:szCs w:val="24"/>
          <w:shd w:val="clear" w:color="auto" w:fill="FFFFFF"/>
          <w:lang w:val="es-ES_tradnl"/>
        </w:rPr>
        <w:t xml:space="preserve">RODRIGUES, Horacio Rodrigo Souza; Machado, Carlos Roberto da Silva. </w:t>
      </w:r>
      <w:r w:rsidRPr="00C87CEE">
        <w:rPr>
          <w:rFonts w:ascii="Times New Roman" w:hAnsi="Times New Roman" w:cs="Times New Roman"/>
          <w:b w:val="0"/>
          <w:i/>
          <w:color w:val="auto"/>
          <w:sz w:val="24"/>
          <w:szCs w:val="24"/>
          <w:shd w:val="clear" w:color="auto" w:fill="FFFFFF"/>
          <w:lang w:val="es-ES_tradnl"/>
        </w:rPr>
        <w:t>A nova razão do mundo: neoliberalismo fascista e fundamentalista</w:t>
      </w:r>
      <w:r w:rsidRPr="00C87CEE">
        <w:rPr>
          <w:rFonts w:ascii="Times New Roman" w:hAnsi="Times New Roman" w:cs="Times New Roman"/>
          <w:b w:val="0"/>
          <w:color w:val="auto"/>
          <w:sz w:val="24"/>
          <w:szCs w:val="24"/>
          <w:shd w:val="clear" w:color="auto" w:fill="FFFFFF"/>
          <w:lang w:val="es-ES_tradnl"/>
        </w:rPr>
        <w:t xml:space="preserve">, </w:t>
      </w:r>
      <w:r w:rsidRPr="00C87CEE">
        <w:rPr>
          <w:rFonts w:ascii="Times New Roman" w:hAnsi="Times New Roman" w:cs="Times New Roman"/>
          <w:b w:val="0"/>
          <w:caps/>
          <w:color w:val="auto"/>
          <w:spacing w:val="34"/>
          <w:sz w:val="24"/>
          <w:szCs w:val="24"/>
          <w:lang w:val="es-ES_tradnl"/>
        </w:rPr>
        <w:t xml:space="preserve">GT 5 – PÓS-DEMOCRACIA, NEOLIBERALISMO E AUTORITARISMO NO SÉCULO XXI, </w:t>
      </w:r>
      <w:r w:rsidRPr="00C87CEE">
        <w:rPr>
          <w:rFonts w:ascii="Times New Roman" w:hAnsi="Times New Roman" w:cs="Times New Roman"/>
          <w:b w:val="0"/>
          <w:color w:val="auto"/>
          <w:sz w:val="24"/>
          <w:szCs w:val="24"/>
          <w:lang w:val="es-ES_tradnl"/>
        </w:rPr>
        <w:t>anais-do-simposio-pos-estruturalismo-e-teria-social-2019, in: &lt;</w:t>
      </w:r>
      <w:hyperlink r:id="rId13" w:history="1">
        <w:r w:rsidRPr="00C87CEE">
          <w:rPr>
            <w:rStyle w:val="Hyperlink"/>
            <w:rFonts w:ascii="Times New Roman" w:hAnsi="Times New Roman" w:cs="Times New Roman"/>
            <w:b w:val="0"/>
            <w:color w:val="auto"/>
            <w:sz w:val="24"/>
            <w:szCs w:val="24"/>
            <w:lang w:val="es-ES_tradnl"/>
          </w:rPr>
          <w:t>https://wp.ufpel.edu.br/legadolaclau/files/2019/07/ARTIGO-Rodrigues-e-Machado.pdf</w:t>
        </w:r>
      </w:hyperlink>
      <w:r w:rsidRPr="00C87CEE">
        <w:rPr>
          <w:rFonts w:ascii="Times New Roman" w:hAnsi="Times New Roman" w:cs="Times New Roman"/>
          <w:b w:val="0"/>
          <w:color w:val="auto"/>
          <w:sz w:val="24"/>
          <w:szCs w:val="24"/>
          <w:lang w:val="es-ES_tradnl"/>
        </w:rPr>
        <w:t>&gt;, acesso 02/101/2023.</w:t>
      </w:r>
    </w:p>
    <w:p w:rsidR="00682A8D" w:rsidRPr="00C87CEE" w:rsidRDefault="00682A8D" w:rsidP="00682A8D">
      <w:pPr>
        <w:pStyle w:val="NormalWeb"/>
        <w:widowControl w:val="0"/>
        <w:shd w:val="clear" w:color="auto" w:fill="F7F7F7"/>
        <w:spacing w:before="0" w:beforeAutospacing="0" w:after="0" w:afterAutospacing="0"/>
        <w:rPr>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Salles, L (2017). </w:t>
      </w:r>
      <w:r w:rsidRPr="00C87CEE">
        <w:rPr>
          <w:i/>
          <w:lang w:val="es-ES_tradnl"/>
        </w:rPr>
        <w:t>Mulheres, Educação Ambiental e as lutas por justiça ambiental na Baixada Fluminense</w:t>
      </w:r>
      <w:r w:rsidRPr="00C87CEE">
        <w:rPr>
          <w:lang w:val="es-ES_tradnl"/>
        </w:rPr>
        <w:t xml:space="preserve"> (RJ) [Dissertação de mestrado, PPGEA/FURG].</w:t>
      </w:r>
    </w:p>
    <w:p w:rsidR="00682A8D" w:rsidRPr="00C87CEE" w:rsidRDefault="00682A8D" w:rsidP="00682A8D">
      <w:pPr>
        <w:pStyle w:val="NormalWeb"/>
        <w:widowControl w:val="0"/>
        <w:shd w:val="clear" w:color="auto" w:fill="F7F7F7"/>
        <w:spacing w:before="0" w:beforeAutospacing="0" w:after="0" w:afterAutospacing="0"/>
        <w:rPr>
          <w:lang w:val="es-ES_tradnl"/>
        </w:rPr>
      </w:pPr>
    </w:p>
    <w:p w:rsidR="00682A8D" w:rsidRPr="00C87CEE" w:rsidRDefault="00682A8D" w:rsidP="00682A8D">
      <w:pPr>
        <w:pStyle w:val="NormalWeb"/>
        <w:widowControl w:val="0"/>
        <w:shd w:val="clear" w:color="auto" w:fill="F7F7F7"/>
        <w:spacing w:before="0" w:beforeAutospacing="0" w:after="0" w:afterAutospacing="0"/>
        <w:rPr>
          <w:lang w:val="es-ES_tradnl"/>
        </w:rPr>
      </w:pPr>
      <w:r w:rsidRPr="00C87CEE">
        <w:rPr>
          <w:lang w:val="es-ES_tradnl"/>
        </w:rPr>
        <w:t xml:space="preserve">Santos, C.F (2016). </w:t>
      </w:r>
      <w:r w:rsidRPr="00C87CEE">
        <w:rPr>
          <w:i/>
          <w:lang w:val="es-ES_tradnl"/>
        </w:rPr>
        <w:t>O porto e a desigualdade ambiental em Rio Grande (RS/Brasil): a educação ambiental na gestão "empresarial dos riscos sociais" e "social do território</w:t>
      </w:r>
      <w:r w:rsidRPr="00C87CEE">
        <w:rPr>
          <w:lang w:val="es-ES_tradnl"/>
        </w:rPr>
        <w:t>" [Tese de Doutorado, PPGEA/FURG].</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SANTOS, Caio F. dos; GONÇALVES, Leonardo D.; MACHADO, Carlos R.S., “Educação Ambiental para Justiça Ambiental: Dando mais uns passos”. REMEA - </w:t>
      </w:r>
      <w:r w:rsidRPr="00C87CEE">
        <w:rPr>
          <w:rFonts w:ascii="Times New Roman" w:eastAsia="Arial" w:hAnsi="Times New Roman" w:cs="Times New Roman"/>
          <w:i/>
          <w:sz w:val="24"/>
          <w:szCs w:val="24"/>
          <w:lang w:val="es-ES_tradnl"/>
        </w:rPr>
        <w:t>Revista Eletrônica do Mestrado em Educação Ambiental</w:t>
      </w:r>
      <w:r w:rsidRPr="00C87CEE">
        <w:rPr>
          <w:rFonts w:ascii="Times New Roman" w:eastAsia="Arial" w:hAnsi="Times New Roman" w:cs="Times New Roman"/>
          <w:sz w:val="24"/>
          <w:szCs w:val="24"/>
          <w:lang w:val="es-ES_tradnl"/>
        </w:rPr>
        <w:t>, Rio Grande, v.32, n.1, p.189-208, 2015. Disponível em: https://periodicos.furg.br/remea/article/view/5016/3268/.</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SANTOS, Caio F. dos; MACHADO, Carlos R.S. Conflitos ambientais e urbanos: por </w:t>
      </w:r>
      <w:r w:rsidRPr="00C87CEE">
        <w:rPr>
          <w:rFonts w:ascii="Times New Roman" w:eastAsia="Arial" w:hAnsi="Times New Roman" w:cs="Times New Roman"/>
          <w:sz w:val="24"/>
          <w:szCs w:val="24"/>
          <w:lang w:val="es-ES_tradnl"/>
        </w:rPr>
        <w:lastRenderedPageBreak/>
        <w:t>uma educação para a justiça ambiental. Florianópolis: Tribo da Ilha, 2021.</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SANTOS, Caio F.; ARAÚJO, Claudionor F.; PASSOS, Wagner V.; MACHADO, Carlos R.S. </w:t>
      </w:r>
      <w:r w:rsidRPr="00C87CEE">
        <w:rPr>
          <w:rFonts w:ascii="Times New Roman" w:eastAsia="Arial" w:hAnsi="Times New Roman" w:cs="Times New Roman"/>
          <w:i/>
          <w:sz w:val="24"/>
          <w:szCs w:val="24"/>
          <w:lang w:val="es-ES_tradnl"/>
        </w:rPr>
        <w:t>Conflitos no Centro da Educação Ambiental</w:t>
      </w:r>
      <w:r w:rsidRPr="00C87CEE">
        <w:rPr>
          <w:rFonts w:ascii="Times New Roman" w:eastAsia="Arial" w:hAnsi="Times New Roman" w:cs="Times New Roman"/>
          <w:sz w:val="24"/>
          <w:szCs w:val="24"/>
          <w:lang w:val="es-ES_tradnl"/>
        </w:rPr>
        <w:t>. In: MACHADO, Carlos R.S.;</w:t>
      </w:r>
      <w:r w:rsidR="006A60EC">
        <w:rPr>
          <w:rFonts w:ascii="Times New Roman" w:eastAsia="Arial" w:hAnsi="Times New Roman" w:cs="Times New Roman"/>
          <w:sz w:val="24"/>
          <w:szCs w:val="24"/>
          <w:lang w:val="es-ES_tradnl"/>
        </w:rPr>
        <w:t xml:space="preserve"> </w:t>
      </w:r>
      <w:r w:rsidRPr="00C87CEE">
        <w:rPr>
          <w:rFonts w:ascii="Times New Roman" w:eastAsia="Arial" w:hAnsi="Times New Roman" w:cs="Times New Roman"/>
          <w:sz w:val="24"/>
          <w:szCs w:val="24"/>
          <w:lang w:val="es-ES_tradnl"/>
        </w:rPr>
        <w:t>SANTOS, Caio F.; ARAÚJO, Claudionor F.; PASSOS, Wagner V. (org.). Conflitos ambientais e urbanos – debates, lutas e desafios. Porto Alegre: Evangraf, 2013.</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SANTOS, Caio F.; LEMOS, Cíntia O.; OLIVEIRA, Juliana P.; MACHADO, Carlos R.S. Observatório dos Conflitos do Extremo Sul do Brasil - debate sobre a zona de sacrifício e os conflitos ambientais e urbanos. In: MACHADO, Carlos R. S.; SANTOS, </w:t>
      </w:r>
    </w:p>
    <w:p w:rsidR="00682A8D" w:rsidRPr="00C87CEE" w:rsidRDefault="00682A8D"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Caio F.; MASCARELLO, Marcela de A. ORG. </w:t>
      </w:r>
      <w:r w:rsidRPr="00C87CEE">
        <w:rPr>
          <w:rFonts w:ascii="Times New Roman" w:eastAsia="Arial" w:hAnsi="Times New Roman" w:cs="Times New Roman"/>
          <w:i/>
          <w:sz w:val="24"/>
          <w:szCs w:val="24"/>
          <w:lang w:val="es-ES_tradnl"/>
        </w:rPr>
        <w:t>Conflitos Ambientais e urbanos: Casos do Extremo Sul do Brasil.</w:t>
      </w:r>
      <w:r w:rsidRPr="00C87CEE">
        <w:rPr>
          <w:rFonts w:ascii="Times New Roman" w:eastAsia="Arial" w:hAnsi="Times New Roman" w:cs="Times New Roman"/>
          <w:sz w:val="24"/>
          <w:szCs w:val="24"/>
          <w:lang w:val="es-ES_tradnl"/>
        </w:rPr>
        <w:t xml:space="preserve"> Porto Alegre: Evangraf, 2015b.</w:t>
      </w:r>
    </w:p>
    <w:p w:rsidR="004A0030" w:rsidRPr="00C87CEE" w:rsidRDefault="004A0030" w:rsidP="00682A8D">
      <w:pPr>
        <w:pStyle w:val="LO-normal"/>
        <w:widowControl w:val="0"/>
        <w:shd w:val="clear" w:color="auto" w:fill="FFFFFF"/>
        <w:suppressAutoHyphens w:val="0"/>
        <w:spacing w:after="0" w:line="240" w:lineRule="auto"/>
        <w:jc w:val="both"/>
        <w:rPr>
          <w:rFonts w:ascii="Times New Roman" w:eastAsia="Arial" w:hAnsi="Times New Roman" w:cs="Times New Roman"/>
          <w:sz w:val="24"/>
          <w:szCs w:val="24"/>
          <w:lang w:val="es-ES_tradnl"/>
        </w:rPr>
      </w:pPr>
    </w:p>
    <w:p w:rsidR="00682A8D" w:rsidRPr="00C87CEE" w:rsidRDefault="00682A8D" w:rsidP="00682A8D">
      <w:pPr>
        <w:widowControl w:val="0"/>
        <w:tabs>
          <w:tab w:val="left" w:pos="567"/>
        </w:tabs>
        <w:spacing w:after="0" w:line="240" w:lineRule="auto"/>
        <w:rPr>
          <w:rFonts w:ascii="Times New Roman" w:eastAsia="Arial" w:hAnsi="Times New Roman" w:cs="Times New Roman"/>
          <w:sz w:val="24"/>
          <w:szCs w:val="24"/>
          <w:lang w:val="es-ES_tradnl"/>
        </w:rPr>
      </w:pPr>
      <w:r w:rsidRPr="00C87CEE">
        <w:rPr>
          <w:rFonts w:ascii="Times New Roman" w:hAnsi="Times New Roman" w:cs="Times New Roman"/>
          <w:sz w:val="24"/>
          <w:szCs w:val="24"/>
          <w:shd w:val="clear" w:color="auto" w:fill="FFFFFF"/>
          <w:lang w:val="es-ES_tradnl"/>
        </w:rPr>
        <w:t>Silva Machado, C., da silva, A., Souza Rodrigues, H., Rocha, V., Serafim, G., Garcia, R., Rodrigues, jean, &amp; Maurer, P. (2023). Educación para la justicia ambiental: Las investigaciones y la metodología de investigación del Observatorio de Conflictos/Brasil. </w:t>
      </w:r>
      <w:r w:rsidRPr="00C87CEE">
        <w:rPr>
          <w:rFonts w:ascii="Times New Roman" w:hAnsi="Times New Roman" w:cs="Times New Roman"/>
          <w:i/>
          <w:iCs/>
          <w:sz w:val="24"/>
          <w:szCs w:val="24"/>
          <w:shd w:val="clear" w:color="auto" w:fill="FFFFFF"/>
          <w:lang w:val="es-ES_tradnl"/>
        </w:rPr>
        <w:t>Tekoporá. Revista Latinoamericana De Humanidades Ambientales Y Estudios Territoriales. ISSN 2697-2719</w:t>
      </w:r>
      <w:r w:rsidRPr="00C87CEE">
        <w:rPr>
          <w:rFonts w:ascii="Times New Roman" w:hAnsi="Times New Roman" w:cs="Times New Roman"/>
          <w:sz w:val="24"/>
          <w:szCs w:val="24"/>
          <w:shd w:val="clear" w:color="auto" w:fill="FFFFFF"/>
          <w:lang w:val="es-ES_tradnl"/>
        </w:rPr>
        <w:t>, </w:t>
      </w:r>
      <w:r w:rsidRPr="00C87CEE">
        <w:rPr>
          <w:rFonts w:ascii="Times New Roman" w:hAnsi="Times New Roman" w:cs="Times New Roman"/>
          <w:i/>
          <w:iCs/>
          <w:sz w:val="24"/>
          <w:szCs w:val="24"/>
          <w:shd w:val="clear" w:color="auto" w:fill="FFFFFF"/>
          <w:lang w:val="es-ES_tradnl"/>
        </w:rPr>
        <w:t>4</w:t>
      </w:r>
      <w:r w:rsidRPr="00C87CEE">
        <w:rPr>
          <w:rFonts w:ascii="Times New Roman" w:hAnsi="Times New Roman" w:cs="Times New Roman"/>
          <w:sz w:val="24"/>
          <w:szCs w:val="24"/>
          <w:shd w:val="clear" w:color="auto" w:fill="FFFFFF"/>
          <w:lang w:val="es-ES_tradnl"/>
        </w:rPr>
        <w:t>(2/2), 95-108. https://doi.org/10.36225/tekopora.v4i2.178</w:t>
      </w:r>
    </w:p>
    <w:p w:rsidR="004A0030" w:rsidRPr="00C87CEE" w:rsidRDefault="004A0030" w:rsidP="00682A8D">
      <w:pPr>
        <w:widowControl w:val="0"/>
        <w:spacing w:after="0" w:line="240" w:lineRule="auto"/>
        <w:jc w:val="both"/>
        <w:rPr>
          <w:rFonts w:ascii="Times New Roman" w:hAnsi="Times New Roman" w:cs="Times New Roman"/>
          <w:sz w:val="24"/>
          <w:szCs w:val="24"/>
          <w:shd w:val="clear" w:color="auto" w:fill="FFFFFF"/>
          <w:lang w:val="es-ES_tradnl"/>
        </w:rPr>
      </w:pPr>
    </w:p>
    <w:p w:rsidR="00682A8D" w:rsidRPr="00C87CEE" w:rsidRDefault="00682A8D" w:rsidP="00682A8D">
      <w:pPr>
        <w:widowControl w:val="0"/>
        <w:spacing w:after="0" w:line="240" w:lineRule="auto"/>
        <w:jc w:val="both"/>
        <w:rPr>
          <w:rFonts w:ascii="Times New Roman" w:hAnsi="Times New Roman" w:cs="Times New Roman"/>
          <w:sz w:val="24"/>
          <w:szCs w:val="24"/>
          <w:shd w:val="clear" w:color="auto" w:fill="FFFFFF"/>
          <w:lang w:val="es-ES_tradnl"/>
        </w:rPr>
      </w:pPr>
      <w:r w:rsidRPr="00C87CEE">
        <w:rPr>
          <w:rFonts w:ascii="Times New Roman" w:hAnsi="Times New Roman" w:cs="Times New Roman"/>
          <w:sz w:val="24"/>
          <w:szCs w:val="24"/>
          <w:shd w:val="clear" w:color="auto" w:fill="FFFFFF"/>
          <w:lang w:val="es-ES_tradnl"/>
        </w:rPr>
        <w:t xml:space="preserve">STANLEY, Jason. </w:t>
      </w:r>
      <w:r w:rsidRPr="00C87CEE">
        <w:rPr>
          <w:rFonts w:ascii="Times New Roman" w:hAnsi="Times New Roman" w:cs="Times New Roman"/>
          <w:i/>
          <w:sz w:val="24"/>
          <w:szCs w:val="24"/>
          <w:shd w:val="clear" w:color="auto" w:fill="FFFFFF"/>
          <w:lang w:val="es-ES_tradnl"/>
        </w:rPr>
        <w:t>COMO FUNCIONA O FASCISMO – A Polít</w:t>
      </w:r>
      <w:r w:rsidR="00DE74C6" w:rsidRPr="00C87CEE">
        <w:rPr>
          <w:rFonts w:ascii="Times New Roman" w:hAnsi="Times New Roman" w:cs="Times New Roman"/>
          <w:i/>
          <w:sz w:val="24"/>
          <w:szCs w:val="24"/>
          <w:shd w:val="clear" w:color="auto" w:fill="FFFFFF"/>
          <w:lang w:val="es-ES_tradnl"/>
        </w:rPr>
        <w:t>i</w:t>
      </w:r>
      <w:r w:rsidRPr="00C87CEE">
        <w:rPr>
          <w:rFonts w:ascii="Times New Roman" w:hAnsi="Times New Roman" w:cs="Times New Roman"/>
          <w:i/>
          <w:sz w:val="24"/>
          <w:szCs w:val="24"/>
          <w:shd w:val="clear" w:color="auto" w:fill="FFFFFF"/>
          <w:lang w:val="es-ES_tradnl"/>
        </w:rPr>
        <w:t>ca do ‘nós’ e ‘</w:t>
      </w:r>
      <w:r w:rsidR="00DE74C6" w:rsidRPr="00C87CEE">
        <w:rPr>
          <w:rFonts w:ascii="Times New Roman" w:hAnsi="Times New Roman" w:cs="Times New Roman"/>
          <w:i/>
          <w:sz w:val="24"/>
          <w:szCs w:val="24"/>
          <w:shd w:val="clear" w:color="auto" w:fill="FFFFFF"/>
          <w:lang w:val="es-ES_tradnl"/>
        </w:rPr>
        <w:t>e</w:t>
      </w:r>
      <w:r w:rsidRPr="00C87CEE">
        <w:rPr>
          <w:rFonts w:ascii="Times New Roman" w:hAnsi="Times New Roman" w:cs="Times New Roman"/>
          <w:i/>
          <w:sz w:val="24"/>
          <w:szCs w:val="24"/>
          <w:shd w:val="clear" w:color="auto" w:fill="FFFFFF"/>
          <w:lang w:val="es-ES_tradnl"/>
        </w:rPr>
        <w:t>les’.</w:t>
      </w:r>
      <w:r w:rsidRPr="00C87CEE">
        <w:rPr>
          <w:rFonts w:ascii="Times New Roman" w:hAnsi="Times New Roman" w:cs="Times New Roman"/>
          <w:sz w:val="24"/>
          <w:szCs w:val="24"/>
          <w:shd w:val="clear" w:color="auto" w:fill="FFFFFF"/>
          <w:lang w:val="es-ES_tradnl"/>
        </w:rPr>
        <w:t xml:space="preserve"> 7ª ed. Porto Alegre: LP e M, 2022.</w:t>
      </w:r>
    </w:p>
    <w:p w:rsidR="004A0030" w:rsidRPr="00C87CEE" w:rsidRDefault="004A0030" w:rsidP="00682A8D">
      <w:pPr>
        <w:widowControl w:val="0"/>
        <w:spacing w:after="0" w:line="240" w:lineRule="auto"/>
        <w:rPr>
          <w:rFonts w:ascii="Times New Roman" w:eastAsia="Arial" w:hAnsi="Times New Roman" w:cs="Times New Roman"/>
          <w:sz w:val="24"/>
          <w:szCs w:val="24"/>
          <w:lang w:val="es-ES_tradnl"/>
        </w:rPr>
      </w:pPr>
    </w:p>
    <w:p w:rsidR="00682A8D" w:rsidRPr="00C87CEE" w:rsidRDefault="00682A8D" w:rsidP="00682A8D">
      <w:pPr>
        <w:widowControl w:val="0"/>
        <w:spacing w:after="0" w:line="240" w:lineRule="auto"/>
        <w:rPr>
          <w:rFonts w:ascii="Times New Roman" w:eastAsia="Arial" w:hAnsi="Times New Roman" w:cs="Times New Roman"/>
          <w:sz w:val="24"/>
          <w:szCs w:val="24"/>
          <w:lang w:val="es-ES_tradnl"/>
        </w:rPr>
      </w:pPr>
      <w:r w:rsidRPr="00C87CEE">
        <w:rPr>
          <w:rFonts w:ascii="Times New Roman" w:eastAsia="Arial" w:hAnsi="Times New Roman" w:cs="Times New Roman"/>
          <w:sz w:val="24"/>
          <w:szCs w:val="24"/>
          <w:lang w:val="es-ES_tradnl"/>
        </w:rPr>
        <w:t xml:space="preserve">UNIVERSIDADE FEDERAL DO RIO GRANDE - FURG, </w:t>
      </w:r>
      <w:r w:rsidRPr="00C87CEE">
        <w:rPr>
          <w:rFonts w:ascii="Times New Roman" w:eastAsia="Arial" w:hAnsi="Times New Roman" w:cs="Times New Roman"/>
          <w:b/>
          <w:sz w:val="24"/>
          <w:szCs w:val="24"/>
          <w:lang w:val="es-ES_tradnl"/>
        </w:rPr>
        <w:t>Projetos de Pesquisa: “</w:t>
      </w:r>
      <w:r w:rsidRPr="00C87CEE">
        <w:rPr>
          <w:rFonts w:ascii="Times New Roman" w:eastAsia="Arial" w:hAnsi="Times New Roman" w:cs="Times New Roman"/>
          <w:sz w:val="24"/>
          <w:szCs w:val="24"/>
          <w:lang w:val="es-ES_tradnl"/>
        </w:rPr>
        <w:t>Educação Ambiental”. Disponível em: &lt;https://www.furg.br/projetos-de-pesquisa#q:educa%C3%A7%C3%A3o%20ambiental/p:1&gt;. Acesso em 14 abr. 2023.</w:t>
      </w:r>
    </w:p>
    <w:p w:rsidR="00E73693" w:rsidRPr="00C87CEE" w:rsidRDefault="00E73693" w:rsidP="00682A8D">
      <w:pPr>
        <w:widowControl w:val="0"/>
        <w:tabs>
          <w:tab w:val="left" w:pos="567"/>
        </w:tabs>
        <w:spacing w:after="0" w:line="240" w:lineRule="auto"/>
        <w:rPr>
          <w:rFonts w:ascii="Times New Roman" w:hAnsi="Times New Roman" w:cs="Times New Roman"/>
          <w:sz w:val="24"/>
          <w:szCs w:val="24"/>
          <w:shd w:val="clear" w:color="auto" w:fill="F7F7F7"/>
          <w:lang w:val="es-ES_tradnl"/>
        </w:rPr>
      </w:pPr>
    </w:p>
    <w:p w:rsidR="00682A8D" w:rsidRPr="00C87CEE" w:rsidRDefault="00682A8D" w:rsidP="00682A8D">
      <w:pPr>
        <w:widowControl w:val="0"/>
        <w:tabs>
          <w:tab w:val="left" w:pos="567"/>
        </w:tabs>
        <w:spacing w:after="0" w:line="240" w:lineRule="auto"/>
        <w:rPr>
          <w:rFonts w:ascii="Times New Roman" w:hAnsi="Times New Roman" w:cs="Times New Roman"/>
          <w:sz w:val="24"/>
          <w:szCs w:val="24"/>
          <w:shd w:val="clear" w:color="auto" w:fill="F7F7F7"/>
          <w:lang w:val="es-ES_tradnl"/>
        </w:rPr>
      </w:pPr>
      <w:r w:rsidRPr="00C87CEE">
        <w:rPr>
          <w:rFonts w:ascii="Times New Roman" w:hAnsi="Times New Roman" w:cs="Times New Roman"/>
          <w:sz w:val="24"/>
          <w:szCs w:val="24"/>
          <w:shd w:val="clear" w:color="auto" w:fill="F7F7F7"/>
          <w:lang w:val="es-ES_tradnl"/>
        </w:rPr>
        <w:t xml:space="preserve">VELHO, J.P.L (2018). </w:t>
      </w:r>
      <w:r w:rsidRPr="00C87CEE">
        <w:rPr>
          <w:rFonts w:ascii="Times New Roman" w:hAnsi="Times New Roman" w:cs="Times New Roman"/>
          <w:i/>
          <w:sz w:val="24"/>
          <w:szCs w:val="24"/>
          <w:shd w:val="clear" w:color="auto" w:fill="F7F7F7"/>
          <w:lang w:val="es-ES_tradnl"/>
        </w:rPr>
        <w:t>A Educação Ambiental na sustentabilidade do Agronegócio: O caso da Bunge no extremo sul do Brasil</w:t>
      </w:r>
      <w:r w:rsidRPr="00C87CEE">
        <w:rPr>
          <w:rFonts w:ascii="Times New Roman" w:hAnsi="Times New Roman" w:cs="Times New Roman"/>
          <w:sz w:val="24"/>
          <w:szCs w:val="24"/>
          <w:shd w:val="clear" w:color="auto" w:fill="F7F7F7"/>
          <w:lang w:val="es-ES_tradnl"/>
        </w:rPr>
        <w:t xml:space="preserve"> [Dissertação de Mestrado em Educação Ambiental, PPGEA – FURG].</w:t>
      </w:r>
    </w:p>
    <w:p w:rsidR="004A0030" w:rsidRPr="00C87CEE" w:rsidRDefault="004A0030" w:rsidP="004A0030">
      <w:pPr>
        <w:pStyle w:val="NormalWeb"/>
        <w:widowControl w:val="0"/>
        <w:shd w:val="clear" w:color="auto" w:fill="F9F9F9"/>
        <w:spacing w:before="0" w:beforeAutospacing="0" w:after="0" w:afterAutospacing="0" w:line="360" w:lineRule="auto"/>
        <w:jc w:val="both"/>
        <w:rPr>
          <w:lang w:val="es-ES_tradnl"/>
        </w:rPr>
      </w:pPr>
    </w:p>
    <w:p w:rsidR="00682A8D" w:rsidRPr="00C87CEE" w:rsidRDefault="00961823" w:rsidP="004A0030">
      <w:pPr>
        <w:pStyle w:val="NormalWeb"/>
        <w:widowControl w:val="0"/>
        <w:shd w:val="clear" w:color="auto" w:fill="F9F9F9"/>
        <w:spacing w:before="0" w:beforeAutospacing="0" w:after="0" w:afterAutospacing="0"/>
        <w:jc w:val="both"/>
        <w:rPr>
          <w:lang w:val="es-ES_tradnl"/>
        </w:rPr>
      </w:pPr>
      <w:r w:rsidRPr="00C87CEE">
        <w:rPr>
          <w:lang w:val="es-ES_tradnl"/>
        </w:rPr>
        <w:t>Velho, João Paulo Laranjo</w:t>
      </w:r>
      <w:r w:rsidR="00682A8D" w:rsidRPr="00C87CEE">
        <w:rPr>
          <w:lang w:val="es-ES_tradnl"/>
        </w:rPr>
        <w:t xml:space="preserve">; MACHADO, Carlos RS. </w:t>
      </w:r>
      <w:r w:rsidR="00682A8D" w:rsidRPr="00C87CEE">
        <w:rPr>
          <w:i/>
          <w:lang w:val="es-ES_tradnl"/>
        </w:rPr>
        <w:t>Educação Ambiental, Sustentabilidade e Justiça Ambiental: Reflexões sobre a injustiça do Agronegócio no Extremo sul do Brasil</w:t>
      </w:r>
      <w:r w:rsidR="00682A8D" w:rsidRPr="00C87CEE">
        <w:rPr>
          <w:lang w:val="es-ES_tradnl"/>
        </w:rPr>
        <w:t>. Remea Revista Eletronica Mestrado de Educação Ambiental, v. 35, p. 23-45, 2018.</w:t>
      </w:r>
    </w:p>
    <w:sectPr w:rsidR="00682A8D" w:rsidRPr="00C87CEE" w:rsidSect="00C8585B">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567"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352DEB" w15:done="0"/>
  <w15:commentEx w15:paraId="492F500F" w15:done="0"/>
  <w15:commentEx w15:paraId="70BA17F3" w15:done="0"/>
  <w15:commentEx w15:paraId="40DAD1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352DEB" w16cid:durableId="520308B5"/>
  <w16cid:commentId w16cid:paraId="492F500F" w16cid:durableId="3EB9C336"/>
  <w16cid:commentId w16cid:paraId="70BA17F3" w16cid:durableId="09410DA2"/>
  <w16cid:commentId w16cid:paraId="40DAD1FE" w16cid:durableId="3512B4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B3C" w:rsidRDefault="00F12B3C" w:rsidP="00C8585B">
      <w:pPr>
        <w:spacing w:after="0" w:line="240" w:lineRule="auto"/>
      </w:pPr>
      <w:r>
        <w:separator/>
      </w:r>
    </w:p>
  </w:endnote>
  <w:endnote w:type="continuationSeparator" w:id="1">
    <w:p w:rsidR="00F12B3C" w:rsidRDefault="00F12B3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63" w:rsidRDefault="003C026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3C0263" w:rsidRDefault="009613ED">
        <w:pPr>
          <w:pStyle w:val="Rodap"/>
          <w:jc w:val="right"/>
        </w:pPr>
        <w:r>
          <w:fldChar w:fldCharType="begin"/>
        </w:r>
        <w:r w:rsidR="00515EDE">
          <w:instrText xml:space="preserve"> PAGE   \* MERGEFORMAT </w:instrText>
        </w:r>
        <w:r>
          <w:fldChar w:fldCharType="separate"/>
        </w:r>
        <w:r w:rsidR="006A60EC">
          <w:rPr>
            <w:noProof/>
          </w:rPr>
          <w:t>25</w:t>
        </w:r>
        <w:r>
          <w:rPr>
            <w:noProof/>
          </w:rPr>
          <w:fldChar w:fldCharType="end"/>
        </w:r>
      </w:p>
    </w:sdtContent>
  </w:sdt>
  <w:p w:rsidR="003C0263" w:rsidRPr="00C8585B" w:rsidRDefault="003C0263" w:rsidP="00C8585B">
    <w:pPr>
      <w:pStyle w:val="Cabealho"/>
      <w:jc w:val="center"/>
      <w:rPr>
        <w:rFonts w:ascii="Verdana" w:hAnsi="Verdana"/>
        <w:b/>
        <w:sz w:val="16"/>
        <w:szCs w:val="16"/>
        <w:lang w:val="es-ES_tradnl"/>
      </w:rPr>
    </w:pPr>
    <w:r w:rsidRPr="00972A58">
      <w:rPr>
        <w:rFonts w:ascii="Verdana" w:hAnsi="Verdana"/>
        <w:b/>
        <w:sz w:val="16"/>
        <w:szCs w:val="16"/>
        <w:lang w:val="es-ES_tradnl"/>
      </w:rPr>
      <w:t>IV Convención CientíficaInternacional UCLV 2023</w:t>
    </w:r>
  </w:p>
  <w:p w:rsidR="003C0263" w:rsidRPr="00C8585B" w:rsidRDefault="003C0263" w:rsidP="00C8585B">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3C0263" w:rsidRDefault="003C0263" w:rsidP="00671849">
    <w:pPr>
      <w:pStyle w:val="Rodap"/>
      <w:jc w:val="center"/>
    </w:pPr>
    <w:r>
      <w:rPr>
        <w:rFonts w:ascii="Verdana" w:hAnsi="Verdana"/>
        <w:b/>
        <w:sz w:val="16"/>
        <w:szCs w:val="16"/>
        <w:lang w:val="es-ES_tradnl"/>
      </w:rPr>
      <w:t>TÍTULO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63" w:rsidRDefault="003C026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B3C" w:rsidRDefault="00F12B3C" w:rsidP="00C8585B">
      <w:pPr>
        <w:spacing w:after="0" w:line="240" w:lineRule="auto"/>
      </w:pPr>
      <w:r>
        <w:separator/>
      </w:r>
    </w:p>
  </w:footnote>
  <w:footnote w:type="continuationSeparator" w:id="1">
    <w:p w:rsidR="00F12B3C" w:rsidRDefault="00F12B3C" w:rsidP="00C8585B">
      <w:pPr>
        <w:spacing w:after="0" w:line="240" w:lineRule="auto"/>
      </w:pPr>
      <w:r>
        <w:continuationSeparator/>
      </w:r>
    </w:p>
  </w:footnote>
  <w:footnote w:id="2">
    <w:p w:rsidR="003C0263" w:rsidRPr="006A60EC" w:rsidRDefault="003C0263" w:rsidP="00ED0CD2">
      <w:pPr>
        <w:pStyle w:val="Textodenotaderodap"/>
        <w:widowControl w:val="0"/>
        <w:contextualSpacing/>
        <w:jc w:val="both"/>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003D0E16" w:rsidRPr="006A60EC">
        <w:rPr>
          <w:rFonts w:ascii="Times New Roman" w:eastAsia="Times New Roman" w:hAnsi="Times New Roman" w:cs="Times New Roman"/>
          <w:lang w:val="es-ES_tradnl" w:eastAsia="pt-BR"/>
        </w:rPr>
        <w:t xml:space="preserve">Doctor en Educación (PPGEA-FURG), del Observatorio de Conflictos </w:t>
      </w:r>
      <w:r w:rsidR="00AA6508" w:rsidRPr="006A60EC">
        <w:rPr>
          <w:rFonts w:ascii="Times New Roman" w:eastAsia="Times New Roman" w:hAnsi="Times New Roman" w:cs="Times New Roman"/>
          <w:lang w:val="es-ES_tradnl" w:eastAsia="pt-BR"/>
        </w:rPr>
        <w:t xml:space="preserve">Socioambientales </w:t>
      </w:r>
      <w:r w:rsidR="003D0E16" w:rsidRPr="006A60EC">
        <w:rPr>
          <w:rFonts w:ascii="Times New Roman" w:eastAsia="Times New Roman" w:hAnsi="Times New Roman" w:cs="Times New Roman"/>
          <w:lang w:val="es-ES_tradnl" w:eastAsia="pt-BR"/>
        </w:rPr>
        <w:t>y professor del PPGEA/FURG</w:t>
      </w:r>
      <w:r w:rsidRPr="006A60EC">
        <w:rPr>
          <w:rFonts w:ascii="Times New Roman" w:eastAsia="Times New Roman" w:hAnsi="Times New Roman" w:cs="Times New Roman"/>
          <w:lang w:val="es-ES_tradnl" w:eastAsia="pt-BR"/>
        </w:rPr>
        <w:t>, e-mail </w:t>
      </w:r>
      <w:hyperlink r:id="rId1" w:tgtFrame="_blank" w:history="1">
        <w:r w:rsidRPr="006A60EC">
          <w:rPr>
            <w:rFonts w:ascii="Times New Roman" w:eastAsia="Times New Roman" w:hAnsi="Times New Roman" w:cs="Times New Roman"/>
            <w:u w:val="single"/>
            <w:lang w:val="es-ES_tradnl" w:eastAsia="pt-BR"/>
          </w:rPr>
          <w:t>carlosmachado2004furg@gmail.com</w:t>
        </w:r>
      </w:hyperlink>
      <w:r w:rsidRPr="006A60EC">
        <w:rPr>
          <w:rFonts w:ascii="Times New Roman" w:eastAsia="Times New Roman" w:hAnsi="Times New Roman" w:cs="Times New Roman"/>
          <w:lang w:val="es-ES_tradnl" w:eastAsia="pt-BR"/>
        </w:rPr>
        <w:t>.</w:t>
      </w:r>
    </w:p>
  </w:footnote>
  <w:footnote w:id="3">
    <w:p w:rsidR="003C0263" w:rsidRPr="006A60EC" w:rsidRDefault="003C0263" w:rsidP="00ED0CD2">
      <w:pPr>
        <w:pStyle w:val="Textodenotaderodap"/>
        <w:widowControl w:val="0"/>
        <w:contextualSpacing/>
        <w:jc w:val="both"/>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003D0E16" w:rsidRPr="006A60EC">
        <w:rPr>
          <w:rFonts w:ascii="Times New Roman" w:hAnsi="Times New Roman" w:cs="Times New Roman"/>
          <w:lang w:val="es-ES_tradnl"/>
        </w:rPr>
        <w:t>Doctorando en Educación Ambiental (PPGEA/FURG), becario de la CAPES, del Observatorio de Conflictos</w:t>
      </w:r>
      <w:r w:rsidR="00AA6508" w:rsidRPr="006A60EC">
        <w:rPr>
          <w:rFonts w:ascii="Times New Roman" w:hAnsi="Times New Roman" w:cs="Times New Roman"/>
          <w:lang w:val="es-ES_tradnl"/>
        </w:rPr>
        <w:t xml:space="preserve"> Socioambientales</w:t>
      </w:r>
      <w:r w:rsidRPr="006A60EC">
        <w:rPr>
          <w:rFonts w:ascii="Times New Roman" w:hAnsi="Times New Roman" w:cs="Times New Roman"/>
          <w:lang w:val="es-ES_tradnl"/>
        </w:rPr>
        <w:t xml:space="preserve">, email: </w:t>
      </w:r>
      <w:hyperlink r:id="rId2" w:history="1">
        <w:r w:rsidRPr="006A60EC">
          <w:rPr>
            <w:rStyle w:val="Hyperlink"/>
            <w:rFonts w:ascii="Times New Roman" w:hAnsi="Times New Roman" w:cs="Times New Roman"/>
            <w:color w:val="auto"/>
            <w:lang w:val="es-ES_tradnl"/>
          </w:rPr>
          <w:t>horacio.r.sr@gmail.com</w:t>
        </w:r>
      </w:hyperlink>
    </w:p>
  </w:footnote>
  <w:footnote w:id="4">
    <w:p w:rsidR="003C0263" w:rsidRPr="006A60EC" w:rsidRDefault="003C0263" w:rsidP="00ED0CD2">
      <w:pPr>
        <w:pStyle w:val="Textodenotaderodap"/>
        <w:widowControl w:val="0"/>
        <w:contextualSpacing/>
        <w:jc w:val="both"/>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00A42969" w:rsidRPr="006A60EC">
        <w:rPr>
          <w:rFonts w:ascii="Times New Roman" w:hAnsi="Times New Roman" w:cs="Times New Roman"/>
          <w:lang w:val="es-ES_tradnl"/>
        </w:rPr>
        <w:t>Estudiante de pregrado en Arqueología, colaborador del Observatorio</w:t>
      </w:r>
      <w:r w:rsidR="00AA6508" w:rsidRPr="006A60EC">
        <w:rPr>
          <w:rFonts w:ascii="Times New Roman" w:hAnsi="Times New Roman" w:cs="Times New Roman"/>
          <w:lang w:val="es-ES_tradnl"/>
        </w:rPr>
        <w:t xml:space="preserve"> de Conflictos Socioambientales</w:t>
      </w:r>
      <w:r w:rsidRPr="006A60EC">
        <w:rPr>
          <w:rFonts w:ascii="Times New Roman" w:hAnsi="Times New Roman" w:cs="Times New Roman"/>
          <w:lang w:val="es-ES_tradnl"/>
        </w:rPr>
        <w:t xml:space="preserve">, email: </w:t>
      </w:r>
      <w:hyperlink r:id="rId3" w:history="1">
        <w:r w:rsidRPr="006A60EC">
          <w:rPr>
            <w:rStyle w:val="Hyperlink"/>
            <w:rFonts w:ascii="Times New Roman" w:hAnsi="Times New Roman" w:cs="Times New Roman"/>
            <w:color w:val="auto"/>
            <w:lang w:val="es-ES_tradnl"/>
          </w:rPr>
          <w:t>miriamcristinaantunes777@gmail.com</w:t>
        </w:r>
      </w:hyperlink>
    </w:p>
  </w:footnote>
  <w:footnote w:id="5">
    <w:p w:rsidR="003C0263" w:rsidRPr="006A60EC" w:rsidRDefault="003C0263" w:rsidP="00ED0CD2">
      <w:pPr>
        <w:pStyle w:val="Textodenotaderodap"/>
        <w:widowControl w:val="0"/>
        <w:contextualSpacing/>
        <w:jc w:val="both"/>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00A42969" w:rsidRPr="006A60EC">
        <w:rPr>
          <w:rFonts w:ascii="Times New Roman" w:hAnsi="Times New Roman" w:cs="Times New Roman"/>
          <w:lang w:val="es-ES_tradnl"/>
        </w:rPr>
        <w:t>Estudiante de Derecho, becario IC/FAPERGS y colaborador del Observatorio</w:t>
      </w:r>
      <w:r w:rsidR="00AA6508" w:rsidRPr="006A60EC">
        <w:rPr>
          <w:rFonts w:ascii="Times New Roman" w:hAnsi="Times New Roman" w:cs="Times New Roman"/>
          <w:lang w:val="es-ES_tradnl"/>
        </w:rPr>
        <w:t xml:space="preserve"> Conflictos Socioambientales</w:t>
      </w:r>
      <w:r w:rsidRPr="006A60EC">
        <w:rPr>
          <w:rFonts w:ascii="Times New Roman" w:hAnsi="Times New Roman" w:cs="Times New Roman"/>
          <w:lang w:val="es-ES_tradnl"/>
        </w:rPr>
        <w:t xml:space="preserve">, email: </w:t>
      </w:r>
      <w:hyperlink r:id="rId4" w:history="1">
        <w:r w:rsidRPr="006A60EC">
          <w:rPr>
            <w:rStyle w:val="Hyperlink"/>
            <w:rFonts w:ascii="Times New Roman" w:hAnsi="Times New Roman" w:cs="Times New Roman"/>
            <w:color w:val="auto"/>
            <w:lang w:val="es-ES_tradnl"/>
          </w:rPr>
          <w:t>jeanrnero@furg.br</w:t>
        </w:r>
      </w:hyperlink>
    </w:p>
  </w:footnote>
  <w:footnote w:id="6">
    <w:p w:rsidR="006A60EC" w:rsidRPr="006A60EC" w:rsidRDefault="006A60EC">
      <w:pPr>
        <w:pStyle w:val="Textodenotaderodap"/>
        <w:rPr>
          <w:rFonts w:ascii="Times New Roman" w:hAnsi="Times New Roman" w:cs="Times New Roman"/>
        </w:rPr>
      </w:pPr>
      <w:r w:rsidRPr="006A60EC">
        <w:rPr>
          <w:rStyle w:val="Refdenotaderodap"/>
          <w:rFonts w:ascii="Times New Roman" w:hAnsi="Times New Roman" w:cs="Times New Roman"/>
        </w:rPr>
        <w:footnoteRef/>
      </w:r>
      <w:r w:rsidRPr="006A60EC">
        <w:rPr>
          <w:rFonts w:ascii="Times New Roman" w:hAnsi="Times New Roman" w:cs="Times New Roman"/>
        </w:rPr>
        <w:t xml:space="preserve"> Agradeço infinitamente ao amigo e companheiro Jaime Ruiz por tornar mais claro este trabalho ao realizar a revisão do mesmo. </w:t>
      </w:r>
    </w:p>
  </w:footnote>
  <w:footnote w:id="7">
    <w:p w:rsidR="003C0263" w:rsidRPr="006A60EC" w:rsidRDefault="003C0263">
      <w:pPr>
        <w:pStyle w:val="Textodenotaderodap"/>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Pr="006A60EC">
        <w:rPr>
          <w:rFonts w:ascii="Times New Roman" w:hAnsi="Times New Roman" w:cs="Times New Roman"/>
          <w:lang w:val="es-ES_tradnl"/>
        </w:rPr>
        <w:t xml:space="preserve"> Para </w:t>
      </w:r>
      <w:r w:rsidR="00AC12B2" w:rsidRPr="006A60EC">
        <w:rPr>
          <w:rFonts w:ascii="Times New Roman" w:hAnsi="Times New Roman" w:cs="Times New Roman"/>
          <w:lang w:val="es-ES_tradnl"/>
        </w:rPr>
        <w:t xml:space="preserve">aceder al </w:t>
      </w:r>
      <w:r w:rsidRPr="006A60EC">
        <w:rPr>
          <w:rFonts w:ascii="Times New Roman" w:hAnsi="Times New Roman" w:cs="Times New Roman"/>
          <w:lang w:val="es-ES_tradnl"/>
        </w:rPr>
        <w:t xml:space="preserve">sitio </w:t>
      </w:r>
      <w:r w:rsidR="00AC12B2" w:rsidRPr="006A60EC">
        <w:rPr>
          <w:rFonts w:ascii="Times New Roman" w:hAnsi="Times New Roman" w:cs="Times New Roman"/>
          <w:lang w:val="es-ES_tradnl"/>
        </w:rPr>
        <w:t>de</w:t>
      </w:r>
      <w:r w:rsidRPr="006A60EC">
        <w:rPr>
          <w:rFonts w:ascii="Times New Roman" w:hAnsi="Times New Roman" w:cs="Times New Roman"/>
          <w:lang w:val="es-ES_tradnl"/>
        </w:rPr>
        <w:t xml:space="preserve"> internet: &lt;</w:t>
      </w:r>
      <w:hyperlink r:id="rId5" w:history="1">
        <w:r w:rsidRPr="006A60EC">
          <w:rPr>
            <w:rStyle w:val="Hyperlink"/>
            <w:rFonts w:ascii="Times New Roman" w:hAnsi="Times New Roman" w:cs="Times New Roman"/>
            <w:lang w:val="es-ES_tradnl"/>
          </w:rPr>
          <w:t>https://observatorioconflitosextremosul.furg.br/inicio/onde-estamos</w:t>
        </w:r>
      </w:hyperlink>
      <w:r w:rsidRPr="006A60EC">
        <w:rPr>
          <w:rFonts w:ascii="Times New Roman" w:hAnsi="Times New Roman" w:cs="Times New Roman"/>
          <w:lang w:val="es-ES_tradnl"/>
        </w:rPr>
        <w:t>&gt;, ac</w:t>
      </w:r>
      <w:r w:rsidR="00275D92" w:rsidRPr="006A60EC">
        <w:rPr>
          <w:rFonts w:ascii="Times New Roman" w:hAnsi="Times New Roman" w:cs="Times New Roman"/>
          <w:lang w:val="es-ES_tradnl"/>
        </w:rPr>
        <w:t>ce</w:t>
      </w:r>
      <w:r w:rsidRPr="006A60EC">
        <w:rPr>
          <w:rFonts w:ascii="Times New Roman" w:hAnsi="Times New Roman" w:cs="Times New Roman"/>
          <w:lang w:val="es-ES_tradnl"/>
        </w:rPr>
        <w:t>so 04/10/2023.</w:t>
      </w:r>
    </w:p>
  </w:footnote>
  <w:footnote w:id="8">
    <w:p w:rsidR="003C0263" w:rsidRPr="006A60EC" w:rsidRDefault="003C0263" w:rsidP="009F6EE9">
      <w:pPr>
        <w:pStyle w:val="Textodenotaderodap"/>
        <w:jc w:val="both"/>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Pr="006A60EC">
        <w:rPr>
          <w:rFonts w:ascii="Times New Roman" w:hAnsi="Times New Roman" w:cs="Times New Roman"/>
          <w:lang w:val="es-ES_tradnl"/>
        </w:rPr>
        <w:t xml:space="preserve"> Nombre dado a las investigacionessobre corrupción e</w:t>
      </w:r>
      <w:r w:rsidR="007D447F" w:rsidRPr="006A60EC">
        <w:rPr>
          <w:rFonts w:ascii="Times New Roman" w:hAnsi="Times New Roman" w:cs="Times New Roman"/>
          <w:lang w:val="es-ES_tradnl"/>
        </w:rPr>
        <w:t>n</w:t>
      </w:r>
      <w:r w:rsidRPr="006A60EC">
        <w:rPr>
          <w:rFonts w:ascii="Times New Roman" w:hAnsi="Times New Roman" w:cs="Times New Roman"/>
          <w:lang w:val="es-ES_tradnl"/>
        </w:rPr>
        <w:t xml:space="preserve"> Brasil por algun</w:t>
      </w:r>
      <w:r w:rsidR="007D447F" w:rsidRPr="006A60EC">
        <w:rPr>
          <w:rFonts w:ascii="Times New Roman" w:hAnsi="Times New Roman" w:cs="Times New Roman"/>
          <w:lang w:val="es-ES_tradnl"/>
        </w:rPr>
        <w:t>o</w:t>
      </w:r>
      <w:r w:rsidRPr="006A60EC">
        <w:rPr>
          <w:rFonts w:ascii="Times New Roman" w:hAnsi="Times New Roman" w:cs="Times New Roman"/>
          <w:lang w:val="es-ES_tradnl"/>
        </w:rPr>
        <w:t>s ju</w:t>
      </w:r>
      <w:r w:rsidR="007D447F" w:rsidRPr="006A60EC">
        <w:rPr>
          <w:rFonts w:ascii="Times New Roman" w:hAnsi="Times New Roman" w:cs="Times New Roman"/>
          <w:lang w:val="es-ES_tradnl"/>
        </w:rPr>
        <w:t xml:space="preserve">eces </w:t>
      </w:r>
      <w:r w:rsidRPr="006A60EC">
        <w:rPr>
          <w:rFonts w:ascii="Times New Roman" w:hAnsi="Times New Roman" w:cs="Times New Roman"/>
          <w:lang w:val="es-ES_tradnl"/>
        </w:rPr>
        <w:t>co</w:t>
      </w:r>
      <w:r w:rsidR="007D447F" w:rsidRPr="006A60EC">
        <w:rPr>
          <w:rFonts w:ascii="Times New Roman" w:hAnsi="Times New Roman" w:cs="Times New Roman"/>
          <w:lang w:val="es-ES_tradnl"/>
        </w:rPr>
        <w:t>n</w:t>
      </w:r>
      <w:r w:rsidRPr="006A60EC">
        <w:rPr>
          <w:rFonts w:ascii="Times New Roman" w:hAnsi="Times New Roman" w:cs="Times New Roman"/>
          <w:lang w:val="es-ES_tradnl"/>
        </w:rPr>
        <w:t xml:space="preserve"> apo</w:t>
      </w:r>
      <w:r w:rsidR="007D447F" w:rsidRPr="006A60EC">
        <w:rPr>
          <w:rFonts w:ascii="Times New Roman" w:hAnsi="Times New Roman" w:cs="Times New Roman"/>
          <w:lang w:val="es-ES_tradnl"/>
        </w:rPr>
        <w:t>yo del Departamento de Estado norte</w:t>
      </w:r>
      <w:r w:rsidRPr="006A60EC">
        <w:rPr>
          <w:rFonts w:ascii="Times New Roman" w:hAnsi="Times New Roman" w:cs="Times New Roman"/>
          <w:lang w:val="es-ES_tradnl"/>
        </w:rPr>
        <w:t>americano.</w:t>
      </w:r>
    </w:p>
  </w:footnote>
  <w:footnote w:id="9">
    <w:p w:rsidR="003C0263" w:rsidRPr="006A60EC" w:rsidRDefault="003C0263">
      <w:pPr>
        <w:pStyle w:val="Textodenotaderodap"/>
        <w:rPr>
          <w:rFonts w:ascii="Times New Roman" w:hAnsi="Times New Roman" w:cs="Times New Roman"/>
          <w:lang w:val="es-ES_tradnl"/>
        </w:rPr>
      </w:pPr>
      <w:r w:rsidRPr="006A60EC">
        <w:rPr>
          <w:rStyle w:val="Refdenotaderodap"/>
          <w:rFonts w:ascii="Times New Roman" w:hAnsi="Times New Roman" w:cs="Times New Roman"/>
          <w:lang w:val="es-ES_tradnl"/>
        </w:rPr>
        <w:footnoteRef/>
      </w:r>
      <w:hyperlink r:id="rId6" w:history="1">
        <w:r w:rsidRPr="006A60EC">
          <w:rPr>
            <w:rStyle w:val="Hyperlink"/>
            <w:rFonts w:ascii="Times New Roman" w:hAnsi="Times New Roman" w:cs="Times New Roman"/>
            <w:lang w:val="es-ES_tradnl"/>
          </w:rPr>
          <w:t>https://www.dicio.com.br/subversivo/</w:t>
        </w:r>
      </w:hyperlink>
      <w:r w:rsidRPr="006A60EC">
        <w:rPr>
          <w:rFonts w:ascii="Times New Roman" w:hAnsi="Times New Roman" w:cs="Times New Roman"/>
          <w:lang w:val="es-ES_tradnl"/>
        </w:rPr>
        <w:t>, ac</w:t>
      </w:r>
      <w:r w:rsidR="00555B24" w:rsidRPr="006A60EC">
        <w:rPr>
          <w:rFonts w:ascii="Times New Roman" w:hAnsi="Times New Roman" w:cs="Times New Roman"/>
          <w:lang w:val="es-ES_tradnl"/>
        </w:rPr>
        <w:t>ce</w:t>
      </w:r>
      <w:r w:rsidRPr="006A60EC">
        <w:rPr>
          <w:rFonts w:ascii="Times New Roman" w:hAnsi="Times New Roman" w:cs="Times New Roman"/>
          <w:lang w:val="es-ES_tradnl"/>
        </w:rPr>
        <w:t>so 05/10/2023; e &lt;</w:t>
      </w:r>
      <w:hyperlink r:id="rId7" w:history="1">
        <w:r w:rsidRPr="006A60EC">
          <w:rPr>
            <w:rStyle w:val="Hyperlink"/>
            <w:rFonts w:ascii="Times New Roman" w:hAnsi="Times New Roman" w:cs="Times New Roman"/>
            <w:lang w:val="es-ES_tradnl"/>
          </w:rPr>
          <w:t>https://dle.rae.es/subvertir?m=form</w:t>
        </w:r>
      </w:hyperlink>
      <w:r w:rsidRPr="006A60EC">
        <w:rPr>
          <w:rFonts w:ascii="Times New Roman" w:hAnsi="Times New Roman" w:cs="Times New Roman"/>
          <w:lang w:val="es-ES_tradnl"/>
        </w:rPr>
        <w:t xml:space="preserve">&gt;, </w:t>
      </w:r>
      <w:r w:rsidR="00555B24" w:rsidRPr="006A60EC">
        <w:rPr>
          <w:rFonts w:ascii="Times New Roman" w:hAnsi="Times New Roman" w:cs="Times New Roman"/>
          <w:lang w:val="es-ES_tradnl"/>
        </w:rPr>
        <w:t>acceso</w:t>
      </w:r>
      <w:r w:rsidRPr="006A60EC">
        <w:rPr>
          <w:rFonts w:ascii="Times New Roman" w:hAnsi="Times New Roman" w:cs="Times New Roman"/>
          <w:lang w:val="es-ES_tradnl"/>
        </w:rPr>
        <w:t xml:space="preserve"> 01/10/2023.</w:t>
      </w:r>
    </w:p>
  </w:footnote>
  <w:footnote w:id="10">
    <w:p w:rsidR="003C0263" w:rsidRPr="006A60EC" w:rsidRDefault="003C0263">
      <w:pPr>
        <w:pStyle w:val="Textodenotaderodap"/>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Pr="006A60EC">
        <w:rPr>
          <w:rFonts w:ascii="Times New Roman" w:hAnsi="Times New Roman" w:cs="Times New Roman"/>
          <w:lang w:val="es-ES_tradnl"/>
        </w:rPr>
        <w:t xml:space="preserve"> Sitio </w:t>
      </w:r>
      <w:r w:rsidR="000D3A03" w:rsidRPr="006A60EC">
        <w:rPr>
          <w:rFonts w:ascii="Times New Roman" w:hAnsi="Times New Roman" w:cs="Times New Roman"/>
          <w:lang w:val="es-ES_tradnl"/>
        </w:rPr>
        <w:t>en</w:t>
      </w:r>
      <w:r w:rsidRPr="006A60EC">
        <w:rPr>
          <w:rFonts w:ascii="Times New Roman" w:hAnsi="Times New Roman" w:cs="Times New Roman"/>
          <w:lang w:val="es-ES_tradnl"/>
        </w:rPr>
        <w:t xml:space="preserve"> internet: </w:t>
      </w:r>
      <w:hyperlink r:id="rId8" w:history="1">
        <w:r w:rsidRPr="006A60EC">
          <w:rPr>
            <w:rStyle w:val="Hyperlink"/>
            <w:rFonts w:ascii="Times New Roman" w:hAnsi="Times New Roman" w:cs="Times New Roman"/>
            <w:lang w:val="es-ES_tradnl"/>
          </w:rPr>
          <w:t>https://mst.org.br/</w:t>
        </w:r>
      </w:hyperlink>
      <w:r w:rsidRPr="006A60EC">
        <w:rPr>
          <w:rFonts w:ascii="Times New Roman" w:hAnsi="Times New Roman" w:cs="Times New Roman"/>
          <w:lang w:val="es-ES_tradnl"/>
        </w:rPr>
        <w:t>, ac</w:t>
      </w:r>
      <w:r w:rsidR="000D3A03" w:rsidRPr="006A60EC">
        <w:rPr>
          <w:rFonts w:ascii="Times New Roman" w:hAnsi="Times New Roman" w:cs="Times New Roman"/>
          <w:lang w:val="es-ES_tradnl"/>
        </w:rPr>
        <w:t>ce</w:t>
      </w:r>
      <w:r w:rsidRPr="006A60EC">
        <w:rPr>
          <w:rFonts w:ascii="Times New Roman" w:hAnsi="Times New Roman" w:cs="Times New Roman"/>
          <w:lang w:val="es-ES_tradnl"/>
        </w:rPr>
        <w:t>so 05/10/2023.</w:t>
      </w:r>
    </w:p>
  </w:footnote>
  <w:footnote w:id="11">
    <w:p w:rsidR="003C0263" w:rsidRPr="006A60EC" w:rsidRDefault="003C0263">
      <w:pPr>
        <w:pStyle w:val="Textodenotaderodap"/>
        <w:rPr>
          <w:rFonts w:ascii="Times New Roman" w:hAnsi="Times New Roman" w:cs="Times New Roman"/>
          <w:lang w:val="es-ES_tradnl"/>
        </w:rPr>
      </w:pPr>
      <w:r w:rsidRPr="006A60EC">
        <w:rPr>
          <w:rStyle w:val="Refdenotaderodap"/>
          <w:rFonts w:ascii="Times New Roman" w:hAnsi="Times New Roman" w:cs="Times New Roman"/>
          <w:lang w:val="es-ES_tradnl"/>
        </w:rPr>
        <w:footnoteRef/>
      </w:r>
      <w:r w:rsidRPr="006A60EC">
        <w:rPr>
          <w:rFonts w:ascii="Times New Roman" w:hAnsi="Times New Roman" w:cs="Times New Roman"/>
          <w:lang w:val="es-ES_tradnl"/>
        </w:rPr>
        <w:t xml:space="preserve"> Sitio </w:t>
      </w:r>
      <w:r w:rsidR="000D3A03" w:rsidRPr="006A60EC">
        <w:rPr>
          <w:rFonts w:ascii="Times New Roman" w:hAnsi="Times New Roman" w:cs="Times New Roman"/>
          <w:lang w:val="es-ES_tradnl"/>
        </w:rPr>
        <w:t>en</w:t>
      </w:r>
      <w:r w:rsidRPr="006A60EC">
        <w:rPr>
          <w:rFonts w:ascii="Times New Roman" w:hAnsi="Times New Roman" w:cs="Times New Roman"/>
          <w:lang w:val="es-ES_tradnl"/>
        </w:rPr>
        <w:t xml:space="preserve"> internet: </w:t>
      </w:r>
      <w:hyperlink r:id="rId9" w:history="1">
        <w:r w:rsidRPr="006A60EC">
          <w:rPr>
            <w:rStyle w:val="Hyperlink"/>
            <w:rFonts w:ascii="Times New Roman" w:hAnsi="Times New Roman" w:cs="Times New Roman"/>
            <w:lang w:val="es-ES_tradnl"/>
          </w:rPr>
          <w:t>https://mtst.org/</w:t>
        </w:r>
      </w:hyperlink>
      <w:r w:rsidRPr="006A60EC">
        <w:rPr>
          <w:rFonts w:ascii="Times New Roman" w:hAnsi="Times New Roman" w:cs="Times New Roman"/>
          <w:lang w:val="es-ES_tradnl"/>
        </w:rPr>
        <w:t>, ac</w:t>
      </w:r>
      <w:r w:rsidR="000D3A03" w:rsidRPr="006A60EC">
        <w:rPr>
          <w:rFonts w:ascii="Times New Roman" w:hAnsi="Times New Roman" w:cs="Times New Roman"/>
          <w:lang w:val="es-ES_tradnl"/>
        </w:rPr>
        <w:t>ce</w:t>
      </w:r>
      <w:r w:rsidRPr="006A60EC">
        <w:rPr>
          <w:rFonts w:ascii="Times New Roman" w:hAnsi="Times New Roman" w:cs="Times New Roman"/>
          <w:lang w:val="es-ES_tradnl"/>
        </w:rPr>
        <w:t>so 05/10/2023.</w:t>
      </w:r>
    </w:p>
  </w:footnote>
  <w:footnote w:id="12">
    <w:p w:rsidR="003C0263" w:rsidRPr="006A60EC" w:rsidRDefault="003C0263" w:rsidP="00334F1E">
      <w:pPr>
        <w:pStyle w:val="Textodenotaderodap"/>
        <w:widowControl w:val="0"/>
        <w:jc w:val="both"/>
        <w:rPr>
          <w:rFonts w:ascii="Times New Roman" w:hAnsi="Times New Roman" w:cs="Times New Roman"/>
          <w:lang w:val="es-ES_tradnl"/>
        </w:rPr>
      </w:pPr>
      <w:r w:rsidRPr="006A60EC">
        <w:rPr>
          <w:rStyle w:val="Refdenotaderodap"/>
          <w:rFonts w:ascii="Times New Roman" w:hAnsi="Times New Roman" w:cs="Times New Roman"/>
          <w:lang w:val="es-ES_tradnl"/>
        </w:rPr>
        <w:footnoteRef/>
      </w:r>
      <w:hyperlink r:id="rId10" w:history="1">
        <w:r w:rsidRPr="006A60EC">
          <w:rPr>
            <w:rStyle w:val="Hyperlink"/>
            <w:rFonts w:ascii="Times New Roman" w:hAnsi="Times New Roman" w:cs="Times New Roman"/>
            <w:color w:val="auto"/>
            <w:lang w:val="es-ES_tradnl"/>
          </w:rPr>
          <w:t>https://www.clacso.org/wp-content/uploads/2022/08/V2_Senti-pensarnos-tierra_N11.pdf</w:t>
        </w:r>
      </w:hyperlink>
      <w:r w:rsidRPr="006A60EC">
        <w:rPr>
          <w:rFonts w:ascii="Times New Roman" w:hAnsi="Times New Roman" w:cs="Times New Roman"/>
          <w:lang w:val="es-ES_tradnl"/>
        </w:rPr>
        <w:t>, p.19-20</w:t>
      </w:r>
      <w:r w:rsidR="006528B1" w:rsidRPr="006A60EC">
        <w:rPr>
          <w:rFonts w:ascii="Times New Roman" w:hAnsi="Times New Roman" w:cs="Times New Roman"/>
          <w:lang w:val="es-ES_trad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63" w:rsidRDefault="003C026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3C0263" w:rsidRPr="004D77C8" w:rsidTr="00F31B37">
      <w:trPr>
        <w:trHeight w:val="1114"/>
        <w:jc w:val="center"/>
      </w:trPr>
      <w:tc>
        <w:tcPr>
          <w:tcW w:w="1425" w:type="dxa"/>
        </w:tcPr>
        <w:p w:rsidR="003C0263" w:rsidRPr="004D77C8" w:rsidRDefault="003C0263" w:rsidP="00C8585B">
          <w:pPr>
            <w:pStyle w:val="Cabealho"/>
            <w:jc w:val="both"/>
            <w:rPr>
              <w:rFonts w:ascii="Verdana" w:hAnsi="Verdana"/>
              <w:b/>
              <w:sz w:val="18"/>
              <w:szCs w:val="18"/>
              <w:lang w:val="es-ES_tradnl"/>
            </w:rPr>
          </w:pPr>
          <w:r>
            <w:rPr>
              <w:rFonts w:ascii="Liberation Sans" w:hAnsi="Liberation Sans"/>
              <w:noProof/>
              <w:sz w:val="28"/>
              <w:szCs w:val="28"/>
              <w:lang w:val="pt-BR" w:eastAsia="pt-BR"/>
            </w:rPr>
            <w:drawing>
              <wp:anchor distT="0" distB="0" distL="114300" distR="114300" simplePos="0" relativeHeight="25165875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3C0263" w:rsidRDefault="003C0263" w:rsidP="00F31B37">
          <w:pPr>
            <w:pStyle w:val="Cabealho"/>
            <w:jc w:val="center"/>
            <w:rPr>
              <w:rFonts w:ascii="Verdana" w:hAnsi="Verdana"/>
              <w:b/>
              <w:sz w:val="16"/>
              <w:szCs w:val="16"/>
              <w:lang w:val="es-ES_tradnl"/>
            </w:rPr>
          </w:pPr>
        </w:p>
        <w:p w:rsidR="003C0263" w:rsidRPr="00C8585B" w:rsidRDefault="003C0263" w:rsidP="00972A58">
          <w:pPr>
            <w:pStyle w:val="Cabealho"/>
            <w:jc w:val="center"/>
            <w:rPr>
              <w:rFonts w:ascii="Verdana" w:hAnsi="Verdana"/>
              <w:b/>
              <w:sz w:val="16"/>
              <w:szCs w:val="16"/>
              <w:lang w:val="es-ES_tradnl"/>
            </w:rPr>
          </w:pPr>
          <w:r w:rsidRPr="00972A58">
            <w:rPr>
              <w:rFonts w:ascii="Verdana" w:hAnsi="Verdana"/>
              <w:b/>
              <w:sz w:val="16"/>
              <w:szCs w:val="16"/>
              <w:lang w:val="es-ES_tradnl"/>
            </w:rPr>
            <w:t>IV Convención CientíficaInternacional UCLV 2023</w:t>
          </w:r>
        </w:p>
        <w:p w:rsidR="003C0263" w:rsidRPr="00C8585B" w:rsidRDefault="003C0263" w:rsidP="00F31B37">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3C0263" w:rsidRPr="000A6EC7" w:rsidRDefault="003C0263" w:rsidP="00F31B37">
          <w:pPr>
            <w:pStyle w:val="Cabealh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3C0263" w:rsidRDefault="003C0263">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63" w:rsidRDefault="003C026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A4953"/>
    <w:multiLevelType w:val="multilevel"/>
    <w:tmpl w:val="5A2E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68E05A0"/>
    <w:multiLevelType w:val="multilevel"/>
    <w:tmpl w:val="14E2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ime">
    <w15:presenceInfo w15:providerId="None" w15:userId="Jaim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C8585B"/>
    <w:rsid w:val="0002590E"/>
    <w:rsid w:val="00046F14"/>
    <w:rsid w:val="000479B5"/>
    <w:rsid w:val="00062E51"/>
    <w:rsid w:val="0007295B"/>
    <w:rsid w:val="000737B6"/>
    <w:rsid w:val="000A6EC7"/>
    <w:rsid w:val="000C14DC"/>
    <w:rsid w:val="000D3A03"/>
    <w:rsid w:val="00135E53"/>
    <w:rsid w:val="001418C7"/>
    <w:rsid w:val="00144FA1"/>
    <w:rsid w:val="001A7C86"/>
    <w:rsid w:val="00201DCC"/>
    <w:rsid w:val="002055A4"/>
    <w:rsid w:val="00273685"/>
    <w:rsid w:val="00275D92"/>
    <w:rsid w:val="002C1430"/>
    <w:rsid w:val="002E0882"/>
    <w:rsid w:val="002E272A"/>
    <w:rsid w:val="002F3504"/>
    <w:rsid w:val="00305119"/>
    <w:rsid w:val="00320568"/>
    <w:rsid w:val="00334F1E"/>
    <w:rsid w:val="0034034A"/>
    <w:rsid w:val="00395BB9"/>
    <w:rsid w:val="003A65EA"/>
    <w:rsid w:val="003B7BB5"/>
    <w:rsid w:val="003C0263"/>
    <w:rsid w:val="003C5549"/>
    <w:rsid w:val="003D0E16"/>
    <w:rsid w:val="003D1C50"/>
    <w:rsid w:val="003E4D58"/>
    <w:rsid w:val="003F1E82"/>
    <w:rsid w:val="003F2C0C"/>
    <w:rsid w:val="00403285"/>
    <w:rsid w:val="004048D1"/>
    <w:rsid w:val="0042659E"/>
    <w:rsid w:val="004403B7"/>
    <w:rsid w:val="004476E1"/>
    <w:rsid w:val="004674AF"/>
    <w:rsid w:val="00496623"/>
    <w:rsid w:val="004A0030"/>
    <w:rsid w:val="004C2A9F"/>
    <w:rsid w:val="005020C9"/>
    <w:rsid w:val="00513C34"/>
    <w:rsid w:val="00515EDE"/>
    <w:rsid w:val="00532E41"/>
    <w:rsid w:val="00555B24"/>
    <w:rsid w:val="0056221F"/>
    <w:rsid w:val="005703AE"/>
    <w:rsid w:val="005754D8"/>
    <w:rsid w:val="00577B8A"/>
    <w:rsid w:val="00585E42"/>
    <w:rsid w:val="00590CD3"/>
    <w:rsid w:val="005934BF"/>
    <w:rsid w:val="006271E4"/>
    <w:rsid w:val="00632344"/>
    <w:rsid w:val="006528B1"/>
    <w:rsid w:val="00667F10"/>
    <w:rsid w:val="00671849"/>
    <w:rsid w:val="00682A8D"/>
    <w:rsid w:val="006A60EC"/>
    <w:rsid w:val="006A7DD3"/>
    <w:rsid w:val="006D51F5"/>
    <w:rsid w:val="006F34FF"/>
    <w:rsid w:val="00724BC1"/>
    <w:rsid w:val="00730158"/>
    <w:rsid w:val="007455FF"/>
    <w:rsid w:val="007506B1"/>
    <w:rsid w:val="007C4609"/>
    <w:rsid w:val="007D447F"/>
    <w:rsid w:val="007E6DBD"/>
    <w:rsid w:val="008062BC"/>
    <w:rsid w:val="00814523"/>
    <w:rsid w:val="00815971"/>
    <w:rsid w:val="0088159E"/>
    <w:rsid w:val="008A1C16"/>
    <w:rsid w:val="009061A5"/>
    <w:rsid w:val="0091621C"/>
    <w:rsid w:val="009613ED"/>
    <w:rsid w:val="00961823"/>
    <w:rsid w:val="0097075F"/>
    <w:rsid w:val="00972A58"/>
    <w:rsid w:val="009758DF"/>
    <w:rsid w:val="009832A9"/>
    <w:rsid w:val="00985876"/>
    <w:rsid w:val="009B1EF2"/>
    <w:rsid w:val="009D3148"/>
    <w:rsid w:val="009D5E02"/>
    <w:rsid w:val="009D67CD"/>
    <w:rsid w:val="009F6EE9"/>
    <w:rsid w:val="00A156A5"/>
    <w:rsid w:val="00A21A1F"/>
    <w:rsid w:val="00A42969"/>
    <w:rsid w:val="00A62A14"/>
    <w:rsid w:val="00A679B6"/>
    <w:rsid w:val="00AA6508"/>
    <w:rsid w:val="00AB38CA"/>
    <w:rsid w:val="00AC12B2"/>
    <w:rsid w:val="00AD0102"/>
    <w:rsid w:val="00AE534B"/>
    <w:rsid w:val="00B2024E"/>
    <w:rsid w:val="00B40E6D"/>
    <w:rsid w:val="00B67E8F"/>
    <w:rsid w:val="00B80E97"/>
    <w:rsid w:val="00B95B7D"/>
    <w:rsid w:val="00BB013D"/>
    <w:rsid w:val="00BC770B"/>
    <w:rsid w:val="00BC79F3"/>
    <w:rsid w:val="00BD5B2B"/>
    <w:rsid w:val="00C00D3C"/>
    <w:rsid w:val="00C05E9E"/>
    <w:rsid w:val="00C06E3A"/>
    <w:rsid w:val="00C17100"/>
    <w:rsid w:val="00C3799F"/>
    <w:rsid w:val="00C8585B"/>
    <w:rsid w:val="00C87CEE"/>
    <w:rsid w:val="00CA2A9E"/>
    <w:rsid w:val="00CD2BC3"/>
    <w:rsid w:val="00CE6A91"/>
    <w:rsid w:val="00D00F59"/>
    <w:rsid w:val="00D25E54"/>
    <w:rsid w:val="00D36D1C"/>
    <w:rsid w:val="00D5151D"/>
    <w:rsid w:val="00D73DE9"/>
    <w:rsid w:val="00D836F5"/>
    <w:rsid w:val="00DD5D37"/>
    <w:rsid w:val="00DE74C6"/>
    <w:rsid w:val="00E04899"/>
    <w:rsid w:val="00E27C92"/>
    <w:rsid w:val="00E40131"/>
    <w:rsid w:val="00E42B51"/>
    <w:rsid w:val="00E5444E"/>
    <w:rsid w:val="00E644B6"/>
    <w:rsid w:val="00E6669E"/>
    <w:rsid w:val="00E72419"/>
    <w:rsid w:val="00E73693"/>
    <w:rsid w:val="00E761E7"/>
    <w:rsid w:val="00E912D0"/>
    <w:rsid w:val="00EA2007"/>
    <w:rsid w:val="00EA252A"/>
    <w:rsid w:val="00ED0CD2"/>
    <w:rsid w:val="00F026CA"/>
    <w:rsid w:val="00F12B3C"/>
    <w:rsid w:val="00F31B37"/>
    <w:rsid w:val="00F32DC1"/>
    <w:rsid w:val="00F843E3"/>
    <w:rsid w:val="00F95BD5"/>
    <w:rsid w:val="00FC7154"/>
    <w:rsid w:val="00FD5C76"/>
    <w:rsid w:val="00FE4A51"/>
    <w:rsid w:val="00FF3346"/>
    <w:rsid w:val="00FF5C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har"/>
    <w:uiPriority w:val="9"/>
    <w:qFormat/>
    <w:rsid w:val="00ED0CD2"/>
    <w:pPr>
      <w:keepNext/>
      <w:keepLines/>
      <w:spacing w:before="480" w:after="0"/>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9"/>
    <w:qFormat/>
    <w:rsid w:val="00ED0CD2"/>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paragraph" w:styleId="Ttulo3">
    <w:name w:val="heading 3"/>
    <w:basedOn w:val="Normal"/>
    <w:next w:val="Normal"/>
    <w:link w:val="Ttulo3Char"/>
    <w:uiPriority w:val="9"/>
    <w:unhideWhenUsed/>
    <w:qFormat/>
    <w:rsid w:val="00ED0CD2"/>
    <w:pPr>
      <w:keepNext/>
      <w:keepLines/>
      <w:spacing w:before="200" w:after="0"/>
      <w:outlineLvl w:val="2"/>
    </w:pPr>
    <w:rPr>
      <w:rFonts w:asciiTheme="majorHAnsi" w:eastAsiaTheme="majorEastAsia" w:hAnsiTheme="majorHAnsi" w:cstheme="majorBidi"/>
      <w:b/>
      <w:bCs/>
      <w:color w:val="4F81BD" w:themeColor="accent1"/>
      <w:lang w:val="pt-BR"/>
    </w:rPr>
  </w:style>
  <w:style w:type="paragraph" w:styleId="Ttulo4">
    <w:name w:val="heading 4"/>
    <w:basedOn w:val="Normal"/>
    <w:next w:val="Normal"/>
    <w:link w:val="Ttulo4Char"/>
    <w:uiPriority w:val="9"/>
    <w:semiHidden/>
    <w:unhideWhenUsed/>
    <w:qFormat/>
    <w:rsid w:val="00ED0C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8585B"/>
    <w:pPr>
      <w:tabs>
        <w:tab w:val="center" w:pos="4252"/>
        <w:tab w:val="right" w:pos="8504"/>
      </w:tabs>
      <w:spacing w:after="0" w:line="240" w:lineRule="auto"/>
    </w:pPr>
  </w:style>
  <w:style w:type="character" w:customStyle="1" w:styleId="CabealhoChar">
    <w:name w:val="Cabeçalho Char"/>
    <w:basedOn w:val="Fontepargpadro"/>
    <w:link w:val="Cabealho"/>
    <w:rsid w:val="00C8585B"/>
  </w:style>
  <w:style w:type="paragraph" w:styleId="Rodap">
    <w:name w:val="footer"/>
    <w:basedOn w:val="Normal"/>
    <w:link w:val="RodapChar"/>
    <w:uiPriority w:val="99"/>
    <w:unhideWhenUsed/>
    <w:rsid w:val="00C8585B"/>
    <w:pPr>
      <w:tabs>
        <w:tab w:val="center" w:pos="4252"/>
        <w:tab w:val="right" w:pos="8504"/>
      </w:tabs>
      <w:spacing w:after="0" w:line="240" w:lineRule="auto"/>
    </w:pPr>
  </w:style>
  <w:style w:type="character" w:customStyle="1" w:styleId="RodapChar">
    <w:name w:val="Rodapé Char"/>
    <w:basedOn w:val="Fontepargpadro"/>
    <w:link w:val="Rodap"/>
    <w:uiPriority w:val="99"/>
    <w:rsid w:val="00C8585B"/>
  </w:style>
  <w:style w:type="paragraph" w:styleId="Textodebalo">
    <w:name w:val="Balloon Text"/>
    <w:basedOn w:val="Normal"/>
    <w:link w:val="TextodebaloChar"/>
    <w:uiPriority w:val="99"/>
    <w:semiHidden/>
    <w:unhideWhenUsed/>
    <w:rsid w:val="00C858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yperlink">
    <w:name w:val="Hyperlink"/>
    <w:basedOn w:val="Fontepargpadro"/>
    <w:uiPriority w:val="99"/>
    <w:unhideWhenUsed/>
    <w:rsid w:val="00D36D1C"/>
    <w:rPr>
      <w:color w:val="0000FF" w:themeColor="hyperlink"/>
      <w:u w:val="single"/>
    </w:rPr>
  </w:style>
  <w:style w:type="paragraph" w:styleId="Pr-formataoHTML">
    <w:name w:val="HTML Preformatted"/>
    <w:basedOn w:val="Normal"/>
    <w:link w:val="Pr-formataoHTMLChar"/>
    <w:uiPriority w:val="99"/>
    <w:semiHidden/>
    <w:unhideWhenUsed/>
    <w:rsid w:val="00ED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ED0CD2"/>
    <w:rPr>
      <w:rFonts w:ascii="Courier New" w:eastAsia="Times New Roman" w:hAnsi="Courier New" w:cs="Courier New"/>
      <w:sz w:val="20"/>
      <w:szCs w:val="20"/>
      <w:lang w:val="pt-BR" w:eastAsia="pt-BR"/>
    </w:rPr>
  </w:style>
  <w:style w:type="character" w:customStyle="1" w:styleId="y2iqfc">
    <w:name w:val="y2iqfc"/>
    <w:basedOn w:val="Fontepargpadro"/>
    <w:rsid w:val="00ED0CD2"/>
  </w:style>
  <w:style w:type="paragraph" w:styleId="Textodenotaderodap">
    <w:name w:val="footnote text"/>
    <w:basedOn w:val="Normal"/>
    <w:link w:val="TextodenotaderodapChar"/>
    <w:uiPriority w:val="99"/>
    <w:unhideWhenUsed/>
    <w:rsid w:val="00ED0CD2"/>
    <w:pPr>
      <w:spacing w:after="0" w:line="240" w:lineRule="auto"/>
    </w:pPr>
    <w:rPr>
      <w:sz w:val="20"/>
      <w:szCs w:val="20"/>
      <w:lang w:val="pt-BR"/>
    </w:rPr>
  </w:style>
  <w:style w:type="character" w:customStyle="1" w:styleId="TextodenotaderodapChar">
    <w:name w:val="Texto de nota de rodapé Char"/>
    <w:basedOn w:val="Fontepargpadro"/>
    <w:link w:val="Textodenotaderodap"/>
    <w:uiPriority w:val="99"/>
    <w:rsid w:val="00ED0CD2"/>
    <w:rPr>
      <w:sz w:val="20"/>
      <w:szCs w:val="20"/>
      <w:lang w:val="pt-BR"/>
    </w:rPr>
  </w:style>
  <w:style w:type="character" w:styleId="Refdenotaderodap">
    <w:name w:val="footnote reference"/>
    <w:basedOn w:val="Fontepargpadro"/>
    <w:uiPriority w:val="99"/>
    <w:unhideWhenUsed/>
    <w:rsid w:val="00ED0CD2"/>
    <w:rPr>
      <w:vertAlign w:val="superscript"/>
    </w:rPr>
  </w:style>
  <w:style w:type="character" w:customStyle="1" w:styleId="Ttulo1Char">
    <w:name w:val="Título 1 Char"/>
    <w:basedOn w:val="Fontepargpadro"/>
    <w:link w:val="Ttulo1"/>
    <w:uiPriority w:val="9"/>
    <w:rsid w:val="00ED0CD2"/>
    <w:rPr>
      <w:rFonts w:asciiTheme="majorHAnsi" w:eastAsiaTheme="majorEastAsia" w:hAnsiTheme="majorHAnsi" w:cstheme="majorBidi"/>
      <w:b/>
      <w:bCs/>
      <w:color w:val="365F91" w:themeColor="accent1" w:themeShade="BF"/>
      <w:sz w:val="28"/>
      <w:szCs w:val="28"/>
      <w:lang w:val="pt-BR"/>
    </w:rPr>
  </w:style>
  <w:style w:type="character" w:customStyle="1" w:styleId="Ttulo2Char">
    <w:name w:val="Título 2 Char"/>
    <w:basedOn w:val="Fontepargpadro"/>
    <w:link w:val="Ttulo2"/>
    <w:uiPriority w:val="9"/>
    <w:rsid w:val="00ED0CD2"/>
    <w:rPr>
      <w:rFonts w:ascii="Times New Roman" w:eastAsia="Times New Roman" w:hAnsi="Times New Roman" w:cs="Times New Roman"/>
      <w:b/>
      <w:bCs/>
      <w:sz w:val="36"/>
      <w:szCs w:val="36"/>
      <w:lang w:val="pt-BR" w:eastAsia="pt-BR"/>
    </w:rPr>
  </w:style>
  <w:style w:type="character" w:customStyle="1" w:styleId="Ttulo3Char">
    <w:name w:val="Título 3 Char"/>
    <w:basedOn w:val="Fontepargpadro"/>
    <w:link w:val="Ttulo3"/>
    <w:uiPriority w:val="9"/>
    <w:rsid w:val="00ED0CD2"/>
    <w:rPr>
      <w:rFonts w:asciiTheme="majorHAnsi" w:eastAsiaTheme="majorEastAsia" w:hAnsiTheme="majorHAnsi" w:cstheme="majorBidi"/>
      <w:b/>
      <w:bCs/>
      <w:color w:val="4F81BD" w:themeColor="accent1"/>
      <w:lang w:val="pt-BR"/>
    </w:rPr>
  </w:style>
  <w:style w:type="paragraph" w:styleId="NormalWeb">
    <w:name w:val="Normal (Web)"/>
    <w:basedOn w:val="Normal"/>
    <w:uiPriority w:val="99"/>
    <w:unhideWhenUsed/>
    <w:rsid w:val="00ED0CD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LO-normal">
    <w:name w:val="LO-normal"/>
    <w:qFormat/>
    <w:rsid w:val="00ED0CD2"/>
    <w:pPr>
      <w:suppressAutoHyphens/>
    </w:pPr>
    <w:rPr>
      <w:rFonts w:ascii="Calibri" w:eastAsia="Calibri" w:hAnsi="Calibri" w:cs="Calibri"/>
      <w:lang w:val="pt-BR" w:eastAsia="zh-CN" w:bidi="hi-IN"/>
    </w:rPr>
  </w:style>
  <w:style w:type="character" w:styleId="nfase">
    <w:name w:val="Emphasis"/>
    <w:basedOn w:val="Fontepargpadro"/>
    <w:uiPriority w:val="20"/>
    <w:qFormat/>
    <w:rsid w:val="00ED0CD2"/>
    <w:rPr>
      <w:i/>
      <w:iCs/>
    </w:rPr>
  </w:style>
  <w:style w:type="character" w:styleId="Forte">
    <w:name w:val="Strong"/>
    <w:basedOn w:val="Fontepargpadro"/>
    <w:uiPriority w:val="22"/>
    <w:qFormat/>
    <w:rsid w:val="00ED0CD2"/>
    <w:rPr>
      <w:b/>
      <w:bCs/>
    </w:rPr>
  </w:style>
  <w:style w:type="character" w:customStyle="1" w:styleId="bbc-m04vo2">
    <w:name w:val="bbc-m04vo2"/>
    <w:basedOn w:val="Fontepargpadro"/>
    <w:rsid w:val="00ED0CD2"/>
  </w:style>
  <w:style w:type="paragraph" w:customStyle="1" w:styleId="bbc-hhl7in">
    <w:name w:val="bbc-hhl7in"/>
    <w:basedOn w:val="Normal"/>
    <w:rsid w:val="00ED0CD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mw-page-title-main">
    <w:name w:val="mw-page-title-main"/>
    <w:basedOn w:val="Fontepargpadro"/>
    <w:rsid w:val="00ED0CD2"/>
  </w:style>
  <w:style w:type="character" w:customStyle="1" w:styleId="Ttulo4Char">
    <w:name w:val="Título 4 Char"/>
    <w:basedOn w:val="Fontepargpadro"/>
    <w:link w:val="Ttulo4"/>
    <w:uiPriority w:val="9"/>
    <w:semiHidden/>
    <w:rsid w:val="00ED0CD2"/>
    <w:rPr>
      <w:rFonts w:asciiTheme="majorHAnsi" w:eastAsiaTheme="majorEastAsia" w:hAnsiTheme="majorHAnsi" w:cstheme="majorBidi"/>
      <w:b/>
      <w:bCs/>
      <w:i/>
      <w:iCs/>
      <w:color w:val="4F81BD" w:themeColor="accent1"/>
    </w:rPr>
  </w:style>
  <w:style w:type="character" w:styleId="Refdecomentrio">
    <w:name w:val="annotation reference"/>
    <w:basedOn w:val="Fontepargpadro"/>
    <w:uiPriority w:val="99"/>
    <w:semiHidden/>
    <w:unhideWhenUsed/>
    <w:rsid w:val="0056221F"/>
    <w:rPr>
      <w:sz w:val="16"/>
      <w:szCs w:val="16"/>
    </w:rPr>
  </w:style>
  <w:style w:type="paragraph" w:styleId="Textodecomentrio">
    <w:name w:val="annotation text"/>
    <w:basedOn w:val="Normal"/>
    <w:link w:val="TextodecomentrioChar"/>
    <w:uiPriority w:val="99"/>
    <w:semiHidden/>
    <w:unhideWhenUsed/>
    <w:rsid w:val="005622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221F"/>
    <w:rPr>
      <w:sz w:val="20"/>
      <w:szCs w:val="20"/>
    </w:rPr>
  </w:style>
  <w:style w:type="paragraph" w:styleId="Assuntodocomentrio">
    <w:name w:val="annotation subject"/>
    <w:basedOn w:val="Textodecomentrio"/>
    <w:next w:val="Textodecomentrio"/>
    <w:link w:val="AssuntodocomentrioChar"/>
    <w:uiPriority w:val="99"/>
    <w:semiHidden/>
    <w:unhideWhenUsed/>
    <w:rsid w:val="0056221F"/>
    <w:rPr>
      <w:b/>
      <w:bCs/>
    </w:rPr>
  </w:style>
  <w:style w:type="character" w:customStyle="1" w:styleId="AssuntodocomentrioChar">
    <w:name w:val="Assunto do comentário Char"/>
    <w:basedOn w:val="TextodecomentrioChar"/>
    <w:link w:val="Assuntodocomentrio"/>
    <w:uiPriority w:val="99"/>
    <w:semiHidden/>
    <w:rsid w:val="0056221F"/>
    <w:rPr>
      <w:b/>
      <w:bCs/>
      <w:sz w:val="20"/>
      <w:szCs w:val="20"/>
    </w:rPr>
  </w:style>
</w:styles>
</file>

<file path=word/webSettings.xml><?xml version="1.0" encoding="utf-8"?>
<w:webSettings xmlns:r="http://schemas.openxmlformats.org/officeDocument/2006/relationships" xmlns:w="http://schemas.openxmlformats.org/wordprocessingml/2006/main">
  <w:divs>
    <w:div w:id="208306015">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582252964">
      <w:bodyDiv w:val="1"/>
      <w:marLeft w:val="0"/>
      <w:marRight w:val="0"/>
      <w:marTop w:val="0"/>
      <w:marBottom w:val="0"/>
      <w:divBdr>
        <w:top w:val="none" w:sz="0" w:space="0" w:color="auto"/>
        <w:left w:val="none" w:sz="0" w:space="0" w:color="auto"/>
        <w:bottom w:val="none" w:sz="0" w:space="0" w:color="auto"/>
        <w:right w:val="none" w:sz="0" w:space="0" w:color="auto"/>
      </w:divBdr>
    </w:div>
    <w:div w:id="7085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vencion.uclv.cu/es/event/185" TargetMode="External"/><Relationship Id="rId13" Type="http://schemas.openxmlformats.org/officeDocument/2006/relationships/hyperlink" Target="https://wp.ufpel.edu.br/legadolaclau/files/2019/07/ARTIGO-Rodrigues-e-Machado.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mst.org.br/" TargetMode="External"/><Relationship Id="rId3" Type="http://schemas.openxmlformats.org/officeDocument/2006/relationships/hyperlink" Target="mailto:miriamcristinaantunes777@gmail.com" TargetMode="External"/><Relationship Id="rId7" Type="http://schemas.openxmlformats.org/officeDocument/2006/relationships/hyperlink" Target="https://dle.rae.es/subvertir?m=form" TargetMode="External"/><Relationship Id="rId2" Type="http://schemas.openxmlformats.org/officeDocument/2006/relationships/hyperlink" Target="mailto:horacio.r.sr@gmail.com" TargetMode="External"/><Relationship Id="rId1" Type="http://schemas.openxmlformats.org/officeDocument/2006/relationships/hyperlink" Target="mailto:carlosmachado2004furg@gmail.com" TargetMode="External"/><Relationship Id="rId6" Type="http://schemas.openxmlformats.org/officeDocument/2006/relationships/hyperlink" Target="https://www.dicio.com.br/subversivo/" TargetMode="External"/><Relationship Id="rId5" Type="http://schemas.openxmlformats.org/officeDocument/2006/relationships/hyperlink" Target="https://observatorioconflitosextremosul.furg.br/inicio/onde-estamos" TargetMode="External"/><Relationship Id="rId10" Type="http://schemas.openxmlformats.org/officeDocument/2006/relationships/hyperlink" Target="https://www.clacso.org/wp-content/uploads/2022/08/V2_Senti-pensarnos-tierra_N11.pdf" TargetMode="External"/><Relationship Id="rId4" Type="http://schemas.openxmlformats.org/officeDocument/2006/relationships/hyperlink" Target="mailto:jeanrnero@furg.br" TargetMode="External"/><Relationship Id="rId9" Type="http://schemas.openxmlformats.org/officeDocument/2006/relationships/hyperlink" Target="https://mts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9C66-F2BA-4FE5-8DDF-16632F64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7941</Words>
  <Characters>42883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carlo</cp:lastModifiedBy>
  <cp:revision>3</cp:revision>
  <cp:lastPrinted>2023-10-05T02:21:00Z</cp:lastPrinted>
  <dcterms:created xsi:type="dcterms:W3CDTF">2023-10-29T13:25:00Z</dcterms:created>
  <dcterms:modified xsi:type="dcterms:W3CDTF">2023-10-29T13:27:00Z</dcterms:modified>
</cp:coreProperties>
</file>