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C31C8C" w:rsidP="00667F10">
      <w:pPr>
        <w:spacing w:after="0"/>
        <w:jc w:val="center"/>
        <w:rPr>
          <w:rFonts w:ascii="Times New Roman" w:hAnsi="Times New Roman" w:cs="Times New Roman"/>
          <w:b/>
          <w:sz w:val="28"/>
          <w:szCs w:val="28"/>
        </w:rPr>
      </w:pPr>
      <w:r>
        <w:rPr>
          <w:rFonts w:ascii="Times New Roman" w:hAnsi="Times New Roman" w:cs="Times New Roman"/>
          <w:b/>
          <w:sz w:val="28"/>
          <w:szCs w:val="28"/>
        </w:rPr>
        <w:t>IV COLOQUIO DE ANÁLISIS Y DISEÑO DE OBRAS HIDRÁULICAS</w:t>
      </w:r>
      <w:r w:rsidR="00815971">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0269B9" w:rsidRPr="000269B9" w:rsidRDefault="000269B9" w:rsidP="000269B9">
      <w:pPr>
        <w:spacing w:after="0"/>
        <w:jc w:val="center"/>
        <w:rPr>
          <w:rFonts w:ascii="Times New Roman" w:hAnsi="Times New Roman" w:cs="Times New Roman"/>
          <w:b/>
          <w:sz w:val="28"/>
          <w:szCs w:val="28"/>
        </w:rPr>
      </w:pPr>
      <w:r w:rsidRPr="000269B9">
        <w:rPr>
          <w:rFonts w:ascii="Times New Roman" w:hAnsi="Times New Roman" w:cs="Times New Roman"/>
          <w:b/>
          <w:sz w:val="28"/>
          <w:szCs w:val="28"/>
        </w:rPr>
        <w:t xml:space="preserve">Manejo del agua </w:t>
      </w:r>
      <w:r>
        <w:rPr>
          <w:rFonts w:ascii="Times New Roman" w:hAnsi="Times New Roman" w:cs="Times New Roman"/>
          <w:b/>
          <w:sz w:val="28"/>
          <w:szCs w:val="28"/>
        </w:rPr>
        <w:t xml:space="preserve">potable </w:t>
      </w:r>
      <w:r w:rsidRPr="000269B9">
        <w:rPr>
          <w:rFonts w:ascii="Times New Roman" w:hAnsi="Times New Roman" w:cs="Times New Roman"/>
          <w:b/>
          <w:sz w:val="28"/>
          <w:szCs w:val="28"/>
        </w:rPr>
        <w:t>en la industria láctea. Fábrica de Productos Lácteos ¨La Villareña¨.</w:t>
      </w:r>
    </w:p>
    <w:p w:rsidR="00E912D0" w:rsidRDefault="000269B9" w:rsidP="00667F10">
      <w:pPr>
        <w:spacing w:after="0"/>
        <w:jc w:val="center"/>
        <w:rPr>
          <w:rFonts w:ascii="Times New Roman" w:hAnsi="Times New Roman" w:cs="Times New Roman"/>
          <w:b/>
          <w:i/>
          <w:sz w:val="24"/>
          <w:szCs w:val="24"/>
        </w:rPr>
      </w:pPr>
      <w:r w:rsidRPr="000269B9">
        <w:rPr>
          <w:rFonts w:ascii="Times New Roman" w:hAnsi="Times New Roman" w:cs="Times New Roman"/>
          <w:b/>
          <w:sz w:val="28"/>
          <w:szCs w:val="28"/>
        </w:rPr>
        <w:t xml:space="preserve"> </w:t>
      </w:r>
    </w:p>
    <w:p w:rsidR="008A1C16" w:rsidRPr="009D5E02" w:rsidRDefault="008A1C16" w:rsidP="00667F10">
      <w:pPr>
        <w:spacing w:after="0"/>
        <w:jc w:val="center"/>
        <w:rPr>
          <w:rFonts w:ascii="Times New Roman" w:hAnsi="Times New Roman" w:cs="Times New Roman"/>
          <w:b/>
          <w:i/>
          <w:sz w:val="28"/>
          <w:szCs w:val="28"/>
        </w:rPr>
      </w:pPr>
      <w:r w:rsidRPr="009D5E02">
        <w:rPr>
          <w:rFonts w:ascii="Times New Roman" w:hAnsi="Times New Roman" w:cs="Times New Roman"/>
          <w:b/>
          <w:i/>
          <w:sz w:val="28"/>
          <w:szCs w:val="28"/>
        </w:rPr>
        <w:t>Title</w:t>
      </w:r>
    </w:p>
    <w:p w:rsidR="002E0882" w:rsidRDefault="00EC0115" w:rsidP="00EC0115">
      <w:pPr>
        <w:spacing w:after="0"/>
        <w:jc w:val="center"/>
        <w:rPr>
          <w:rFonts w:ascii="Times New Roman" w:hAnsi="Times New Roman" w:cs="Times New Roman"/>
          <w:i/>
          <w:sz w:val="28"/>
          <w:szCs w:val="28"/>
        </w:rPr>
      </w:pPr>
      <w:r w:rsidRPr="00EC0115">
        <w:rPr>
          <w:rFonts w:ascii="Times New Roman" w:hAnsi="Times New Roman" w:cs="Times New Roman"/>
          <w:i/>
          <w:sz w:val="28"/>
          <w:szCs w:val="28"/>
        </w:rPr>
        <w:t>Drinking water management in the dairy industry. Dairy Products Factory "La Villareña".</w:t>
      </w:r>
    </w:p>
    <w:p w:rsidR="00EC0115" w:rsidRPr="00EC0115" w:rsidRDefault="00EC0115" w:rsidP="00EC0115">
      <w:pPr>
        <w:spacing w:after="0"/>
        <w:jc w:val="center"/>
        <w:rPr>
          <w:rFonts w:ascii="Times New Roman" w:hAnsi="Times New Roman" w:cs="Times New Roman"/>
          <w:i/>
          <w:sz w:val="28"/>
          <w:szCs w:val="28"/>
        </w:rPr>
      </w:pPr>
    </w:p>
    <w:p w:rsidR="00E912D0" w:rsidRPr="00233F91" w:rsidRDefault="00264181" w:rsidP="00233F91">
      <w:pPr>
        <w:spacing w:after="0" w:line="360" w:lineRule="auto"/>
        <w:jc w:val="center"/>
        <w:rPr>
          <w:rFonts w:ascii="Times New Roman" w:hAnsi="Times New Roman" w:cs="Times New Roman"/>
          <w:b/>
          <w:sz w:val="24"/>
          <w:szCs w:val="24"/>
        </w:rPr>
      </w:pPr>
      <w:r w:rsidRPr="00233F91">
        <w:rPr>
          <w:rFonts w:ascii="Times New Roman" w:hAnsi="Times New Roman" w:cs="Times New Roman"/>
          <w:b/>
          <w:sz w:val="24"/>
          <w:szCs w:val="24"/>
        </w:rPr>
        <w:t>MSc.Dianeya Morales Arboláez</w:t>
      </w:r>
      <w:r w:rsidR="00E912D0" w:rsidRPr="00233F91">
        <w:rPr>
          <w:rFonts w:ascii="Times New Roman" w:hAnsi="Times New Roman" w:cs="Times New Roman"/>
          <w:b/>
          <w:sz w:val="24"/>
          <w:szCs w:val="24"/>
        </w:rPr>
        <w:t xml:space="preserve">. </w:t>
      </w:r>
      <w:r w:rsidRPr="00233F91">
        <w:rPr>
          <w:rFonts w:ascii="Times New Roman" w:hAnsi="Times New Roman" w:cs="Times New Roman"/>
          <w:b/>
          <w:sz w:val="24"/>
          <w:szCs w:val="24"/>
        </w:rPr>
        <w:t>UCLV</w:t>
      </w:r>
      <w:r w:rsidR="00E912D0" w:rsidRPr="00233F91">
        <w:rPr>
          <w:rFonts w:ascii="Times New Roman" w:hAnsi="Times New Roman" w:cs="Times New Roman"/>
          <w:b/>
          <w:sz w:val="24"/>
          <w:szCs w:val="24"/>
        </w:rPr>
        <w:t xml:space="preserve">, </w:t>
      </w:r>
      <w:r w:rsidRPr="00233F91">
        <w:rPr>
          <w:rFonts w:ascii="Times New Roman" w:hAnsi="Times New Roman" w:cs="Times New Roman"/>
          <w:b/>
          <w:sz w:val="24"/>
          <w:szCs w:val="24"/>
        </w:rPr>
        <w:t>Cuba</w:t>
      </w:r>
      <w:r w:rsidR="00E912D0" w:rsidRPr="00233F91">
        <w:rPr>
          <w:rFonts w:ascii="Times New Roman" w:hAnsi="Times New Roman" w:cs="Times New Roman"/>
          <w:b/>
          <w:sz w:val="24"/>
          <w:szCs w:val="24"/>
        </w:rPr>
        <w:t xml:space="preserve">. </w:t>
      </w:r>
      <w:r w:rsidRPr="00233F91">
        <w:rPr>
          <w:rFonts w:ascii="Times New Roman" w:hAnsi="Times New Roman" w:cs="Times New Roman"/>
          <w:b/>
          <w:sz w:val="24"/>
          <w:szCs w:val="24"/>
        </w:rPr>
        <w:t>dianeya@uclv.edu.cu</w:t>
      </w:r>
      <w:r w:rsidR="00233F91">
        <w:rPr>
          <w:rFonts w:ascii="Times New Roman" w:hAnsi="Times New Roman" w:cs="Times New Roman"/>
          <w:b/>
          <w:sz w:val="24"/>
          <w:szCs w:val="24"/>
        </w:rPr>
        <w:t>,</w:t>
      </w:r>
    </w:p>
    <w:p w:rsidR="00E912D0" w:rsidRPr="00233F91" w:rsidRDefault="0019577B" w:rsidP="00233F91">
      <w:pPr>
        <w:spacing w:after="0" w:line="360" w:lineRule="auto"/>
        <w:jc w:val="center"/>
        <w:rPr>
          <w:rFonts w:ascii="Times New Roman" w:hAnsi="Times New Roman" w:cs="Times New Roman"/>
          <w:b/>
          <w:sz w:val="24"/>
          <w:szCs w:val="24"/>
        </w:rPr>
      </w:pPr>
      <w:r w:rsidRPr="00233F91">
        <w:rPr>
          <w:rFonts w:ascii="Times New Roman" w:hAnsi="Times New Roman" w:cs="Times New Roman"/>
          <w:b/>
          <w:bCs/>
          <w:sz w:val="24"/>
          <w:szCs w:val="24"/>
        </w:rPr>
        <w:t>Dr. Cs. Erenio González Suárez</w:t>
      </w:r>
      <w:r w:rsidR="00E912D0" w:rsidRPr="00233F91">
        <w:rPr>
          <w:rFonts w:ascii="Times New Roman" w:hAnsi="Times New Roman" w:cs="Times New Roman"/>
          <w:b/>
          <w:sz w:val="24"/>
          <w:szCs w:val="24"/>
        </w:rPr>
        <w:t xml:space="preserve">. </w:t>
      </w:r>
      <w:r w:rsidRPr="00233F91">
        <w:rPr>
          <w:rFonts w:ascii="Times New Roman" w:hAnsi="Times New Roman" w:cs="Times New Roman"/>
          <w:b/>
          <w:sz w:val="24"/>
          <w:szCs w:val="24"/>
        </w:rPr>
        <w:t>UCLV</w:t>
      </w:r>
      <w:r w:rsidR="00E912D0" w:rsidRPr="00233F91">
        <w:rPr>
          <w:rFonts w:ascii="Times New Roman" w:hAnsi="Times New Roman" w:cs="Times New Roman"/>
          <w:b/>
          <w:sz w:val="24"/>
          <w:szCs w:val="24"/>
        </w:rPr>
        <w:t xml:space="preserve">, </w:t>
      </w:r>
      <w:r w:rsidRPr="00233F91">
        <w:rPr>
          <w:rFonts w:ascii="Times New Roman" w:hAnsi="Times New Roman" w:cs="Times New Roman"/>
          <w:b/>
          <w:sz w:val="24"/>
          <w:szCs w:val="24"/>
        </w:rPr>
        <w:t>Cuba</w:t>
      </w:r>
      <w:r w:rsidR="00E912D0" w:rsidRPr="00233F91">
        <w:rPr>
          <w:rFonts w:ascii="Times New Roman" w:hAnsi="Times New Roman" w:cs="Times New Roman"/>
          <w:b/>
          <w:sz w:val="24"/>
          <w:szCs w:val="24"/>
        </w:rPr>
        <w:t xml:space="preserve">. </w:t>
      </w:r>
      <w:r w:rsidR="0004555A" w:rsidRPr="00233F91">
        <w:rPr>
          <w:rFonts w:ascii="Times New Roman" w:hAnsi="Times New Roman" w:cs="Times New Roman"/>
          <w:b/>
          <w:sz w:val="24"/>
          <w:szCs w:val="24"/>
        </w:rPr>
        <w:t>erenio</w:t>
      </w:r>
      <w:r w:rsidR="00233F91" w:rsidRPr="00233F91">
        <w:rPr>
          <w:rFonts w:ascii="Times New Roman" w:hAnsi="Times New Roman" w:cs="Times New Roman"/>
          <w:b/>
          <w:sz w:val="24"/>
          <w:szCs w:val="24"/>
        </w:rPr>
        <w:t>@uclv.edu.cu</w:t>
      </w:r>
    </w:p>
    <w:p w:rsidR="00E912D0" w:rsidRDefault="00E912D0" w:rsidP="00FF3346">
      <w:pPr>
        <w:spacing w:after="0" w:line="360" w:lineRule="auto"/>
        <w:rPr>
          <w:rFonts w:ascii="Times New Roman" w:hAnsi="Times New Roman" w:cs="Times New Roman"/>
          <w:b/>
          <w:sz w:val="24"/>
          <w:szCs w:val="24"/>
        </w:rPr>
      </w:pPr>
    </w:p>
    <w:p w:rsidR="009061A5"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263E9E" w:rsidRPr="00263E9E">
        <w:rPr>
          <w:rFonts w:ascii="Times New Roman" w:hAnsi="Times New Roman" w:cs="Times New Roman"/>
          <w:sz w:val="24"/>
          <w:szCs w:val="24"/>
        </w:rPr>
        <w:t xml:space="preserve">La Empresa de Productos Lácteos ¨La Villareña¨ en Santa Clara, se encarga del abastecimiento de productos lácteos como objeto social. </w:t>
      </w:r>
      <w:r w:rsidR="001128DD">
        <w:rPr>
          <w:rFonts w:ascii="Times New Roman" w:hAnsi="Times New Roman" w:cs="Times New Roman"/>
          <w:sz w:val="24"/>
          <w:szCs w:val="24"/>
        </w:rPr>
        <w:t xml:space="preserve">La </w:t>
      </w:r>
      <w:r w:rsidR="001128DD" w:rsidRPr="001128DD">
        <w:rPr>
          <w:rFonts w:ascii="Times New Roman" w:hAnsi="Times New Roman" w:cs="Times New Roman"/>
          <w:b/>
          <w:sz w:val="24"/>
          <w:szCs w:val="24"/>
        </w:rPr>
        <w:t>p</w:t>
      </w:r>
      <w:r w:rsidR="001128DD" w:rsidRPr="005754D8">
        <w:rPr>
          <w:rFonts w:ascii="Times New Roman" w:hAnsi="Times New Roman" w:cs="Times New Roman"/>
          <w:b/>
          <w:sz w:val="24"/>
          <w:szCs w:val="24"/>
        </w:rPr>
        <w:t>roblemática</w:t>
      </w:r>
      <w:r w:rsidR="001128DD" w:rsidRPr="00263E9E">
        <w:rPr>
          <w:rFonts w:ascii="Times New Roman" w:hAnsi="Times New Roman" w:cs="Times New Roman"/>
          <w:sz w:val="24"/>
          <w:szCs w:val="24"/>
        </w:rPr>
        <w:t xml:space="preserve"> </w:t>
      </w:r>
      <w:r w:rsidR="001128DD">
        <w:rPr>
          <w:rFonts w:ascii="Times New Roman" w:hAnsi="Times New Roman" w:cs="Times New Roman"/>
          <w:sz w:val="24"/>
          <w:szCs w:val="24"/>
        </w:rPr>
        <w:t xml:space="preserve">se </w:t>
      </w:r>
      <w:r w:rsidR="00A460B0">
        <w:rPr>
          <w:rFonts w:ascii="Times New Roman" w:hAnsi="Times New Roman" w:cs="Times New Roman"/>
          <w:sz w:val="24"/>
          <w:szCs w:val="24"/>
        </w:rPr>
        <w:t>manifiesta en</w:t>
      </w:r>
      <w:r w:rsidR="001128DD">
        <w:rPr>
          <w:rFonts w:ascii="Times New Roman" w:hAnsi="Times New Roman" w:cs="Times New Roman"/>
          <w:sz w:val="24"/>
          <w:szCs w:val="24"/>
        </w:rPr>
        <w:t xml:space="preserve"> e</w:t>
      </w:r>
      <w:r w:rsidR="00263E9E" w:rsidRPr="00263E9E">
        <w:rPr>
          <w:rFonts w:ascii="Times New Roman" w:hAnsi="Times New Roman" w:cs="Times New Roman"/>
          <w:sz w:val="24"/>
          <w:szCs w:val="24"/>
        </w:rPr>
        <w:t>l equipamiento tecnológico de la entidad</w:t>
      </w:r>
      <w:r w:rsidR="001128DD">
        <w:rPr>
          <w:rFonts w:ascii="Times New Roman" w:hAnsi="Times New Roman" w:cs="Times New Roman"/>
          <w:sz w:val="24"/>
          <w:szCs w:val="24"/>
        </w:rPr>
        <w:t xml:space="preserve"> que</w:t>
      </w:r>
      <w:r w:rsidR="00263E9E" w:rsidRPr="00263E9E">
        <w:rPr>
          <w:rFonts w:ascii="Times New Roman" w:hAnsi="Times New Roman" w:cs="Times New Roman"/>
          <w:sz w:val="24"/>
          <w:szCs w:val="24"/>
        </w:rPr>
        <w:t xml:space="preserve"> es obsoleto, lo cual se debe al déficit de financiamiento para inversiones</w:t>
      </w:r>
      <w:r w:rsidR="00DB1D58">
        <w:rPr>
          <w:rFonts w:ascii="Times New Roman" w:hAnsi="Times New Roman" w:cs="Times New Roman"/>
          <w:sz w:val="24"/>
          <w:szCs w:val="24"/>
        </w:rPr>
        <w:t>, esta situación provoca</w:t>
      </w:r>
      <w:r w:rsidR="00DB1D58" w:rsidRPr="00DB1D58">
        <w:rPr>
          <w:rFonts w:ascii="Times New Roman" w:hAnsi="Times New Roman" w:cs="Times New Roman"/>
          <w:sz w:val="24"/>
          <w:szCs w:val="24"/>
        </w:rPr>
        <w:t xml:space="preserve"> un excesivo gasto de agua.</w:t>
      </w:r>
      <w:r w:rsidR="00A460B0">
        <w:rPr>
          <w:rFonts w:ascii="Times New Roman" w:hAnsi="Times New Roman" w:cs="Times New Roman"/>
          <w:sz w:val="24"/>
          <w:szCs w:val="24"/>
        </w:rPr>
        <w:t xml:space="preserve"> Se tiene como </w:t>
      </w:r>
      <w:r w:rsidR="00396E4C" w:rsidRPr="00A460B0">
        <w:rPr>
          <w:rFonts w:ascii="Times New Roman" w:hAnsi="Times New Roman" w:cs="Times New Roman"/>
          <w:b/>
          <w:sz w:val="24"/>
          <w:szCs w:val="24"/>
        </w:rPr>
        <w:t>objetivos</w:t>
      </w:r>
      <w:r w:rsidR="00396E4C">
        <w:rPr>
          <w:rFonts w:ascii="Times New Roman" w:hAnsi="Times New Roman" w:cs="Times New Roman"/>
          <w:b/>
          <w:sz w:val="24"/>
          <w:szCs w:val="24"/>
        </w:rPr>
        <w:t xml:space="preserve">, </w:t>
      </w:r>
      <w:r w:rsidR="00396E4C" w:rsidRPr="00396E4C">
        <w:rPr>
          <w:rFonts w:ascii="Times New Roman" w:hAnsi="Times New Roman" w:cs="Times New Roman"/>
          <w:sz w:val="24"/>
          <w:szCs w:val="24"/>
        </w:rPr>
        <w:t xml:space="preserve">obtener capacidad de </w:t>
      </w:r>
      <w:r w:rsidR="002113D2" w:rsidRPr="00396E4C">
        <w:rPr>
          <w:rFonts w:ascii="Times New Roman" w:hAnsi="Times New Roman" w:cs="Times New Roman"/>
          <w:sz w:val="24"/>
          <w:szCs w:val="24"/>
        </w:rPr>
        <w:t>explotación del agua</w:t>
      </w:r>
      <w:r w:rsidR="00396E4C" w:rsidRPr="00396E4C">
        <w:rPr>
          <w:rFonts w:ascii="Times New Roman" w:hAnsi="Times New Roman" w:cs="Times New Roman"/>
          <w:sz w:val="24"/>
          <w:szCs w:val="24"/>
        </w:rPr>
        <w:t xml:space="preserve"> potable</w:t>
      </w:r>
      <w:r w:rsidR="002113D2" w:rsidRPr="00396E4C">
        <w:rPr>
          <w:rFonts w:ascii="Times New Roman" w:hAnsi="Times New Roman" w:cs="Times New Roman"/>
          <w:sz w:val="24"/>
          <w:szCs w:val="24"/>
        </w:rPr>
        <w:t xml:space="preserve"> en la fábrica</w:t>
      </w:r>
      <w:r w:rsidR="00396E4C">
        <w:rPr>
          <w:rFonts w:ascii="Times New Roman" w:hAnsi="Times New Roman" w:cs="Times New Roman"/>
          <w:sz w:val="24"/>
          <w:szCs w:val="24"/>
        </w:rPr>
        <w:t xml:space="preserve">, </w:t>
      </w:r>
      <w:r w:rsidR="00DA6680" w:rsidRPr="00DA6680">
        <w:rPr>
          <w:rFonts w:ascii="Times New Roman" w:hAnsi="Times New Roman" w:cs="Times New Roman"/>
          <w:sz w:val="24"/>
          <w:szCs w:val="24"/>
          <w:lang w:val="es-ES_tradnl"/>
        </w:rPr>
        <w:t>cuantificar los recursos materiales y energéticos</w:t>
      </w:r>
      <w:r w:rsidR="00DA6680">
        <w:rPr>
          <w:rFonts w:ascii="Times New Roman" w:hAnsi="Times New Roman" w:cs="Times New Roman"/>
          <w:sz w:val="24"/>
          <w:szCs w:val="24"/>
          <w:lang w:val="es-ES_tradnl"/>
        </w:rPr>
        <w:t xml:space="preserve">, </w:t>
      </w:r>
      <w:r w:rsidR="00143999">
        <w:rPr>
          <w:rFonts w:ascii="Times New Roman" w:hAnsi="Times New Roman" w:cs="Times New Roman"/>
          <w:sz w:val="24"/>
          <w:szCs w:val="24"/>
          <w:lang w:val="es-ES_tradnl"/>
        </w:rPr>
        <w:t xml:space="preserve">identificar </w:t>
      </w:r>
      <w:r w:rsidR="006A476D">
        <w:rPr>
          <w:rFonts w:ascii="Times New Roman" w:hAnsi="Times New Roman" w:cs="Times New Roman"/>
          <w:sz w:val="24"/>
          <w:szCs w:val="24"/>
          <w:lang w:val="es-ES_tradnl"/>
        </w:rPr>
        <w:t>aprovechamiento</w:t>
      </w:r>
      <w:r w:rsidR="00CC7405">
        <w:rPr>
          <w:rFonts w:ascii="Times New Roman" w:hAnsi="Times New Roman" w:cs="Times New Roman"/>
          <w:sz w:val="24"/>
          <w:szCs w:val="24"/>
          <w:lang w:val="es-ES_tradnl"/>
        </w:rPr>
        <w:t xml:space="preserve"> del agua </w:t>
      </w:r>
      <w:r w:rsidR="00E845F3">
        <w:rPr>
          <w:rFonts w:ascii="Times New Roman" w:hAnsi="Times New Roman" w:cs="Times New Roman"/>
          <w:sz w:val="24"/>
          <w:szCs w:val="24"/>
          <w:lang w:val="es-ES_tradnl"/>
        </w:rPr>
        <w:t xml:space="preserve">en </w:t>
      </w:r>
      <w:r w:rsidR="00CE3C35">
        <w:rPr>
          <w:rFonts w:ascii="Times New Roman" w:hAnsi="Times New Roman" w:cs="Times New Roman"/>
          <w:sz w:val="24"/>
          <w:szCs w:val="24"/>
          <w:lang w:val="es-ES_tradnl"/>
        </w:rPr>
        <w:t xml:space="preserve">el </w:t>
      </w:r>
      <w:r w:rsidR="00E845F3">
        <w:rPr>
          <w:rFonts w:ascii="Times New Roman" w:hAnsi="Times New Roman" w:cs="Times New Roman"/>
          <w:sz w:val="24"/>
          <w:szCs w:val="24"/>
          <w:lang w:val="es-ES_tradnl"/>
        </w:rPr>
        <w:t>sistema de producción.</w:t>
      </w:r>
      <w:r w:rsidR="009D2634">
        <w:rPr>
          <w:rFonts w:ascii="Times New Roman" w:hAnsi="Times New Roman" w:cs="Times New Roman"/>
          <w:sz w:val="24"/>
          <w:szCs w:val="24"/>
          <w:lang w:val="es-ES_tradnl"/>
        </w:rPr>
        <w:t xml:space="preserve"> </w:t>
      </w:r>
      <w:r w:rsidR="00C41C67">
        <w:rPr>
          <w:rFonts w:ascii="Times New Roman" w:hAnsi="Times New Roman" w:cs="Times New Roman"/>
          <w:sz w:val="24"/>
          <w:szCs w:val="24"/>
          <w:lang w:val="es-ES_tradnl"/>
        </w:rPr>
        <w:t xml:space="preserve">La </w:t>
      </w:r>
      <w:r w:rsidR="00C41C67">
        <w:rPr>
          <w:rFonts w:ascii="Times New Roman" w:hAnsi="Times New Roman" w:cs="Times New Roman"/>
          <w:b/>
          <w:sz w:val="24"/>
          <w:szCs w:val="24"/>
        </w:rPr>
        <w:t>m</w:t>
      </w:r>
      <w:r w:rsidR="00C41C67" w:rsidRPr="005754D8">
        <w:rPr>
          <w:rFonts w:ascii="Times New Roman" w:hAnsi="Times New Roman" w:cs="Times New Roman"/>
          <w:b/>
          <w:sz w:val="24"/>
          <w:szCs w:val="24"/>
        </w:rPr>
        <w:t>etodología</w:t>
      </w:r>
      <w:r w:rsidR="00C41C67">
        <w:rPr>
          <w:rFonts w:ascii="Times New Roman" w:hAnsi="Times New Roman" w:cs="Times New Roman"/>
          <w:b/>
          <w:sz w:val="24"/>
          <w:szCs w:val="24"/>
        </w:rPr>
        <w:t xml:space="preserve"> </w:t>
      </w:r>
      <w:r w:rsidR="00C41C67">
        <w:rPr>
          <w:rFonts w:ascii="Times New Roman" w:hAnsi="Times New Roman" w:cs="Times New Roman"/>
          <w:sz w:val="24"/>
          <w:szCs w:val="24"/>
        </w:rPr>
        <w:t xml:space="preserve">que se emplea en el estudio </w:t>
      </w:r>
      <w:r w:rsidR="0083011C">
        <w:rPr>
          <w:rFonts w:ascii="Times New Roman" w:hAnsi="Times New Roman" w:cs="Times New Roman"/>
          <w:sz w:val="24"/>
          <w:szCs w:val="24"/>
        </w:rPr>
        <w:t xml:space="preserve">es </w:t>
      </w:r>
      <w:r w:rsidR="009044AF">
        <w:rPr>
          <w:rFonts w:ascii="Times New Roman" w:hAnsi="Times New Roman" w:cs="Times New Roman"/>
          <w:sz w:val="24"/>
          <w:szCs w:val="24"/>
        </w:rPr>
        <w:t>mediante la obtención del caudal máximo horario de agua potable,</w:t>
      </w:r>
      <w:r w:rsidR="000437C2">
        <w:rPr>
          <w:rFonts w:ascii="Times New Roman" w:hAnsi="Times New Roman" w:cs="Times New Roman"/>
          <w:sz w:val="24"/>
          <w:szCs w:val="24"/>
        </w:rPr>
        <w:t xml:space="preserve"> el</w:t>
      </w:r>
      <w:r w:rsidR="000437C2" w:rsidRPr="000437C2">
        <w:rPr>
          <w:rFonts w:ascii="Times New Roman" w:hAnsi="Times New Roman" w:cs="Times New Roman"/>
          <w:sz w:val="24"/>
          <w:szCs w:val="24"/>
        </w:rPr>
        <w:t xml:space="preserve"> </w:t>
      </w:r>
      <w:r w:rsidR="000437C2">
        <w:rPr>
          <w:rFonts w:ascii="Times New Roman" w:hAnsi="Times New Roman" w:cs="Times New Roman"/>
          <w:sz w:val="24"/>
          <w:szCs w:val="24"/>
        </w:rPr>
        <w:t>m</w:t>
      </w:r>
      <w:r w:rsidR="004E4CF8" w:rsidRPr="004E4CF8">
        <w:rPr>
          <w:rFonts w:ascii="Times New Roman" w:hAnsi="Times New Roman" w:cs="Times New Roman"/>
          <w:sz w:val="24"/>
          <w:szCs w:val="24"/>
        </w:rPr>
        <w:t>étodo volumétrico</w:t>
      </w:r>
      <w:r w:rsidR="000437C2">
        <w:rPr>
          <w:rFonts w:ascii="Times New Roman" w:hAnsi="Times New Roman" w:cs="Times New Roman"/>
          <w:sz w:val="24"/>
          <w:szCs w:val="24"/>
        </w:rPr>
        <w:t>,</w:t>
      </w:r>
      <w:r w:rsidR="00F951DB">
        <w:rPr>
          <w:rFonts w:ascii="Times New Roman" w:hAnsi="Times New Roman" w:cs="Times New Roman"/>
          <w:sz w:val="24"/>
          <w:szCs w:val="24"/>
        </w:rPr>
        <w:t xml:space="preserve"> el caudal acumulado y </w:t>
      </w:r>
      <w:r w:rsidR="009044AF">
        <w:rPr>
          <w:rFonts w:ascii="Times New Roman" w:hAnsi="Times New Roman" w:cs="Times New Roman"/>
          <w:sz w:val="24"/>
          <w:szCs w:val="24"/>
        </w:rPr>
        <w:t xml:space="preserve"> </w:t>
      </w:r>
      <w:r w:rsidR="00CD3A08">
        <w:rPr>
          <w:rFonts w:ascii="Times New Roman" w:hAnsi="Times New Roman" w:cs="Times New Roman"/>
          <w:sz w:val="24"/>
          <w:szCs w:val="24"/>
        </w:rPr>
        <w:t xml:space="preserve"> la </w:t>
      </w:r>
      <w:r w:rsidR="00CD3A08" w:rsidRPr="00CD3A08">
        <w:rPr>
          <w:rFonts w:ascii="Times New Roman" w:hAnsi="Times New Roman" w:cs="Times New Roman"/>
          <w:bCs/>
          <w:sz w:val="24"/>
          <w:szCs w:val="24"/>
        </w:rPr>
        <w:t>conservación de la energía</w:t>
      </w:r>
      <w:r w:rsidR="00CD3A08">
        <w:rPr>
          <w:rFonts w:ascii="Times New Roman" w:hAnsi="Times New Roman" w:cs="Times New Roman"/>
          <w:bCs/>
          <w:sz w:val="24"/>
          <w:szCs w:val="24"/>
        </w:rPr>
        <w:t>.</w:t>
      </w:r>
      <w:r w:rsidR="00EE4D4E">
        <w:rPr>
          <w:rFonts w:ascii="Times New Roman" w:hAnsi="Times New Roman" w:cs="Times New Roman"/>
          <w:bCs/>
          <w:sz w:val="24"/>
          <w:szCs w:val="24"/>
        </w:rPr>
        <w:t xml:space="preserve"> </w:t>
      </w:r>
      <w:r w:rsidR="00014164">
        <w:rPr>
          <w:rFonts w:ascii="Times New Roman" w:hAnsi="Times New Roman" w:cs="Times New Roman"/>
          <w:bCs/>
          <w:sz w:val="24"/>
          <w:szCs w:val="24"/>
        </w:rPr>
        <w:t>Los r</w:t>
      </w:r>
      <w:r w:rsidR="00014164" w:rsidRPr="005754D8">
        <w:rPr>
          <w:rFonts w:ascii="Times New Roman" w:hAnsi="Times New Roman" w:cs="Times New Roman"/>
          <w:b/>
          <w:sz w:val="24"/>
          <w:szCs w:val="24"/>
        </w:rPr>
        <w:t>esultados y discusión</w:t>
      </w:r>
      <w:r w:rsidR="00014164">
        <w:rPr>
          <w:rFonts w:ascii="Times New Roman" w:hAnsi="Times New Roman" w:cs="Times New Roman"/>
          <w:sz w:val="24"/>
          <w:szCs w:val="24"/>
        </w:rPr>
        <w:t xml:space="preserve"> se muestran</w:t>
      </w:r>
      <w:r w:rsidR="00893A5B">
        <w:rPr>
          <w:rFonts w:ascii="Times New Roman" w:hAnsi="Times New Roman" w:cs="Times New Roman"/>
          <w:sz w:val="24"/>
          <w:szCs w:val="24"/>
        </w:rPr>
        <w:t xml:space="preserve"> en la</w:t>
      </w:r>
      <w:r w:rsidR="00014164">
        <w:rPr>
          <w:rFonts w:ascii="Times New Roman" w:hAnsi="Times New Roman" w:cs="Times New Roman"/>
          <w:sz w:val="24"/>
          <w:szCs w:val="24"/>
        </w:rPr>
        <w:t xml:space="preserve"> </w:t>
      </w:r>
      <w:r w:rsidR="000E74E7" w:rsidRPr="000E74E7">
        <w:rPr>
          <w:rFonts w:ascii="Times New Roman" w:hAnsi="Times New Roman" w:cs="Times New Roman"/>
          <w:bCs/>
          <w:sz w:val="24"/>
          <w:szCs w:val="24"/>
        </w:rPr>
        <w:t>capacidad de compensación del tanque</w:t>
      </w:r>
      <w:r w:rsidR="00893A5B">
        <w:rPr>
          <w:rFonts w:ascii="Times New Roman" w:hAnsi="Times New Roman" w:cs="Times New Roman"/>
          <w:bCs/>
          <w:sz w:val="24"/>
          <w:szCs w:val="24"/>
        </w:rPr>
        <w:t xml:space="preserve"> elevado,</w:t>
      </w:r>
      <w:r w:rsidR="002D27B1">
        <w:rPr>
          <w:rFonts w:ascii="Times New Roman" w:hAnsi="Times New Roman" w:cs="Times New Roman"/>
          <w:bCs/>
          <w:sz w:val="24"/>
          <w:szCs w:val="24"/>
        </w:rPr>
        <w:t xml:space="preserve"> </w:t>
      </w:r>
      <w:r w:rsidR="00042C10" w:rsidRPr="00042C10">
        <w:rPr>
          <w:rFonts w:ascii="Times New Roman" w:hAnsi="Times New Roman" w:cs="Times New Roman"/>
          <w:bCs/>
          <w:sz w:val="24"/>
          <w:szCs w:val="24"/>
          <w:lang w:val="es-ES_tradnl"/>
        </w:rPr>
        <w:t>recursos materiales y energéticos para la explotación del agua</w:t>
      </w:r>
      <w:r w:rsidR="006A476D">
        <w:rPr>
          <w:rFonts w:ascii="Times New Roman" w:hAnsi="Times New Roman" w:cs="Times New Roman"/>
          <w:bCs/>
          <w:sz w:val="24"/>
          <w:szCs w:val="24"/>
          <w:lang w:val="es-ES_tradnl"/>
        </w:rPr>
        <w:t xml:space="preserve">, y la capacidad de aprovechar el agua en </w:t>
      </w:r>
      <w:r w:rsidR="006A476D" w:rsidRPr="006A476D">
        <w:rPr>
          <w:rFonts w:ascii="Times New Roman" w:hAnsi="Times New Roman" w:cs="Times New Roman"/>
          <w:bCs/>
          <w:sz w:val="24"/>
          <w:szCs w:val="24"/>
          <w:lang w:val="es-ES_tradnl"/>
        </w:rPr>
        <w:t>el sistema de producción</w:t>
      </w:r>
      <w:r w:rsidR="006A476D">
        <w:rPr>
          <w:rFonts w:ascii="Times New Roman" w:hAnsi="Times New Roman" w:cs="Times New Roman"/>
          <w:bCs/>
          <w:sz w:val="24"/>
          <w:szCs w:val="24"/>
          <w:lang w:val="es-ES_tradnl"/>
        </w:rPr>
        <w:t>.</w:t>
      </w:r>
      <w:r w:rsidR="005F00CE">
        <w:rPr>
          <w:rFonts w:ascii="Times New Roman" w:hAnsi="Times New Roman" w:cs="Times New Roman"/>
          <w:bCs/>
          <w:sz w:val="24"/>
          <w:szCs w:val="24"/>
          <w:lang w:val="es-ES_tradnl"/>
        </w:rPr>
        <w:t xml:space="preserve"> Se obtienen como </w:t>
      </w:r>
      <w:r w:rsidR="005F00CE" w:rsidRPr="005754D8">
        <w:rPr>
          <w:rFonts w:ascii="Times New Roman" w:hAnsi="Times New Roman" w:cs="Times New Roman"/>
          <w:sz w:val="24"/>
          <w:szCs w:val="24"/>
        </w:rPr>
        <w:t xml:space="preserve">principales </w:t>
      </w:r>
      <w:r w:rsidR="005F00CE" w:rsidRPr="005F00CE">
        <w:rPr>
          <w:rFonts w:ascii="Times New Roman" w:hAnsi="Times New Roman" w:cs="Times New Roman"/>
          <w:b/>
          <w:sz w:val="24"/>
          <w:szCs w:val="24"/>
        </w:rPr>
        <w:t>conclusiones</w:t>
      </w:r>
      <w:r w:rsidR="0024076A">
        <w:rPr>
          <w:rFonts w:ascii="Times New Roman" w:hAnsi="Times New Roman" w:cs="Times New Roman"/>
          <w:b/>
          <w:sz w:val="24"/>
          <w:szCs w:val="24"/>
        </w:rPr>
        <w:t>,</w:t>
      </w:r>
      <w:r w:rsidR="00DC624B">
        <w:rPr>
          <w:rFonts w:ascii="Times New Roman" w:hAnsi="Times New Roman" w:cs="Times New Roman"/>
          <w:b/>
          <w:sz w:val="24"/>
          <w:szCs w:val="24"/>
        </w:rPr>
        <w:t xml:space="preserve"> </w:t>
      </w:r>
      <w:r w:rsidR="0024076A">
        <w:rPr>
          <w:rFonts w:ascii="Times New Roman" w:hAnsi="Times New Roman" w:cs="Times New Roman"/>
          <w:sz w:val="24"/>
          <w:szCs w:val="24"/>
        </w:rPr>
        <w:t xml:space="preserve">el manejo adecuado del suministro de </w:t>
      </w:r>
      <w:r w:rsidR="00B000D5">
        <w:rPr>
          <w:rFonts w:ascii="Times New Roman" w:hAnsi="Times New Roman" w:cs="Times New Roman"/>
          <w:sz w:val="24"/>
          <w:szCs w:val="24"/>
        </w:rPr>
        <w:t>agua,</w:t>
      </w:r>
      <w:r w:rsidR="0024076A">
        <w:rPr>
          <w:rFonts w:ascii="Times New Roman" w:hAnsi="Times New Roman" w:cs="Times New Roman"/>
          <w:sz w:val="24"/>
          <w:szCs w:val="24"/>
        </w:rPr>
        <w:t xml:space="preserve"> así como el uso de los tanques elevados influyen en una adecuada</w:t>
      </w:r>
      <w:r w:rsidR="00DC624B" w:rsidRPr="00DC624B">
        <w:rPr>
          <w:rFonts w:ascii="Times New Roman" w:hAnsi="Times New Roman" w:cs="Times New Roman"/>
          <w:sz w:val="24"/>
          <w:szCs w:val="24"/>
        </w:rPr>
        <w:t xml:space="preserve"> explotación del agua potable</w:t>
      </w:r>
      <w:r w:rsidR="00F90D7B">
        <w:rPr>
          <w:rFonts w:ascii="Times New Roman" w:hAnsi="Times New Roman" w:cs="Times New Roman"/>
          <w:sz w:val="24"/>
          <w:szCs w:val="24"/>
        </w:rPr>
        <w:t xml:space="preserve">, </w:t>
      </w:r>
      <w:r w:rsidR="00817340" w:rsidRPr="00817340">
        <w:rPr>
          <w:rFonts w:ascii="Times New Roman" w:hAnsi="Times New Roman" w:cs="Times New Roman"/>
          <w:sz w:val="24"/>
          <w:szCs w:val="24"/>
          <w:lang w:val="es-ES_tradnl"/>
        </w:rPr>
        <w:t>los recursos materiales y energéticos</w:t>
      </w:r>
      <w:r w:rsidR="00817340">
        <w:rPr>
          <w:rFonts w:ascii="Times New Roman" w:hAnsi="Times New Roman" w:cs="Times New Roman"/>
          <w:sz w:val="24"/>
          <w:szCs w:val="24"/>
          <w:lang w:val="es-ES_tradnl"/>
        </w:rPr>
        <w:t xml:space="preserve"> muestran las producciones que más consumen agua y energía, </w:t>
      </w:r>
      <w:r w:rsidR="00E1358B">
        <w:rPr>
          <w:rFonts w:ascii="Times New Roman" w:hAnsi="Times New Roman" w:cs="Times New Roman"/>
          <w:sz w:val="24"/>
          <w:szCs w:val="24"/>
          <w:lang w:val="es-ES_tradnl"/>
        </w:rPr>
        <w:t xml:space="preserve">se identifican procesos donde se puede accionar en el </w:t>
      </w:r>
      <w:r w:rsidR="00E1358B" w:rsidRPr="00E1358B">
        <w:rPr>
          <w:rFonts w:ascii="Times New Roman" w:hAnsi="Times New Roman" w:cs="Times New Roman"/>
          <w:sz w:val="24"/>
          <w:szCs w:val="24"/>
          <w:lang w:val="es-ES_tradnl"/>
        </w:rPr>
        <w:t xml:space="preserve">aprovechamiento del agua </w:t>
      </w:r>
      <w:r w:rsidR="00E1358B">
        <w:rPr>
          <w:rFonts w:ascii="Times New Roman" w:hAnsi="Times New Roman" w:cs="Times New Roman"/>
          <w:sz w:val="24"/>
          <w:szCs w:val="24"/>
          <w:lang w:val="es-ES_tradnl"/>
        </w:rPr>
        <w:t>para la producción.</w:t>
      </w:r>
      <w:r w:rsidR="00E1358B" w:rsidRPr="00E1358B">
        <w:rPr>
          <w:rFonts w:ascii="Times New Roman" w:hAnsi="Times New Roman" w:cs="Times New Roman"/>
          <w:sz w:val="24"/>
          <w:szCs w:val="24"/>
          <w:lang w:val="es-ES_tradnl"/>
        </w:rPr>
        <w:t xml:space="preserve"> </w:t>
      </w:r>
    </w:p>
    <w:p w:rsidR="00E1358B" w:rsidRDefault="00E1358B" w:rsidP="00FF3346">
      <w:pPr>
        <w:spacing w:after="0" w:line="360" w:lineRule="auto"/>
        <w:jc w:val="both"/>
        <w:rPr>
          <w:rFonts w:ascii="Times New Roman" w:hAnsi="Times New Roman" w:cs="Times New Roman"/>
          <w:b/>
          <w:i/>
          <w:sz w:val="24"/>
          <w:szCs w:val="24"/>
        </w:rPr>
      </w:pPr>
    </w:p>
    <w:p w:rsidR="009061A5" w:rsidRPr="00EC0115" w:rsidRDefault="009061A5" w:rsidP="00FF3346">
      <w:pPr>
        <w:spacing w:after="0" w:line="360" w:lineRule="auto"/>
        <w:jc w:val="both"/>
        <w:rPr>
          <w:rFonts w:ascii="Times New Roman" w:hAnsi="Times New Roman" w:cs="Times New Roman"/>
          <w:sz w:val="24"/>
          <w:szCs w:val="24"/>
          <w:lang w:val="en-US"/>
        </w:rPr>
      </w:pPr>
      <w:r w:rsidRPr="008758DC">
        <w:rPr>
          <w:rFonts w:ascii="Times New Roman" w:hAnsi="Times New Roman" w:cs="Times New Roman"/>
          <w:b/>
          <w:i/>
          <w:sz w:val="24"/>
          <w:szCs w:val="24"/>
          <w:lang w:val="en-US"/>
        </w:rPr>
        <w:t>Abstract:</w:t>
      </w:r>
      <w:r w:rsidRPr="008758DC">
        <w:rPr>
          <w:rFonts w:ascii="Times New Roman" w:hAnsi="Times New Roman" w:cs="Times New Roman"/>
          <w:sz w:val="24"/>
          <w:szCs w:val="24"/>
          <w:lang w:val="en-US"/>
        </w:rPr>
        <w:t xml:space="preserve"> </w:t>
      </w:r>
      <w:r w:rsidR="008758DC" w:rsidRPr="008758DC">
        <w:rPr>
          <w:rFonts w:ascii="Times New Roman" w:hAnsi="Times New Roman" w:cs="Times New Roman"/>
          <w:i/>
          <w:sz w:val="24"/>
          <w:szCs w:val="24"/>
          <w:lang w:val="en-US"/>
        </w:rPr>
        <w:t xml:space="preserve">The dairy company "La Villareña" in Santa Clara is responsible for the supply of dairy products as its corporate purpose. The problem is manifested in the entity's obsolete technological equipment, which is due to the lack of financing for </w:t>
      </w:r>
      <w:r w:rsidR="008758DC" w:rsidRPr="008758DC">
        <w:rPr>
          <w:rFonts w:ascii="Times New Roman" w:hAnsi="Times New Roman" w:cs="Times New Roman"/>
          <w:i/>
          <w:sz w:val="24"/>
          <w:szCs w:val="24"/>
          <w:lang w:val="en-US"/>
        </w:rPr>
        <w:lastRenderedPageBreak/>
        <w:t>investments, this situation causes excessive water consumption. The objectives are to obtain the capacity for exploitation of potable water in the factory, quantify material and energy resources, and identify water utilization in the production system. The methodology used in the study is through obtaining the maximum hourly potable water flow, the volumetric method, the accumulated flow, and energy conservation. The results and discussion are presented in the compensation capacity of the elevated tank, material and energy resources for water exploitation, and the capacity to utilize water in the production system. The main conclusions are that proper management of the water supply, as well as the use of elevated tanks, influence the proper use of drinking water. Material and energy resources show the productions that consume the most water and energy. Processes are identified where action can be taken to harness water for production.</w:t>
      </w:r>
      <w:r w:rsidR="008758DC" w:rsidRPr="008758DC">
        <w:rPr>
          <w:rFonts w:ascii="Times New Roman" w:hAnsi="Times New Roman" w:cs="Times New Roman"/>
          <w:sz w:val="24"/>
          <w:szCs w:val="24"/>
          <w:lang w:val="en-US"/>
        </w:rPr>
        <w:t xml:space="preserve"> </w:t>
      </w:r>
    </w:p>
    <w:p w:rsidR="00CF4D85" w:rsidRPr="00EC0115" w:rsidRDefault="00CF4D85" w:rsidP="00FF3346">
      <w:pPr>
        <w:spacing w:after="0" w:line="360" w:lineRule="auto"/>
        <w:jc w:val="both"/>
        <w:rPr>
          <w:rFonts w:ascii="Times New Roman" w:hAnsi="Times New Roman" w:cs="Times New Roman"/>
          <w:b/>
          <w:sz w:val="24"/>
          <w:szCs w:val="24"/>
          <w:lang w:val="en-US"/>
        </w:rPr>
      </w:pPr>
    </w:p>
    <w:p w:rsidR="00B635C7"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F13321">
        <w:rPr>
          <w:rFonts w:ascii="Times New Roman" w:hAnsi="Times New Roman" w:cs="Times New Roman"/>
          <w:sz w:val="24"/>
          <w:szCs w:val="24"/>
        </w:rPr>
        <w:t xml:space="preserve">Indicadores; </w:t>
      </w:r>
      <w:r w:rsidR="0071583A">
        <w:rPr>
          <w:rFonts w:ascii="Times New Roman" w:hAnsi="Times New Roman" w:cs="Times New Roman"/>
          <w:sz w:val="24"/>
          <w:szCs w:val="24"/>
        </w:rPr>
        <w:t xml:space="preserve">Consumo; </w:t>
      </w:r>
      <w:r w:rsidR="00D87851">
        <w:rPr>
          <w:rFonts w:ascii="Times New Roman" w:hAnsi="Times New Roman" w:cs="Times New Roman"/>
          <w:sz w:val="24"/>
          <w:szCs w:val="24"/>
        </w:rPr>
        <w:t xml:space="preserve">Balance; </w:t>
      </w:r>
      <w:r w:rsidR="00872FA6">
        <w:rPr>
          <w:rFonts w:ascii="Times New Roman" w:hAnsi="Times New Roman" w:cs="Times New Roman"/>
          <w:sz w:val="24"/>
          <w:szCs w:val="24"/>
        </w:rPr>
        <w:t xml:space="preserve">Calidad; </w:t>
      </w:r>
      <w:r w:rsidR="006D67B5">
        <w:rPr>
          <w:rFonts w:ascii="Times New Roman" w:hAnsi="Times New Roman" w:cs="Times New Roman"/>
          <w:sz w:val="24"/>
          <w:szCs w:val="24"/>
        </w:rPr>
        <w:t xml:space="preserve">Almacenamiento; </w:t>
      </w:r>
      <w:r w:rsidR="00CF4D85">
        <w:rPr>
          <w:rFonts w:ascii="Times New Roman" w:hAnsi="Times New Roman" w:cs="Times New Roman"/>
          <w:sz w:val="24"/>
          <w:szCs w:val="24"/>
        </w:rPr>
        <w:t>Recuperación</w:t>
      </w:r>
      <w:r w:rsidR="00206E0F">
        <w:rPr>
          <w:rFonts w:ascii="Times New Roman" w:hAnsi="Times New Roman" w:cs="Times New Roman"/>
          <w:sz w:val="24"/>
          <w:szCs w:val="24"/>
        </w:rPr>
        <w:t>.</w:t>
      </w:r>
    </w:p>
    <w:p w:rsidR="00CF4D85" w:rsidRPr="00CF4D85" w:rsidRDefault="00CF4D85" w:rsidP="00FF3346">
      <w:pPr>
        <w:spacing w:after="0" w:line="360" w:lineRule="auto"/>
        <w:jc w:val="both"/>
        <w:rPr>
          <w:rFonts w:ascii="Times New Roman" w:hAnsi="Times New Roman" w:cs="Times New Roman"/>
          <w:b/>
          <w:i/>
          <w:sz w:val="24"/>
          <w:szCs w:val="24"/>
        </w:rPr>
      </w:pPr>
    </w:p>
    <w:p w:rsidR="00CF4D85" w:rsidRPr="006D355B" w:rsidRDefault="009061A5" w:rsidP="00FF3346">
      <w:pPr>
        <w:spacing w:after="0" w:line="360" w:lineRule="auto"/>
        <w:jc w:val="both"/>
        <w:rPr>
          <w:rFonts w:ascii="Times New Roman" w:hAnsi="Times New Roman" w:cs="Times New Roman"/>
          <w:b/>
          <w:sz w:val="24"/>
          <w:szCs w:val="24"/>
          <w:lang w:val="en-US"/>
        </w:rPr>
      </w:pPr>
      <w:r w:rsidRPr="00CF4D85">
        <w:rPr>
          <w:rFonts w:ascii="Times New Roman" w:hAnsi="Times New Roman" w:cs="Times New Roman"/>
          <w:b/>
          <w:i/>
          <w:sz w:val="24"/>
          <w:szCs w:val="24"/>
          <w:lang w:val="en-US"/>
        </w:rPr>
        <w:t>Keywords:</w:t>
      </w:r>
      <w:r w:rsidRPr="00CF4D85">
        <w:rPr>
          <w:rFonts w:ascii="Times New Roman" w:hAnsi="Times New Roman" w:cs="Times New Roman"/>
          <w:sz w:val="24"/>
          <w:szCs w:val="24"/>
          <w:lang w:val="en-US"/>
        </w:rPr>
        <w:t xml:space="preserve"> </w:t>
      </w:r>
      <w:r w:rsidR="00CF4D85" w:rsidRPr="00CF4D85">
        <w:rPr>
          <w:rFonts w:ascii="Times New Roman" w:hAnsi="Times New Roman" w:cs="Times New Roman"/>
          <w:i/>
          <w:sz w:val="24"/>
          <w:szCs w:val="24"/>
          <w:lang w:val="en-US"/>
        </w:rPr>
        <w:t xml:space="preserve">Indicators; Consumption; Balance; Quality; Storage; </w:t>
      </w:r>
      <w:r w:rsidR="006D355B" w:rsidRPr="006D355B">
        <w:rPr>
          <w:rFonts w:ascii="Times New Roman" w:hAnsi="Times New Roman" w:cs="Times New Roman"/>
          <w:i/>
          <w:sz w:val="24"/>
          <w:szCs w:val="24"/>
          <w:lang w:val="en-US"/>
        </w:rPr>
        <w:t>Recovery</w:t>
      </w:r>
      <w:r w:rsidR="00CF4D85" w:rsidRPr="00CF4D85">
        <w:rPr>
          <w:rFonts w:ascii="Times New Roman" w:hAnsi="Times New Roman" w:cs="Times New Roman"/>
          <w:i/>
          <w:sz w:val="24"/>
          <w:szCs w:val="24"/>
          <w:lang w:val="en-US"/>
        </w:rPr>
        <w:t>.</w:t>
      </w:r>
      <w:bookmarkStart w:id="0" w:name="_GoBack"/>
      <w:bookmarkEnd w:id="0"/>
    </w:p>
    <w:p w:rsidR="00CF4D85" w:rsidRPr="006D355B" w:rsidRDefault="00CF4D85" w:rsidP="00FF3346">
      <w:pPr>
        <w:spacing w:after="0" w:line="360" w:lineRule="auto"/>
        <w:jc w:val="both"/>
        <w:rPr>
          <w:rFonts w:ascii="Times New Roman" w:hAnsi="Times New Roman" w:cs="Times New Roman"/>
          <w:b/>
          <w:sz w:val="24"/>
          <w:szCs w:val="24"/>
          <w:lang w:val="en-US"/>
        </w:rPr>
      </w:pPr>
    </w:p>
    <w:p w:rsidR="00CF4D85" w:rsidRPr="006D355B" w:rsidRDefault="00CF4D85" w:rsidP="00FF3346">
      <w:pPr>
        <w:spacing w:after="0" w:line="360" w:lineRule="auto"/>
        <w:jc w:val="both"/>
        <w:rPr>
          <w:rFonts w:ascii="Times New Roman" w:hAnsi="Times New Roman" w:cs="Times New Roman"/>
          <w:b/>
          <w:sz w:val="24"/>
          <w:szCs w:val="24"/>
          <w:lang w:val="en-US"/>
        </w:rPr>
      </w:pPr>
    </w:p>
    <w:p w:rsidR="00CF4D85" w:rsidRPr="006D355B" w:rsidRDefault="00CF4D85" w:rsidP="00FF3346">
      <w:pPr>
        <w:spacing w:after="0" w:line="360" w:lineRule="auto"/>
        <w:jc w:val="both"/>
        <w:rPr>
          <w:rFonts w:ascii="Times New Roman" w:hAnsi="Times New Roman" w:cs="Times New Roman"/>
          <w:b/>
          <w:sz w:val="24"/>
          <w:szCs w:val="24"/>
          <w:lang w:val="en-US"/>
        </w:rPr>
      </w:pPr>
    </w:p>
    <w:p w:rsidR="00CF4D85" w:rsidRPr="006D355B" w:rsidRDefault="00CF4D85" w:rsidP="00FF3346">
      <w:pPr>
        <w:spacing w:after="0" w:line="360" w:lineRule="auto"/>
        <w:jc w:val="both"/>
        <w:rPr>
          <w:rFonts w:ascii="Times New Roman" w:hAnsi="Times New Roman" w:cs="Times New Roman"/>
          <w:b/>
          <w:sz w:val="24"/>
          <w:szCs w:val="24"/>
          <w:lang w:val="en-US"/>
        </w:rPr>
      </w:pPr>
    </w:p>
    <w:p w:rsidR="00CF4D85" w:rsidRPr="006D355B" w:rsidRDefault="00CF4D85" w:rsidP="00FF3346">
      <w:pPr>
        <w:spacing w:after="0" w:line="360" w:lineRule="auto"/>
        <w:jc w:val="both"/>
        <w:rPr>
          <w:rFonts w:ascii="Times New Roman" w:hAnsi="Times New Roman" w:cs="Times New Roman"/>
          <w:b/>
          <w:sz w:val="24"/>
          <w:szCs w:val="24"/>
          <w:lang w:val="en-US"/>
        </w:rPr>
      </w:pPr>
    </w:p>
    <w:p w:rsidR="00CF4D85" w:rsidRPr="006D355B" w:rsidRDefault="00CF4D85" w:rsidP="00FF3346">
      <w:pPr>
        <w:spacing w:after="0" w:line="360" w:lineRule="auto"/>
        <w:jc w:val="both"/>
        <w:rPr>
          <w:rFonts w:ascii="Times New Roman" w:hAnsi="Times New Roman" w:cs="Times New Roman"/>
          <w:b/>
          <w:sz w:val="24"/>
          <w:szCs w:val="24"/>
          <w:lang w:val="en-US"/>
        </w:rPr>
      </w:pPr>
    </w:p>
    <w:sectPr w:rsidR="00CF4D85" w:rsidRPr="006D355B"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B79" w:rsidRDefault="00E85B79" w:rsidP="00C8585B">
      <w:pPr>
        <w:spacing w:after="0" w:line="240" w:lineRule="auto"/>
      </w:pPr>
      <w:r>
        <w:separator/>
      </w:r>
    </w:p>
  </w:endnote>
  <w:endnote w:type="continuationSeparator" w:id="0">
    <w:p w:rsidR="00E85B79" w:rsidRDefault="00E85B7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EC0115">
          <w:rPr>
            <w:noProof/>
          </w:rPr>
          <w:t>1</w:t>
        </w:r>
        <w:r>
          <w:rPr>
            <w:noProof/>
          </w:rPr>
          <w:fldChar w:fldCharType="end"/>
        </w:r>
      </w:p>
    </w:sdtContent>
  </w:sdt>
  <w:p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w:t>
    </w:r>
    <w:r w:rsidR="00357A82">
      <w:rPr>
        <w:rFonts w:ascii="Verdana" w:hAnsi="Verdana"/>
        <w:b/>
        <w:sz w:val="16"/>
        <w:szCs w:val="16"/>
        <w:lang w:val="es-ES_tradnl"/>
      </w:rPr>
      <w:t>5</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B79" w:rsidRDefault="00E85B79" w:rsidP="00C8585B">
      <w:pPr>
        <w:spacing w:after="0" w:line="240" w:lineRule="auto"/>
      </w:pPr>
      <w:r>
        <w:separator/>
      </w:r>
    </w:p>
  </w:footnote>
  <w:footnote w:type="continuationSeparator" w:id="0">
    <w:p w:rsidR="00E85B79" w:rsidRDefault="00E85B7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24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w:t>
          </w:r>
          <w:r w:rsidR="00357A82">
            <w:rPr>
              <w:rFonts w:ascii="Verdana" w:hAnsi="Verdana"/>
              <w:b/>
              <w:sz w:val="16"/>
              <w:szCs w:val="16"/>
              <w:lang w:val="es-ES_tradnl"/>
            </w:rPr>
            <w:t>Internacional UCLV 2025</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0159"/>
    <w:rsid w:val="000018E4"/>
    <w:rsid w:val="00014164"/>
    <w:rsid w:val="000269B9"/>
    <w:rsid w:val="00042C10"/>
    <w:rsid w:val="000437C2"/>
    <w:rsid w:val="0004555A"/>
    <w:rsid w:val="00046F14"/>
    <w:rsid w:val="000900A7"/>
    <w:rsid w:val="000A6EC7"/>
    <w:rsid w:val="000C14DC"/>
    <w:rsid w:val="000C564C"/>
    <w:rsid w:val="000E74E7"/>
    <w:rsid w:val="001128DD"/>
    <w:rsid w:val="00143999"/>
    <w:rsid w:val="0019577B"/>
    <w:rsid w:val="00206E0F"/>
    <w:rsid w:val="002113D2"/>
    <w:rsid w:val="00211C5B"/>
    <w:rsid w:val="0022288C"/>
    <w:rsid w:val="00233F91"/>
    <w:rsid w:val="0024076A"/>
    <w:rsid w:val="00263E9E"/>
    <w:rsid w:val="00264181"/>
    <w:rsid w:val="002664F3"/>
    <w:rsid w:val="002D27B1"/>
    <w:rsid w:val="002E0882"/>
    <w:rsid w:val="002E272A"/>
    <w:rsid w:val="00351E32"/>
    <w:rsid w:val="00357A82"/>
    <w:rsid w:val="00396E4C"/>
    <w:rsid w:val="003A4D8C"/>
    <w:rsid w:val="00403285"/>
    <w:rsid w:val="004403B7"/>
    <w:rsid w:val="004E4CF8"/>
    <w:rsid w:val="00540E74"/>
    <w:rsid w:val="005754D8"/>
    <w:rsid w:val="00576CE8"/>
    <w:rsid w:val="005B7693"/>
    <w:rsid w:val="005D279F"/>
    <w:rsid w:val="005D2B8C"/>
    <w:rsid w:val="005F00CE"/>
    <w:rsid w:val="005F09C7"/>
    <w:rsid w:val="006271E4"/>
    <w:rsid w:val="00667F10"/>
    <w:rsid w:val="00671849"/>
    <w:rsid w:val="0068717A"/>
    <w:rsid w:val="006A0A34"/>
    <w:rsid w:val="006A476D"/>
    <w:rsid w:val="006C2E27"/>
    <w:rsid w:val="006D355B"/>
    <w:rsid w:val="006D67B5"/>
    <w:rsid w:val="006F1F03"/>
    <w:rsid w:val="0071583A"/>
    <w:rsid w:val="007455FF"/>
    <w:rsid w:val="00794E2A"/>
    <w:rsid w:val="008039EA"/>
    <w:rsid w:val="00815971"/>
    <w:rsid w:val="00817340"/>
    <w:rsid w:val="0083011C"/>
    <w:rsid w:val="00872FA6"/>
    <w:rsid w:val="008758DC"/>
    <w:rsid w:val="0088159E"/>
    <w:rsid w:val="00884047"/>
    <w:rsid w:val="00893A5B"/>
    <w:rsid w:val="0089681B"/>
    <w:rsid w:val="008A1C16"/>
    <w:rsid w:val="008B7A9C"/>
    <w:rsid w:val="008C2421"/>
    <w:rsid w:val="009044AF"/>
    <w:rsid w:val="009061A5"/>
    <w:rsid w:val="0091621C"/>
    <w:rsid w:val="00930942"/>
    <w:rsid w:val="00931C8A"/>
    <w:rsid w:val="00972A58"/>
    <w:rsid w:val="00976C22"/>
    <w:rsid w:val="00986EF1"/>
    <w:rsid w:val="009B1EF2"/>
    <w:rsid w:val="009D2634"/>
    <w:rsid w:val="009D5E02"/>
    <w:rsid w:val="009D67CD"/>
    <w:rsid w:val="00A156A5"/>
    <w:rsid w:val="00A21A1F"/>
    <w:rsid w:val="00A34569"/>
    <w:rsid w:val="00A460B0"/>
    <w:rsid w:val="00A62A14"/>
    <w:rsid w:val="00A71973"/>
    <w:rsid w:val="00A9587E"/>
    <w:rsid w:val="00AE534B"/>
    <w:rsid w:val="00B000D5"/>
    <w:rsid w:val="00B2024E"/>
    <w:rsid w:val="00B56BEE"/>
    <w:rsid w:val="00B635C7"/>
    <w:rsid w:val="00B80E97"/>
    <w:rsid w:val="00BC770B"/>
    <w:rsid w:val="00C17100"/>
    <w:rsid w:val="00C31C8C"/>
    <w:rsid w:val="00C41C67"/>
    <w:rsid w:val="00C5642F"/>
    <w:rsid w:val="00C8585B"/>
    <w:rsid w:val="00C85DE5"/>
    <w:rsid w:val="00CC378E"/>
    <w:rsid w:val="00CC7405"/>
    <w:rsid w:val="00CD2BC3"/>
    <w:rsid w:val="00CD3A08"/>
    <w:rsid w:val="00CE3C35"/>
    <w:rsid w:val="00CF4D85"/>
    <w:rsid w:val="00D203AE"/>
    <w:rsid w:val="00D36D1C"/>
    <w:rsid w:val="00D47AEC"/>
    <w:rsid w:val="00D73DE9"/>
    <w:rsid w:val="00D87851"/>
    <w:rsid w:val="00DA6680"/>
    <w:rsid w:val="00DB1D58"/>
    <w:rsid w:val="00DC624B"/>
    <w:rsid w:val="00E1358B"/>
    <w:rsid w:val="00E40131"/>
    <w:rsid w:val="00E70C8D"/>
    <w:rsid w:val="00E83C08"/>
    <w:rsid w:val="00E845F3"/>
    <w:rsid w:val="00E85B79"/>
    <w:rsid w:val="00E912D0"/>
    <w:rsid w:val="00EC0115"/>
    <w:rsid w:val="00ED089F"/>
    <w:rsid w:val="00EE4D4E"/>
    <w:rsid w:val="00F01E90"/>
    <w:rsid w:val="00F13321"/>
    <w:rsid w:val="00F31B37"/>
    <w:rsid w:val="00F34EBD"/>
    <w:rsid w:val="00F90D7B"/>
    <w:rsid w:val="00F951DB"/>
    <w:rsid w:val="00FD5C76"/>
    <w:rsid w:val="00FE0CF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0430B"/>
  <w15:docId w15:val="{5E38B929-D773-4F36-814B-6C15D0DD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460</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jisaac</cp:lastModifiedBy>
  <cp:revision>128</cp:revision>
  <dcterms:created xsi:type="dcterms:W3CDTF">2021-05-14T03:18:00Z</dcterms:created>
  <dcterms:modified xsi:type="dcterms:W3CDTF">2025-05-07T13:37:00Z</dcterms:modified>
</cp:coreProperties>
</file>