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21F9F" w14:textId="71F9EE91" w:rsidR="000B159E" w:rsidRPr="000B159E" w:rsidRDefault="0091058E" w:rsidP="000B159E">
      <w:pPr>
        <w:spacing w:after="0"/>
        <w:jc w:val="center"/>
        <w:rPr>
          <w:rFonts w:ascii="Times New Roman" w:hAnsi="Times New Roman" w:cs="Times New Roman"/>
          <w:b/>
          <w:sz w:val="28"/>
          <w:szCs w:val="28"/>
          <w:lang w:val="es-419"/>
        </w:rPr>
      </w:pPr>
      <w:r w:rsidRPr="000B159E">
        <w:rPr>
          <w:rFonts w:ascii="Times New Roman" w:hAnsi="Times New Roman" w:cs="Times New Roman"/>
          <w:b/>
          <w:sz w:val="28"/>
          <w:szCs w:val="28"/>
          <w:lang w:val="es-419"/>
        </w:rPr>
        <w:t>XII CONFERENCIA INTERNACIONAL DE INGENIERÍA MECÁNICA</w:t>
      </w:r>
    </w:p>
    <w:p w14:paraId="0EC3CD63" w14:textId="2FB39802" w:rsidR="000B159E" w:rsidRPr="000B159E" w:rsidRDefault="0091058E" w:rsidP="000B159E">
      <w:pPr>
        <w:spacing w:after="0"/>
        <w:jc w:val="center"/>
        <w:rPr>
          <w:rFonts w:ascii="Times New Roman" w:hAnsi="Times New Roman" w:cs="Times New Roman"/>
          <w:b/>
          <w:sz w:val="28"/>
          <w:szCs w:val="28"/>
          <w:lang w:val="es-419"/>
        </w:rPr>
      </w:pPr>
      <w:r w:rsidRPr="000B159E">
        <w:rPr>
          <w:rFonts w:ascii="Times New Roman" w:hAnsi="Times New Roman" w:cs="Times New Roman"/>
          <w:b/>
          <w:sz w:val="28"/>
          <w:szCs w:val="28"/>
          <w:lang w:val="es-419"/>
        </w:rPr>
        <w:t>COMEC 2025</w:t>
      </w:r>
    </w:p>
    <w:p w14:paraId="7112E6E5" w14:textId="53077208" w:rsidR="000B159E" w:rsidRPr="000B159E" w:rsidRDefault="0091058E" w:rsidP="000B159E">
      <w:pPr>
        <w:spacing w:after="0"/>
        <w:jc w:val="center"/>
        <w:rPr>
          <w:rFonts w:ascii="Times New Roman" w:hAnsi="Times New Roman" w:cs="Times New Roman"/>
          <w:b/>
          <w:sz w:val="28"/>
          <w:szCs w:val="28"/>
          <w:lang w:val="es-419"/>
        </w:rPr>
      </w:pPr>
      <w:r w:rsidRPr="000B159E">
        <w:rPr>
          <w:rFonts w:ascii="Times New Roman" w:hAnsi="Times New Roman" w:cs="Times New Roman"/>
          <w:b/>
          <w:sz w:val="28"/>
          <w:szCs w:val="28"/>
          <w:lang w:val="es-419"/>
        </w:rPr>
        <w:t>VII SIMPOSIO DE LOGÍSTICA Y GESTIÓN DE LA CALIDAD</w:t>
      </w:r>
    </w:p>
    <w:p w14:paraId="7CA0BA07" w14:textId="77777777" w:rsidR="00E912D0" w:rsidRPr="0091058E" w:rsidRDefault="00E912D0" w:rsidP="00667F10">
      <w:pPr>
        <w:spacing w:after="0"/>
        <w:jc w:val="center"/>
        <w:rPr>
          <w:rFonts w:ascii="Times New Roman" w:hAnsi="Times New Roman" w:cs="Times New Roman"/>
          <w:b/>
          <w:sz w:val="24"/>
          <w:szCs w:val="24"/>
          <w:lang w:val="es-419"/>
        </w:rPr>
      </w:pPr>
    </w:p>
    <w:p w14:paraId="7654B6EC" w14:textId="77777777" w:rsidR="00D51D54" w:rsidRPr="00D51D54" w:rsidRDefault="00D51D54" w:rsidP="00D51D54">
      <w:pPr>
        <w:spacing w:after="0"/>
        <w:jc w:val="center"/>
        <w:rPr>
          <w:rFonts w:ascii="Times New Roman" w:hAnsi="Times New Roman" w:cs="Times New Roman"/>
          <w:b/>
          <w:sz w:val="28"/>
          <w:szCs w:val="28"/>
          <w:lang w:val="en-US"/>
        </w:rPr>
      </w:pPr>
      <w:r w:rsidRPr="00D51D54">
        <w:rPr>
          <w:rFonts w:ascii="Times New Roman" w:hAnsi="Times New Roman" w:cs="Times New Roman"/>
          <w:b/>
          <w:sz w:val="28"/>
          <w:szCs w:val="28"/>
          <w:lang w:val="en-US"/>
        </w:rPr>
        <w:t>1-Multi-criteria model for the selection of optimal distribution center configurations with integration of energy microgrids</w:t>
      </w:r>
    </w:p>
    <w:p w14:paraId="2AFA7BA3" w14:textId="77777777" w:rsidR="00D51D54" w:rsidRPr="00D51D54" w:rsidRDefault="00D51D54" w:rsidP="00D51D54">
      <w:pPr>
        <w:spacing w:after="0"/>
        <w:jc w:val="center"/>
        <w:rPr>
          <w:rFonts w:ascii="Times New Roman" w:hAnsi="Times New Roman" w:cs="Times New Roman"/>
          <w:b/>
          <w:sz w:val="28"/>
          <w:szCs w:val="28"/>
          <w:lang w:val="en-US"/>
        </w:rPr>
      </w:pPr>
      <w:r w:rsidRPr="00D51D54">
        <w:rPr>
          <w:rFonts w:ascii="Times New Roman" w:hAnsi="Times New Roman" w:cs="Times New Roman"/>
          <w:b/>
          <w:sz w:val="28"/>
          <w:szCs w:val="28"/>
          <w:lang w:val="en-US"/>
        </w:rPr>
        <w:t>2- Integrated optimization of distribution center configuration: A logistic-energy approach under uncertainty.</w:t>
      </w:r>
    </w:p>
    <w:p w14:paraId="1560037C" w14:textId="77777777" w:rsidR="00E912D0" w:rsidRPr="00047011" w:rsidRDefault="00E912D0" w:rsidP="00667F10">
      <w:pPr>
        <w:spacing w:after="0"/>
        <w:jc w:val="center"/>
        <w:rPr>
          <w:rFonts w:ascii="Times New Roman" w:hAnsi="Times New Roman" w:cs="Times New Roman"/>
          <w:b/>
          <w:i/>
          <w:sz w:val="24"/>
          <w:szCs w:val="24"/>
          <w:lang w:val="en-US"/>
        </w:rPr>
      </w:pPr>
    </w:p>
    <w:p w14:paraId="79A3E62E" w14:textId="6DA48909" w:rsidR="00D51D54" w:rsidRPr="00D51D54" w:rsidRDefault="00D51D54" w:rsidP="00667F10">
      <w:pPr>
        <w:spacing w:after="0"/>
        <w:jc w:val="center"/>
        <w:rPr>
          <w:rFonts w:ascii="Times New Roman" w:hAnsi="Times New Roman" w:cs="Times New Roman"/>
          <w:b/>
          <w:i/>
          <w:sz w:val="28"/>
          <w:szCs w:val="28"/>
          <w:lang w:val="es-419"/>
        </w:rPr>
      </w:pPr>
      <w:r w:rsidRPr="00D51D54">
        <w:rPr>
          <w:rFonts w:ascii="Times New Roman" w:hAnsi="Times New Roman" w:cs="Times New Roman"/>
          <w:b/>
          <w:i/>
          <w:sz w:val="28"/>
          <w:szCs w:val="28"/>
          <w:lang w:val="es-419"/>
        </w:rPr>
        <w:t>1-</w:t>
      </w:r>
      <w:r w:rsidRPr="00D51D54">
        <w:rPr>
          <w:rFonts w:ascii="Times New Roman" w:hAnsi="Times New Roman" w:cs="Times New Roman"/>
          <w:b/>
          <w:i/>
          <w:sz w:val="28"/>
          <w:szCs w:val="28"/>
          <w:lang w:val="es-419"/>
        </w:rPr>
        <w:t xml:space="preserve">Modelo multicriterio para la selección de configuraciones óptimas de centros de distribución con integración de </w:t>
      </w:r>
      <w:proofErr w:type="spellStart"/>
      <w:r w:rsidRPr="00D51D54">
        <w:rPr>
          <w:rFonts w:ascii="Times New Roman" w:hAnsi="Times New Roman" w:cs="Times New Roman"/>
          <w:b/>
          <w:i/>
          <w:sz w:val="28"/>
          <w:szCs w:val="28"/>
          <w:lang w:val="es-419"/>
        </w:rPr>
        <w:t>microredes</w:t>
      </w:r>
      <w:proofErr w:type="spellEnd"/>
      <w:r w:rsidRPr="00D51D54">
        <w:rPr>
          <w:rFonts w:ascii="Times New Roman" w:hAnsi="Times New Roman" w:cs="Times New Roman"/>
          <w:b/>
          <w:i/>
          <w:sz w:val="28"/>
          <w:szCs w:val="28"/>
          <w:lang w:val="es-419"/>
        </w:rPr>
        <w:t xml:space="preserve"> energéticas</w:t>
      </w:r>
    </w:p>
    <w:p w14:paraId="5C2A01DA" w14:textId="01D91F78" w:rsidR="00D51D54" w:rsidRPr="00D51D54" w:rsidRDefault="00D51D54" w:rsidP="00667F10">
      <w:pPr>
        <w:spacing w:after="0"/>
        <w:jc w:val="center"/>
        <w:rPr>
          <w:rFonts w:ascii="Times New Roman" w:hAnsi="Times New Roman" w:cs="Times New Roman"/>
          <w:b/>
          <w:i/>
          <w:sz w:val="28"/>
          <w:szCs w:val="28"/>
          <w:lang w:val="es-419"/>
        </w:rPr>
      </w:pPr>
      <w:r w:rsidRPr="00D51D54">
        <w:rPr>
          <w:rFonts w:ascii="Times New Roman" w:hAnsi="Times New Roman" w:cs="Times New Roman"/>
          <w:b/>
          <w:i/>
          <w:sz w:val="28"/>
          <w:szCs w:val="28"/>
          <w:lang w:val="es-419"/>
        </w:rPr>
        <w:t xml:space="preserve">2- </w:t>
      </w:r>
      <w:r w:rsidRPr="00D51D54">
        <w:rPr>
          <w:rFonts w:ascii="Times New Roman" w:hAnsi="Times New Roman" w:cs="Times New Roman"/>
          <w:b/>
          <w:i/>
          <w:sz w:val="28"/>
          <w:szCs w:val="28"/>
          <w:lang w:val="es-419"/>
        </w:rPr>
        <w:t>Optimización integrada de la configuración de centros de distribución: Un enfoque logístico-energético bajo incertidumbre</w:t>
      </w:r>
    </w:p>
    <w:p w14:paraId="1A7932A8" w14:textId="77777777" w:rsidR="0091058E" w:rsidRPr="00086143" w:rsidRDefault="0091058E" w:rsidP="00FF3346">
      <w:pPr>
        <w:spacing w:after="0" w:line="360" w:lineRule="auto"/>
        <w:jc w:val="both"/>
        <w:rPr>
          <w:rFonts w:ascii="Times New Roman" w:hAnsi="Times New Roman" w:cs="Times New Roman"/>
          <w:sz w:val="24"/>
          <w:szCs w:val="24"/>
          <w:lang w:val="es-419"/>
        </w:rPr>
      </w:pPr>
    </w:p>
    <w:p w14:paraId="081268D7" w14:textId="77777777" w:rsidR="002E0882" w:rsidRPr="00086143" w:rsidRDefault="002E0882" w:rsidP="00FF3346">
      <w:pPr>
        <w:spacing w:after="0" w:line="360" w:lineRule="auto"/>
        <w:rPr>
          <w:rFonts w:ascii="Times New Roman" w:hAnsi="Times New Roman" w:cs="Times New Roman"/>
          <w:sz w:val="24"/>
          <w:szCs w:val="24"/>
          <w:lang w:val="es-419"/>
        </w:rPr>
      </w:pPr>
    </w:p>
    <w:p w14:paraId="454CC6FD" w14:textId="7524C8FC" w:rsidR="008A1C16" w:rsidRPr="0091058E" w:rsidRDefault="0091058E" w:rsidP="0091058E">
      <w:pPr>
        <w:spacing w:line="360" w:lineRule="auto"/>
        <w:jc w:val="both"/>
        <w:rPr>
          <w:rFonts w:ascii="Times New Roman" w:hAnsi="Times New Roman" w:cs="Times New Roman"/>
          <w:b/>
          <w:bCs/>
          <w:sz w:val="36"/>
          <w:szCs w:val="36"/>
          <w:lang w:val="es-419"/>
        </w:rPr>
      </w:pPr>
      <w:r w:rsidRPr="00337D0A">
        <w:rPr>
          <w:rFonts w:ascii="Times New Roman" w:hAnsi="Times New Roman" w:cs="Times New Roman"/>
          <w:b/>
          <w:bCs/>
          <w:sz w:val="24"/>
          <w:szCs w:val="24"/>
          <w:lang w:val="es-419"/>
        </w:rPr>
        <w:t>Ernesto González Cabrera</w:t>
      </w:r>
      <w:r w:rsidRPr="00337D0A">
        <w:rPr>
          <w:rFonts w:ascii="Times New Roman" w:hAnsi="Times New Roman" w:cs="Times New Roman"/>
          <w:b/>
          <w:bCs/>
          <w:sz w:val="24"/>
          <w:szCs w:val="24"/>
          <w:vertAlign w:val="superscript"/>
          <w:lang w:val="es-419"/>
        </w:rPr>
        <w:t>1</w:t>
      </w:r>
      <w:r w:rsidRPr="00337D0A">
        <w:rPr>
          <w:rFonts w:ascii="Times New Roman" w:hAnsi="Times New Roman" w:cs="Times New Roman"/>
          <w:b/>
          <w:bCs/>
          <w:sz w:val="24"/>
          <w:szCs w:val="24"/>
          <w:lang w:val="es-419"/>
        </w:rPr>
        <w:t xml:space="preserve">, </w:t>
      </w:r>
      <w:proofErr w:type="spellStart"/>
      <w:r w:rsidRPr="00337D0A">
        <w:rPr>
          <w:rFonts w:ascii="Times New Roman" w:hAnsi="Times New Roman" w:cs="Times New Roman"/>
          <w:b/>
          <w:bCs/>
          <w:sz w:val="24"/>
          <w:szCs w:val="24"/>
          <w:lang w:val="es-419"/>
        </w:rPr>
        <w:t>Béla</w:t>
      </w:r>
      <w:proofErr w:type="spellEnd"/>
      <w:r w:rsidRPr="00337D0A">
        <w:rPr>
          <w:rFonts w:ascii="Times New Roman" w:hAnsi="Times New Roman" w:cs="Times New Roman"/>
          <w:b/>
          <w:bCs/>
          <w:sz w:val="24"/>
          <w:szCs w:val="24"/>
          <w:lang w:val="es-419"/>
        </w:rPr>
        <w:t xml:space="preserve"> Illés2, </w:t>
      </w:r>
      <w:proofErr w:type="spellStart"/>
      <w:r w:rsidRPr="00337D0A">
        <w:rPr>
          <w:rFonts w:ascii="Times New Roman" w:hAnsi="Times New Roman" w:cs="Times New Roman"/>
          <w:b/>
          <w:bCs/>
          <w:sz w:val="24"/>
          <w:szCs w:val="24"/>
          <w:lang w:val="es-419"/>
        </w:rPr>
        <w:t>Ákos</w:t>
      </w:r>
      <w:proofErr w:type="spellEnd"/>
      <w:r w:rsidRPr="00337D0A">
        <w:rPr>
          <w:rFonts w:ascii="Times New Roman" w:hAnsi="Times New Roman" w:cs="Times New Roman"/>
          <w:b/>
          <w:bCs/>
          <w:sz w:val="24"/>
          <w:szCs w:val="24"/>
          <w:lang w:val="es-419"/>
        </w:rPr>
        <w:t xml:space="preserve"> Cservenák3</w:t>
      </w:r>
      <w:r w:rsidR="009D5E02" w:rsidRPr="0091058E">
        <w:rPr>
          <w:rFonts w:ascii="Times New Roman" w:hAnsi="Times New Roman" w:cs="Times New Roman"/>
          <w:b/>
          <w:sz w:val="24"/>
          <w:szCs w:val="24"/>
          <w:lang w:val="es-419"/>
        </w:rPr>
        <w:t>…</w:t>
      </w:r>
    </w:p>
    <w:p w14:paraId="2D7AAB4F" w14:textId="77777777" w:rsidR="009D5E02" w:rsidRPr="0091058E" w:rsidRDefault="009D5E02" w:rsidP="00FF3346">
      <w:pPr>
        <w:spacing w:after="0" w:line="360" w:lineRule="auto"/>
        <w:rPr>
          <w:rFonts w:ascii="Times New Roman" w:hAnsi="Times New Roman" w:cs="Times New Roman"/>
          <w:sz w:val="24"/>
          <w:szCs w:val="24"/>
          <w:lang w:val="es-419"/>
        </w:rPr>
      </w:pPr>
    </w:p>
    <w:p w14:paraId="61A35486" w14:textId="77777777" w:rsidR="0091058E" w:rsidRPr="00A91480" w:rsidRDefault="0091058E" w:rsidP="0091058E">
      <w:pPr>
        <w:spacing w:after="0" w:line="360" w:lineRule="auto"/>
        <w:jc w:val="both"/>
        <w:rPr>
          <w:rFonts w:ascii="Times New Roman" w:hAnsi="Times New Roman" w:cs="Times New Roman"/>
          <w:sz w:val="24"/>
          <w:szCs w:val="24"/>
          <w:lang w:val="en-US"/>
        </w:rPr>
      </w:pPr>
      <w:proofErr w:type="spellStart"/>
      <w:r w:rsidRPr="00337D0A">
        <w:rPr>
          <w:rFonts w:ascii="Times New Roman" w:hAnsi="Times New Roman" w:cs="Times New Roman"/>
          <w:sz w:val="24"/>
          <w:szCs w:val="24"/>
          <w:lang w:val="es-419"/>
        </w:rPr>
        <w:t>M.Sc</w:t>
      </w:r>
      <w:proofErr w:type="spellEnd"/>
      <w:r w:rsidRPr="00337D0A">
        <w:rPr>
          <w:rFonts w:ascii="Times New Roman" w:hAnsi="Times New Roman" w:cs="Times New Roman"/>
          <w:sz w:val="24"/>
          <w:szCs w:val="24"/>
          <w:lang w:val="es-419"/>
        </w:rPr>
        <w:t xml:space="preserve">. Ernesto González Cabrera. </w:t>
      </w:r>
      <w:r w:rsidRPr="00A91480">
        <w:rPr>
          <w:rFonts w:ascii="Times New Roman" w:hAnsi="Times New Roman" w:cs="Times New Roman"/>
          <w:sz w:val="24"/>
          <w:szCs w:val="24"/>
          <w:lang w:val="en-US"/>
        </w:rPr>
        <w:t>Institute of Logistics (</w:t>
      </w:r>
      <w:proofErr w:type="spellStart"/>
      <w:r w:rsidRPr="00A91480">
        <w:rPr>
          <w:rFonts w:ascii="Times New Roman" w:hAnsi="Times New Roman" w:cs="Times New Roman"/>
          <w:sz w:val="24"/>
          <w:szCs w:val="24"/>
          <w:lang w:val="en-US"/>
        </w:rPr>
        <w:t>Logisztikai</w:t>
      </w:r>
      <w:proofErr w:type="spellEnd"/>
      <w:r w:rsidRPr="00A91480">
        <w:rPr>
          <w:rFonts w:ascii="Times New Roman" w:hAnsi="Times New Roman" w:cs="Times New Roman"/>
          <w:sz w:val="24"/>
          <w:szCs w:val="24"/>
          <w:lang w:val="en-US"/>
        </w:rPr>
        <w:t xml:space="preserve"> </w:t>
      </w:r>
      <w:proofErr w:type="spellStart"/>
      <w:r w:rsidRPr="00A91480">
        <w:rPr>
          <w:rFonts w:ascii="Times New Roman" w:hAnsi="Times New Roman" w:cs="Times New Roman"/>
          <w:sz w:val="24"/>
          <w:szCs w:val="24"/>
          <w:lang w:val="en-US"/>
        </w:rPr>
        <w:t>Intézet</w:t>
      </w:r>
      <w:proofErr w:type="spellEnd"/>
      <w:r w:rsidRPr="00A91480">
        <w:rPr>
          <w:rFonts w:ascii="Times New Roman" w:hAnsi="Times New Roman" w:cs="Times New Roman"/>
          <w:sz w:val="24"/>
          <w:szCs w:val="24"/>
          <w:lang w:val="en-US"/>
        </w:rPr>
        <w:t>), Faculty of Mechanical Engineering and Informatics, University of Miskolc. er92gcabrera@gmail.com</w:t>
      </w:r>
    </w:p>
    <w:p w14:paraId="51EE806B" w14:textId="77777777" w:rsidR="0091058E" w:rsidRPr="00A91480" w:rsidRDefault="0091058E" w:rsidP="0091058E">
      <w:pPr>
        <w:spacing w:after="0" w:line="360" w:lineRule="auto"/>
        <w:jc w:val="both"/>
        <w:rPr>
          <w:rFonts w:ascii="Times New Roman" w:hAnsi="Times New Roman" w:cs="Times New Roman"/>
          <w:sz w:val="24"/>
          <w:szCs w:val="24"/>
          <w:lang w:val="en-US"/>
        </w:rPr>
      </w:pPr>
    </w:p>
    <w:p w14:paraId="45C16209" w14:textId="77777777" w:rsidR="0091058E" w:rsidRPr="00A91480" w:rsidRDefault="0091058E" w:rsidP="0091058E">
      <w:pPr>
        <w:spacing w:after="0" w:line="360" w:lineRule="auto"/>
        <w:rPr>
          <w:rFonts w:ascii="Times New Roman" w:hAnsi="Times New Roman" w:cs="Times New Roman"/>
          <w:sz w:val="24"/>
          <w:szCs w:val="24"/>
          <w:lang w:val="en-US"/>
        </w:rPr>
      </w:pPr>
      <w:r w:rsidRPr="00A91480">
        <w:rPr>
          <w:rFonts w:ascii="Times New Roman" w:hAnsi="Times New Roman" w:cs="Times New Roman"/>
          <w:sz w:val="24"/>
          <w:szCs w:val="24"/>
          <w:lang w:val="en-US"/>
        </w:rPr>
        <w:t xml:space="preserve">Prof. Dr. Béla </w:t>
      </w:r>
      <w:proofErr w:type="spellStart"/>
      <w:r w:rsidRPr="00A91480">
        <w:rPr>
          <w:rFonts w:ascii="Times New Roman" w:hAnsi="Times New Roman" w:cs="Times New Roman"/>
          <w:sz w:val="24"/>
          <w:szCs w:val="24"/>
          <w:lang w:val="en-US"/>
        </w:rPr>
        <w:t>Illés</w:t>
      </w:r>
      <w:proofErr w:type="spellEnd"/>
      <w:r w:rsidRPr="00A91480">
        <w:rPr>
          <w:rFonts w:ascii="Times New Roman" w:hAnsi="Times New Roman" w:cs="Times New Roman"/>
          <w:sz w:val="24"/>
          <w:szCs w:val="24"/>
          <w:lang w:val="en-US"/>
        </w:rPr>
        <w:t>. Institute of Logistics (</w:t>
      </w:r>
      <w:proofErr w:type="spellStart"/>
      <w:r w:rsidRPr="00A91480">
        <w:rPr>
          <w:rFonts w:ascii="Times New Roman" w:hAnsi="Times New Roman" w:cs="Times New Roman"/>
          <w:sz w:val="24"/>
          <w:szCs w:val="24"/>
          <w:lang w:val="en-US"/>
        </w:rPr>
        <w:t>Logisztikai</w:t>
      </w:r>
      <w:proofErr w:type="spellEnd"/>
      <w:r w:rsidRPr="00A91480">
        <w:rPr>
          <w:rFonts w:ascii="Times New Roman" w:hAnsi="Times New Roman" w:cs="Times New Roman"/>
          <w:sz w:val="24"/>
          <w:szCs w:val="24"/>
          <w:lang w:val="en-US"/>
        </w:rPr>
        <w:t xml:space="preserve"> </w:t>
      </w:r>
      <w:proofErr w:type="spellStart"/>
      <w:r w:rsidRPr="00A91480">
        <w:rPr>
          <w:rFonts w:ascii="Times New Roman" w:hAnsi="Times New Roman" w:cs="Times New Roman"/>
          <w:sz w:val="24"/>
          <w:szCs w:val="24"/>
          <w:lang w:val="en-US"/>
        </w:rPr>
        <w:t>Intézet</w:t>
      </w:r>
      <w:proofErr w:type="spellEnd"/>
      <w:r w:rsidRPr="00A91480">
        <w:rPr>
          <w:rFonts w:ascii="Times New Roman" w:hAnsi="Times New Roman" w:cs="Times New Roman"/>
          <w:sz w:val="24"/>
          <w:szCs w:val="24"/>
          <w:lang w:val="en-US"/>
        </w:rPr>
        <w:t xml:space="preserve">), Faculty of Mechanical Engineering and Informatics, University of Miskolc. </w:t>
      </w:r>
      <w:hyperlink r:id="rId7" w:tgtFrame="_blank" w:history="1">
        <w:r w:rsidRPr="00A91480">
          <w:rPr>
            <w:rFonts w:ascii="Times New Roman" w:hAnsi="Times New Roman" w:cs="Times New Roman"/>
            <w:sz w:val="24"/>
            <w:szCs w:val="24"/>
            <w:lang w:val="en-US"/>
          </w:rPr>
          <w:t>bela.illes@uni-miskolc.hu</w:t>
        </w:r>
      </w:hyperlink>
    </w:p>
    <w:p w14:paraId="26DAD2F4" w14:textId="77777777" w:rsidR="0091058E" w:rsidRPr="00A91480" w:rsidRDefault="0091058E" w:rsidP="0091058E">
      <w:pPr>
        <w:spacing w:after="0" w:line="360" w:lineRule="auto"/>
        <w:jc w:val="both"/>
        <w:rPr>
          <w:rFonts w:ascii="Times New Roman" w:hAnsi="Times New Roman" w:cs="Times New Roman"/>
          <w:sz w:val="24"/>
          <w:szCs w:val="24"/>
          <w:lang w:val="en-US"/>
        </w:rPr>
      </w:pPr>
    </w:p>
    <w:p w14:paraId="33DBB2C2" w14:textId="77777777" w:rsidR="0091058E" w:rsidRPr="00A91480" w:rsidRDefault="0091058E" w:rsidP="0091058E">
      <w:pPr>
        <w:spacing w:after="0" w:line="360" w:lineRule="auto"/>
        <w:rPr>
          <w:rFonts w:ascii="Times New Roman" w:hAnsi="Times New Roman" w:cs="Times New Roman"/>
          <w:sz w:val="24"/>
          <w:szCs w:val="24"/>
          <w:lang w:val="en-US"/>
        </w:rPr>
      </w:pPr>
      <w:r w:rsidRPr="00A91480">
        <w:rPr>
          <w:rFonts w:ascii="Times New Roman" w:hAnsi="Times New Roman" w:cs="Times New Roman"/>
          <w:sz w:val="24"/>
          <w:szCs w:val="24"/>
          <w:lang w:val="en-US"/>
        </w:rPr>
        <w:t xml:space="preserve">Dr. </w:t>
      </w:r>
      <w:proofErr w:type="spellStart"/>
      <w:r w:rsidRPr="00A91480">
        <w:rPr>
          <w:rFonts w:ascii="Times New Roman" w:hAnsi="Times New Roman" w:cs="Times New Roman"/>
          <w:sz w:val="24"/>
          <w:szCs w:val="24"/>
          <w:lang w:val="en-US"/>
        </w:rPr>
        <w:t>Ákos</w:t>
      </w:r>
      <w:proofErr w:type="spellEnd"/>
      <w:r w:rsidRPr="00A91480">
        <w:rPr>
          <w:rFonts w:ascii="Times New Roman" w:hAnsi="Times New Roman" w:cs="Times New Roman"/>
          <w:sz w:val="24"/>
          <w:szCs w:val="24"/>
          <w:lang w:val="en-US"/>
        </w:rPr>
        <w:t xml:space="preserve"> </w:t>
      </w:r>
      <w:proofErr w:type="spellStart"/>
      <w:r w:rsidRPr="00A91480">
        <w:rPr>
          <w:rFonts w:ascii="Times New Roman" w:hAnsi="Times New Roman" w:cs="Times New Roman"/>
          <w:sz w:val="24"/>
          <w:szCs w:val="24"/>
          <w:lang w:val="en-US"/>
        </w:rPr>
        <w:t>Cservenák</w:t>
      </w:r>
      <w:proofErr w:type="spellEnd"/>
      <w:r w:rsidRPr="00A91480">
        <w:rPr>
          <w:rFonts w:ascii="Times New Roman" w:hAnsi="Times New Roman" w:cs="Times New Roman"/>
          <w:sz w:val="24"/>
          <w:szCs w:val="24"/>
          <w:lang w:val="en-US"/>
        </w:rPr>
        <w:t>. Institute of Logistics (</w:t>
      </w:r>
      <w:proofErr w:type="spellStart"/>
      <w:r w:rsidRPr="00A91480">
        <w:rPr>
          <w:rFonts w:ascii="Times New Roman" w:hAnsi="Times New Roman" w:cs="Times New Roman"/>
          <w:sz w:val="24"/>
          <w:szCs w:val="24"/>
          <w:lang w:val="en-US"/>
        </w:rPr>
        <w:t>Logisztikai</w:t>
      </w:r>
      <w:proofErr w:type="spellEnd"/>
      <w:r w:rsidRPr="00A91480">
        <w:rPr>
          <w:rFonts w:ascii="Times New Roman" w:hAnsi="Times New Roman" w:cs="Times New Roman"/>
          <w:sz w:val="24"/>
          <w:szCs w:val="24"/>
          <w:lang w:val="en-US"/>
        </w:rPr>
        <w:t xml:space="preserve"> </w:t>
      </w:r>
      <w:proofErr w:type="spellStart"/>
      <w:r w:rsidRPr="00A91480">
        <w:rPr>
          <w:rFonts w:ascii="Times New Roman" w:hAnsi="Times New Roman" w:cs="Times New Roman"/>
          <w:sz w:val="24"/>
          <w:szCs w:val="24"/>
          <w:lang w:val="en-US"/>
        </w:rPr>
        <w:t>Intézet</w:t>
      </w:r>
      <w:proofErr w:type="spellEnd"/>
      <w:r w:rsidRPr="00A91480">
        <w:rPr>
          <w:rFonts w:ascii="Times New Roman" w:hAnsi="Times New Roman" w:cs="Times New Roman"/>
          <w:sz w:val="24"/>
          <w:szCs w:val="24"/>
          <w:lang w:val="en-US"/>
        </w:rPr>
        <w:t xml:space="preserve">), Faculty of Mechanical Engineering and Informatics, University of Miskolc. </w:t>
      </w:r>
      <w:hyperlink r:id="rId8" w:tgtFrame="_blank" w:history="1">
        <w:r w:rsidRPr="00A91480">
          <w:rPr>
            <w:rFonts w:ascii="Times New Roman" w:hAnsi="Times New Roman" w:cs="Times New Roman"/>
            <w:sz w:val="24"/>
            <w:szCs w:val="24"/>
            <w:lang w:val="en-US"/>
          </w:rPr>
          <w:t>akos.cservenak@uni-miskolc.hu</w:t>
        </w:r>
      </w:hyperlink>
    </w:p>
    <w:p w14:paraId="76C4940C" w14:textId="77777777" w:rsidR="00FA62C2" w:rsidRPr="00FA62C2" w:rsidRDefault="00C2142D" w:rsidP="00FA62C2">
      <w:pPr>
        <w:pStyle w:val="NormalWeb"/>
        <w:rPr>
          <w:b/>
          <w:bCs/>
          <w:lang w:val="en-GB"/>
        </w:rPr>
      </w:pPr>
      <w:r w:rsidRPr="00FA62C2">
        <w:rPr>
          <w:b/>
          <w:bCs/>
          <w:lang w:val="en-GB"/>
        </w:rPr>
        <w:t>Abstract</w:t>
      </w:r>
      <w:r w:rsidR="008A1C16" w:rsidRPr="00FA62C2">
        <w:rPr>
          <w:b/>
          <w:bCs/>
          <w:lang w:val="en-GB"/>
        </w:rPr>
        <w:t>:</w:t>
      </w:r>
      <w:r w:rsidR="009061A5" w:rsidRPr="00FA62C2">
        <w:rPr>
          <w:b/>
          <w:bCs/>
          <w:lang w:val="en-GB"/>
        </w:rPr>
        <w:t xml:space="preserve"> </w:t>
      </w:r>
    </w:p>
    <w:p w14:paraId="01900E85" w14:textId="77777777" w:rsidR="00086143" w:rsidRPr="00086143" w:rsidRDefault="00086143" w:rsidP="00086143">
      <w:pPr>
        <w:pStyle w:val="NormalWeb"/>
        <w:spacing w:line="360" w:lineRule="auto"/>
        <w:jc w:val="both"/>
        <w:rPr>
          <w:lang w:val="en-GB"/>
        </w:rPr>
      </w:pPr>
      <w:r w:rsidRPr="00086143">
        <w:rPr>
          <w:lang w:val="en-GB"/>
        </w:rPr>
        <w:t xml:space="preserve">This research addresses the relevance of the optimal configuration of distribution centers as a determining factor in achieving optimal levels of operational efficiency, </w:t>
      </w:r>
      <w:r w:rsidRPr="00086143">
        <w:rPr>
          <w:lang w:val="en-GB"/>
        </w:rPr>
        <w:lastRenderedPageBreak/>
        <w:t xml:space="preserve">sustainability, and resilience in supply chains. The selection of a centralized, decentralized, or mixed model has implications for costs, delivery times, energy stability, and risk responsiveness. In this context, a comprehensive methodology based on five stages is proposed: system characterization, mathematical </w:t>
      </w:r>
      <w:proofErr w:type="spellStart"/>
      <w:r w:rsidRPr="00086143">
        <w:rPr>
          <w:lang w:val="en-GB"/>
        </w:rPr>
        <w:t>modeling</w:t>
      </w:r>
      <w:proofErr w:type="spellEnd"/>
      <w:r w:rsidRPr="00086143">
        <w:rPr>
          <w:lang w:val="en-GB"/>
        </w:rPr>
        <w:t xml:space="preserve"> of the energy flow, multi-criteria analysis of alternatives, identification of opportunities and threats, and implementation with real-time control through key performance indicators (KPIs). The proposed approach integrates traditional logistics tools and advanced optimization techniques, such as the use of mathematical matrix models and intelligent control systems. This procedure facilitates the customization of the distribution network according to the particular needs of each organization, thereby ensuring the required flexibility and adaptability. The findings derived from the implementation of the reference model demonstrate an enhancement in the integration of renewable energy sources, leading to a reduction in energy losses and an optimization of energy exchange with the primary grid. These results are consistent with established technical standards. This innovative approach addresses a gap in the current literature by combining energy management and logistics under a structured and scalable framework.</w:t>
      </w:r>
    </w:p>
    <w:p w14:paraId="48A1F373" w14:textId="3D7EE60E" w:rsidR="00FA62C2" w:rsidRDefault="00086143" w:rsidP="00FA62C2">
      <w:pPr>
        <w:pStyle w:val="NormalWeb"/>
      </w:pPr>
      <w:r>
        <w:rPr>
          <w:b/>
          <w:i/>
        </w:rPr>
        <w:t>Resumen</w:t>
      </w:r>
      <w:r w:rsidR="009061A5" w:rsidRPr="00FA62C2">
        <w:rPr>
          <w:b/>
          <w:i/>
        </w:rPr>
        <w:t>:</w:t>
      </w:r>
      <w:r w:rsidR="009061A5" w:rsidRPr="00FA62C2">
        <w:t xml:space="preserve"> </w:t>
      </w:r>
    </w:p>
    <w:p w14:paraId="66D27696" w14:textId="77777777" w:rsidR="00086143" w:rsidRPr="00086143" w:rsidRDefault="00086143" w:rsidP="00086143">
      <w:pPr>
        <w:pStyle w:val="NormalWeb"/>
        <w:spacing w:line="360" w:lineRule="auto"/>
        <w:jc w:val="both"/>
        <w:rPr>
          <w:lang w:val="en-GB"/>
        </w:rPr>
      </w:pPr>
      <w:r w:rsidRPr="00086143">
        <w:rPr>
          <w:lang w:val="en-GB"/>
        </w:rPr>
        <w:t>La presente investigación aborda la relevancia de la configuración óptima de los centros de distribución como un factor determinante para alcanzar niveles óptimos de eficiencia operativa, sostenibilidad y resiliencia en las cadenas de suministro. La elección entre modelos centralizados, descentralizados o mixtos no solo incide en los costos y tiempos de entrega, sino que también tiene un impacto significativo en la estabilidad energética y la capacidad de respuesta ante riesgos. En este contexto, se propone una metodología integral fundamentada en cinco etapas: caracterización del sistema, modelado matemático del flujo energético, análisis multicriterio de alternativas, identificación de oportunidades y amenazas, e implementación con control en tiempo real mediante indicadores clave de desempeño (</w:t>
      </w:r>
      <w:proofErr w:type="spellStart"/>
      <w:r w:rsidRPr="00086143">
        <w:rPr>
          <w:lang w:val="en-GB"/>
        </w:rPr>
        <w:t>KPIs</w:t>
      </w:r>
      <w:proofErr w:type="spellEnd"/>
      <w:r w:rsidRPr="00086143">
        <w:rPr>
          <w:lang w:val="en-GB"/>
        </w:rPr>
        <w:t xml:space="preserve">). El enfoque propuesto integra herramientas logísticas tradicionales y técnicas avanzadas de optimización, como el uso de modelos matemáticos de matrices y sistemas inteligentes de control. Este procedimiento </w:t>
      </w:r>
      <w:r w:rsidRPr="00086143">
        <w:rPr>
          <w:lang w:val="en-GB"/>
        </w:rPr>
        <w:lastRenderedPageBreak/>
        <w:t>posibilita la personalización de la red de distribución conforme a las necesidades particulares de cada organización, garantizando así la flexibilidad y adaptabilidad requeridas. Los resultados obtenidos a partir de la implementación del modelo de referencia evidencian una optimización en la integración de fuentes renovables, lo cual redunda en una disminución de las pérdidas energéticas y en una optimización del intercambio de energía con la red principal. Estos resultados cumplen con los estándares técnicos establecidos. Este enfoque innovador aborda una brecha en la literatura actual al combinar la gestión energética y la logística bajo un marco estructurado y escalable.</w:t>
      </w:r>
    </w:p>
    <w:p w14:paraId="4E580EC1" w14:textId="77777777" w:rsidR="00086143" w:rsidRPr="00086143" w:rsidRDefault="00FA62C2" w:rsidP="00086143">
      <w:pPr>
        <w:rPr>
          <w:rFonts w:ascii="Times New Roman" w:eastAsia="Times New Roman" w:hAnsi="Times New Roman" w:cs="Times New Roman"/>
          <w:sz w:val="24"/>
          <w:szCs w:val="24"/>
          <w:lang w:val="en-GB" w:eastAsia="es-419"/>
        </w:rPr>
      </w:pPr>
      <w:r w:rsidRPr="00086143">
        <w:rPr>
          <w:rFonts w:ascii="Times New Roman" w:eastAsia="Times New Roman" w:hAnsi="Times New Roman" w:cs="Times New Roman"/>
          <w:b/>
          <w:bCs/>
          <w:sz w:val="24"/>
          <w:szCs w:val="24"/>
          <w:lang w:val="en-GB" w:eastAsia="es-419"/>
        </w:rPr>
        <w:t>Keyword’s</w:t>
      </w:r>
      <w:r w:rsidR="009061A5" w:rsidRPr="00086143">
        <w:rPr>
          <w:rFonts w:ascii="Times New Roman" w:eastAsia="Times New Roman" w:hAnsi="Times New Roman" w:cs="Times New Roman"/>
          <w:sz w:val="24"/>
          <w:szCs w:val="24"/>
          <w:lang w:val="en-GB" w:eastAsia="es-419"/>
        </w:rPr>
        <w:t xml:space="preserve">: </w:t>
      </w:r>
      <w:r w:rsidR="00086143" w:rsidRPr="00086143">
        <w:rPr>
          <w:rFonts w:ascii="Times New Roman" w:eastAsia="Times New Roman" w:hAnsi="Times New Roman" w:cs="Times New Roman"/>
          <w:sz w:val="24"/>
          <w:szCs w:val="24"/>
          <w:lang w:val="en-GB" w:eastAsia="es-419"/>
        </w:rPr>
        <w:t>Distribution centers, Logistics optimization, Energy integration, Multicriteria analysis, Microgrids</w:t>
      </w:r>
    </w:p>
    <w:p w14:paraId="58D8B26B" w14:textId="66FB81DB" w:rsidR="009061A5" w:rsidRPr="00FA62C2" w:rsidRDefault="00276AE3" w:rsidP="00FF3346">
      <w:pPr>
        <w:spacing w:after="0" w:line="360" w:lineRule="auto"/>
        <w:jc w:val="both"/>
        <w:rPr>
          <w:rFonts w:ascii="Times New Roman" w:hAnsi="Times New Roman" w:cs="Times New Roman"/>
          <w:sz w:val="24"/>
          <w:szCs w:val="24"/>
          <w:lang w:val="es-419"/>
        </w:rPr>
      </w:pPr>
      <w:r w:rsidRPr="00FA62C2">
        <w:rPr>
          <w:rFonts w:ascii="Times New Roman" w:hAnsi="Times New Roman" w:cs="Times New Roman"/>
          <w:b/>
          <w:i/>
          <w:sz w:val="24"/>
          <w:szCs w:val="24"/>
          <w:lang w:val="es-419"/>
        </w:rPr>
        <w:t>Palabras Claves</w:t>
      </w:r>
      <w:r w:rsidR="009061A5" w:rsidRPr="00FA62C2">
        <w:rPr>
          <w:rFonts w:ascii="Times New Roman" w:hAnsi="Times New Roman" w:cs="Times New Roman"/>
          <w:b/>
          <w:i/>
          <w:sz w:val="24"/>
          <w:szCs w:val="24"/>
          <w:lang w:val="es-419"/>
        </w:rPr>
        <w:t>:</w:t>
      </w:r>
      <w:r w:rsidR="009061A5" w:rsidRPr="00FA62C2">
        <w:rPr>
          <w:rFonts w:ascii="Times New Roman" w:hAnsi="Times New Roman" w:cs="Times New Roman"/>
          <w:sz w:val="24"/>
          <w:szCs w:val="24"/>
          <w:lang w:val="es-419"/>
        </w:rPr>
        <w:t xml:space="preserve"> </w:t>
      </w:r>
      <w:r w:rsidR="00086143" w:rsidRPr="00086143">
        <w:rPr>
          <w:rFonts w:ascii="Times New Roman" w:hAnsi="Times New Roman" w:cs="Times New Roman"/>
          <w:i/>
          <w:sz w:val="24"/>
          <w:szCs w:val="24"/>
          <w:lang w:val="es-419"/>
        </w:rPr>
        <w:t>Centros de distribución, Optimización logística, Integración energética, Análisis multicriterio, Micro redes</w:t>
      </w:r>
      <w:r w:rsidR="00086143">
        <w:rPr>
          <w:rFonts w:ascii="Times New Roman" w:hAnsi="Times New Roman" w:cs="Times New Roman"/>
          <w:i/>
          <w:sz w:val="24"/>
          <w:szCs w:val="24"/>
          <w:lang w:val="es-419"/>
        </w:rPr>
        <w:t>.</w:t>
      </w:r>
    </w:p>
    <w:sectPr w:rsidR="009061A5" w:rsidRPr="00FA62C2" w:rsidSect="00C8585B">
      <w:headerReference w:type="default" r:id="rId9"/>
      <w:footerReference w:type="default" r:id="rId10"/>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42FB6" w14:textId="77777777" w:rsidR="00885526" w:rsidRDefault="00885526" w:rsidP="00C8585B">
      <w:pPr>
        <w:spacing w:after="0" w:line="240" w:lineRule="auto"/>
      </w:pPr>
      <w:r>
        <w:separator/>
      </w:r>
    </w:p>
  </w:endnote>
  <w:endnote w:type="continuationSeparator" w:id="0">
    <w:p w14:paraId="75F4C158" w14:textId="77777777" w:rsidR="00885526" w:rsidRDefault="00885526"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iberation Sans">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270190"/>
      <w:docPartObj>
        <w:docPartGallery w:val="Page Numbers (Bottom of Page)"/>
        <w:docPartUnique/>
      </w:docPartObj>
    </w:sdtPr>
    <w:sdtContent>
      <w:p w14:paraId="557A80A1" w14:textId="77777777" w:rsidR="009D5E02" w:rsidRPr="003F1CB0" w:rsidRDefault="00E40131">
        <w:pPr>
          <w:pStyle w:val="Piedepgina"/>
          <w:jc w:val="right"/>
          <w:rPr>
            <w:lang w:val="en-US"/>
          </w:rPr>
        </w:pPr>
        <w:r>
          <w:fldChar w:fldCharType="begin"/>
        </w:r>
        <w:r w:rsidRPr="003F1CB0">
          <w:rPr>
            <w:lang w:val="en-US"/>
          </w:rPr>
          <w:instrText xml:space="preserve"> PAGE   \* MERGEFORMAT </w:instrText>
        </w:r>
        <w:r>
          <w:fldChar w:fldCharType="separate"/>
        </w:r>
        <w:r w:rsidR="001572B0" w:rsidRPr="003F1CB0">
          <w:rPr>
            <w:noProof/>
            <w:lang w:val="en-US"/>
          </w:rPr>
          <w:t>3</w:t>
        </w:r>
        <w:r>
          <w:rPr>
            <w:noProof/>
          </w:rPr>
          <w:fldChar w:fldCharType="end"/>
        </w:r>
      </w:p>
    </w:sdtContent>
  </w:sdt>
  <w:p w14:paraId="57A57A54" w14:textId="77777777" w:rsidR="008B0ECA" w:rsidRPr="003F1CB0" w:rsidRDefault="008B0ECA" w:rsidP="008B0ECA">
    <w:pPr>
      <w:pStyle w:val="Encabezado"/>
      <w:jc w:val="center"/>
      <w:rPr>
        <w:rFonts w:ascii="Verdana" w:hAnsi="Verdana"/>
        <w:b/>
        <w:sz w:val="16"/>
        <w:szCs w:val="16"/>
        <w:lang w:val="en-US"/>
      </w:rPr>
    </w:pPr>
  </w:p>
  <w:p w14:paraId="0024DE5E" w14:textId="77777777" w:rsidR="0091058E" w:rsidRPr="003F1CB0" w:rsidRDefault="0091058E" w:rsidP="0091058E">
    <w:pPr>
      <w:pStyle w:val="Encabezado"/>
      <w:jc w:val="center"/>
      <w:rPr>
        <w:rFonts w:ascii="Times New Roman" w:hAnsi="Times New Roman" w:cs="Times New Roman"/>
        <w:b/>
        <w:i/>
        <w:lang w:val="en-US"/>
      </w:rPr>
    </w:pPr>
    <w:r>
      <w:rPr>
        <w:rFonts w:ascii="Times New Roman" w:hAnsi="Times New Roman" w:cs="Times New Roman"/>
        <w:b/>
        <w:i/>
        <w:lang w:val="en-US"/>
      </w:rPr>
      <w:t>5</w:t>
    </w:r>
    <w:r w:rsidRPr="003F1CB0">
      <w:rPr>
        <w:rFonts w:ascii="Times New Roman" w:hAnsi="Times New Roman" w:cs="Times New Roman"/>
        <w:b/>
        <w:i/>
        <w:lang w:val="en-US"/>
      </w:rPr>
      <w:t>th International Scientific</w:t>
    </w:r>
    <w:r>
      <w:rPr>
        <w:rFonts w:ascii="Times New Roman" w:hAnsi="Times New Roman" w:cs="Times New Roman"/>
        <w:b/>
        <w:i/>
        <w:lang w:val="en-US"/>
      </w:rPr>
      <w:t xml:space="preserve"> </w:t>
    </w:r>
    <w:r w:rsidRPr="003F1CB0">
      <w:rPr>
        <w:rFonts w:ascii="Times New Roman" w:hAnsi="Times New Roman" w:cs="Times New Roman"/>
        <w:b/>
        <w:i/>
        <w:lang w:val="en-US"/>
      </w:rPr>
      <w:t>Convention UCLV 202</w:t>
    </w:r>
    <w:r>
      <w:rPr>
        <w:rFonts w:ascii="Times New Roman" w:hAnsi="Times New Roman" w:cs="Times New Roman"/>
        <w:b/>
        <w:i/>
        <w:lang w:val="en-US"/>
      </w:rPr>
      <w:t>5</w:t>
    </w:r>
  </w:p>
  <w:p w14:paraId="21735D32" w14:textId="77777777" w:rsidR="0091058E" w:rsidRPr="00047011" w:rsidRDefault="0091058E" w:rsidP="0091058E">
    <w:pPr>
      <w:pStyle w:val="Encabezado"/>
      <w:jc w:val="center"/>
      <w:rPr>
        <w:rFonts w:ascii="Times New Roman" w:hAnsi="Times New Roman" w:cs="Times New Roman"/>
        <w:b/>
        <w:i/>
        <w:lang w:val="en-US"/>
      </w:rPr>
    </w:pPr>
    <w:r w:rsidRPr="00047011">
      <w:rPr>
        <w:rFonts w:ascii="Times New Roman" w:hAnsi="Times New Roman" w:cs="Times New Roman"/>
        <w:b/>
        <w:i/>
        <w:lang w:val="en-US"/>
      </w:rPr>
      <w:t>Central University "Marta Abreu" of Las Villas</w:t>
    </w:r>
  </w:p>
  <w:p w14:paraId="17363F3F" w14:textId="61CAFE9C" w:rsidR="009D5E02" w:rsidRPr="00047011" w:rsidRDefault="0091058E" w:rsidP="0091058E">
    <w:pPr>
      <w:pStyle w:val="Encabezado"/>
      <w:jc w:val="center"/>
      <w:rPr>
        <w:lang w:val="en-US"/>
      </w:rPr>
    </w:pPr>
    <w:r w:rsidRPr="00047011">
      <w:rPr>
        <w:rFonts w:ascii="Times New Roman" w:hAnsi="Times New Roman" w:cs="Times New Roman"/>
        <w:b/>
        <w:i/>
        <w:lang w:val="en-US"/>
      </w:rPr>
      <w:t>“</w:t>
    </w:r>
    <w:r w:rsidRPr="0091058E">
      <w:rPr>
        <w:rFonts w:ascii="Times New Roman" w:hAnsi="Times New Roman" w:cs="Times New Roman"/>
        <w:b/>
        <w:i/>
        <w:lang w:val="en-US"/>
      </w:rPr>
      <w:t>Methodology for Optimal Distribution Center Configuration: Balancing Cost, Service, and Sustainability</w:t>
    </w:r>
    <w:r w:rsidRPr="00047011">
      <w:rPr>
        <w:rFonts w:ascii="Times New Roman" w:hAnsi="Times New Roman" w:cs="Times New Roman"/>
        <w:b/>
        <w:i/>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9BE64" w14:textId="77777777" w:rsidR="00885526" w:rsidRDefault="00885526" w:rsidP="00C8585B">
      <w:pPr>
        <w:spacing w:after="0" w:line="240" w:lineRule="auto"/>
      </w:pPr>
      <w:r>
        <w:separator/>
      </w:r>
    </w:p>
  </w:footnote>
  <w:footnote w:type="continuationSeparator" w:id="0">
    <w:p w14:paraId="371D6EB5" w14:textId="77777777" w:rsidR="00885526" w:rsidRDefault="00885526"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57" w:type="dxa"/>
      <w:jc w:val="center"/>
      <w:tblLayout w:type="fixed"/>
      <w:tblLook w:val="04A0" w:firstRow="1" w:lastRow="0" w:firstColumn="1" w:lastColumn="0" w:noHBand="0" w:noVBand="1"/>
    </w:tblPr>
    <w:tblGrid>
      <w:gridCol w:w="1425"/>
      <w:gridCol w:w="8632"/>
    </w:tblGrid>
    <w:tr w:rsidR="00F31B37" w:rsidRPr="00086143" w14:paraId="4EC92A13" w14:textId="77777777" w:rsidTr="00F31B37">
      <w:trPr>
        <w:trHeight w:val="1114"/>
        <w:jc w:val="center"/>
      </w:trPr>
      <w:tc>
        <w:tcPr>
          <w:tcW w:w="1425" w:type="dxa"/>
        </w:tcPr>
        <w:p w14:paraId="5BFDF55C" w14:textId="77777777" w:rsidR="00F31B37" w:rsidRPr="004D77C8" w:rsidRDefault="00F31B37" w:rsidP="00C8585B">
          <w:pPr>
            <w:pStyle w:val="Encabezado"/>
            <w:jc w:val="both"/>
            <w:rPr>
              <w:rFonts w:ascii="Verdana" w:hAnsi="Verdana"/>
              <w:b/>
              <w:sz w:val="18"/>
              <w:szCs w:val="18"/>
              <w:lang w:val="es-ES_tradnl"/>
            </w:rPr>
          </w:pPr>
          <w:r>
            <w:rPr>
              <w:rFonts w:ascii="Liberation Sans" w:hAnsi="Liberation Sans"/>
              <w:noProof/>
              <w:sz w:val="28"/>
              <w:szCs w:val="28"/>
              <w:lang w:val="en-GB" w:eastAsia="en-GB"/>
            </w:rPr>
            <w:drawing>
              <wp:anchor distT="0" distB="0" distL="114300" distR="114300" simplePos="0" relativeHeight="251664896" behindDoc="1" locked="0" layoutInCell="1" allowOverlap="1" wp14:anchorId="2A62A2B6" wp14:editId="2508DCE3">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14:paraId="38BAA6A9" w14:textId="77777777" w:rsidR="00F31B37" w:rsidRDefault="00F31B37" w:rsidP="00F31B37">
          <w:pPr>
            <w:pStyle w:val="Encabezado"/>
            <w:jc w:val="center"/>
            <w:rPr>
              <w:rFonts w:ascii="Verdana" w:hAnsi="Verdana"/>
              <w:b/>
              <w:sz w:val="16"/>
              <w:szCs w:val="16"/>
              <w:lang w:val="es-ES_tradnl"/>
            </w:rPr>
          </w:pPr>
        </w:p>
        <w:p w14:paraId="6B986BDF" w14:textId="5890533D" w:rsidR="008B0ECA" w:rsidRPr="003F1CB0" w:rsidRDefault="000B159E" w:rsidP="003F1CB0">
          <w:pPr>
            <w:pStyle w:val="Encabezado"/>
            <w:jc w:val="center"/>
            <w:rPr>
              <w:rFonts w:ascii="Times New Roman" w:hAnsi="Times New Roman" w:cs="Times New Roman"/>
              <w:b/>
              <w:i/>
              <w:lang w:val="en-US"/>
            </w:rPr>
          </w:pPr>
          <w:r>
            <w:rPr>
              <w:rFonts w:ascii="Times New Roman" w:hAnsi="Times New Roman" w:cs="Times New Roman"/>
              <w:b/>
              <w:i/>
              <w:lang w:val="en-US"/>
            </w:rPr>
            <w:t>5</w:t>
          </w:r>
          <w:r w:rsidR="003F1CB0" w:rsidRPr="003F1CB0">
            <w:rPr>
              <w:rFonts w:ascii="Times New Roman" w:hAnsi="Times New Roman" w:cs="Times New Roman"/>
              <w:b/>
              <w:i/>
              <w:lang w:val="en-US"/>
            </w:rPr>
            <w:t>th International Scientific</w:t>
          </w:r>
          <w:r w:rsidR="003F1CB0">
            <w:rPr>
              <w:rFonts w:ascii="Times New Roman" w:hAnsi="Times New Roman" w:cs="Times New Roman"/>
              <w:b/>
              <w:i/>
              <w:lang w:val="en-US"/>
            </w:rPr>
            <w:t xml:space="preserve"> </w:t>
          </w:r>
          <w:r w:rsidR="003F1CB0" w:rsidRPr="003F1CB0">
            <w:rPr>
              <w:rFonts w:ascii="Times New Roman" w:hAnsi="Times New Roman" w:cs="Times New Roman"/>
              <w:b/>
              <w:i/>
              <w:lang w:val="en-US"/>
            </w:rPr>
            <w:t>Convention UCLV 202</w:t>
          </w:r>
          <w:r w:rsidR="0091058E">
            <w:rPr>
              <w:rFonts w:ascii="Times New Roman" w:hAnsi="Times New Roman" w:cs="Times New Roman"/>
              <w:b/>
              <w:i/>
              <w:lang w:val="en-US"/>
            </w:rPr>
            <w:t>5</w:t>
          </w:r>
        </w:p>
        <w:p w14:paraId="516F38FB" w14:textId="77777777" w:rsidR="008B0ECA" w:rsidRPr="00047011" w:rsidRDefault="008B0ECA" w:rsidP="00F31B37">
          <w:pPr>
            <w:pStyle w:val="Encabezado"/>
            <w:jc w:val="center"/>
            <w:rPr>
              <w:rFonts w:ascii="Times New Roman" w:hAnsi="Times New Roman" w:cs="Times New Roman"/>
              <w:b/>
              <w:i/>
              <w:lang w:val="en-US"/>
            </w:rPr>
          </w:pPr>
          <w:r w:rsidRPr="00047011">
            <w:rPr>
              <w:rFonts w:ascii="Times New Roman" w:hAnsi="Times New Roman" w:cs="Times New Roman"/>
              <w:b/>
              <w:i/>
              <w:lang w:val="en-US"/>
            </w:rPr>
            <w:t>Central University "Marta Abreu" of Las Villas</w:t>
          </w:r>
        </w:p>
        <w:p w14:paraId="32E9CF79" w14:textId="1A5B9045" w:rsidR="00F31B37" w:rsidRPr="0091058E" w:rsidRDefault="008B0ECA" w:rsidP="0091058E">
          <w:pPr>
            <w:spacing w:after="0"/>
            <w:jc w:val="center"/>
            <w:rPr>
              <w:rFonts w:ascii="Times New Roman" w:hAnsi="Times New Roman" w:cs="Times New Roman"/>
              <w:b/>
              <w:sz w:val="28"/>
              <w:szCs w:val="28"/>
              <w:lang w:val="en-US"/>
            </w:rPr>
          </w:pPr>
          <w:r w:rsidRPr="00047011">
            <w:rPr>
              <w:rFonts w:ascii="Times New Roman" w:hAnsi="Times New Roman" w:cs="Times New Roman"/>
              <w:b/>
              <w:i/>
              <w:lang w:val="en-US"/>
            </w:rPr>
            <w:t>“</w:t>
          </w:r>
          <w:r w:rsidR="0091058E" w:rsidRPr="0091058E">
            <w:rPr>
              <w:rFonts w:ascii="Times New Roman" w:hAnsi="Times New Roman" w:cs="Times New Roman"/>
              <w:b/>
              <w:i/>
              <w:lang w:val="en-US"/>
            </w:rPr>
            <w:t>Methodology for Optimal Distribution Center Configuration: Balancing Cost, Service, and Sustainability</w:t>
          </w:r>
          <w:r w:rsidRPr="00047011">
            <w:rPr>
              <w:rFonts w:ascii="Times New Roman" w:hAnsi="Times New Roman" w:cs="Times New Roman"/>
              <w:b/>
              <w:i/>
              <w:lang w:val="en-US"/>
            </w:rPr>
            <w:t>”</w:t>
          </w:r>
        </w:p>
      </w:tc>
    </w:tr>
  </w:tbl>
  <w:p w14:paraId="166001EE" w14:textId="77777777" w:rsidR="009D5E02" w:rsidRPr="00047011" w:rsidRDefault="009D5E02">
    <w:pPr>
      <w:pStyle w:val="Encabezado"/>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108355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585B"/>
    <w:rsid w:val="00046F14"/>
    <w:rsid w:val="00047011"/>
    <w:rsid w:val="00086143"/>
    <w:rsid w:val="000B159E"/>
    <w:rsid w:val="000C14DC"/>
    <w:rsid w:val="001572B0"/>
    <w:rsid w:val="00274BB2"/>
    <w:rsid w:val="00276AE3"/>
    <w:rsid w:val="002E0882"/>
    <w:rsid w:val="002E272A"/>
    <w:rsid w:val="00310B91"/>
    <w:rsid w:val="003B6FD5"/>
    <w:rsid w:val="003F1CB0"/>
    <w:rsid w:val="00403285"/>
    <w:rsid w:val="00404F53"/>
    <w:rsid w:val="005754D8"/>
    <w:rsid w:val="006271E4"/>
    <w:rsid w:val="00667F10"/>
    <w:rsid w:val="00671849"/>
    <w:rsid w:val="00706DB8"/>
    <w:rsid w:val="00751589"/>
    <w:rsid w:val="0088159E"/>
    <w:rsid w:val="00885526"/>
    <w:rsid w:val="008A1C16"/>
    <w:rsid w:val="008B0ECA"/>
    <w:rsid w:val="009061A5"/>
    <w:rsid w:val="0091058E"/>
    <w:rsid w:val="0091621C"/>
    <w:rsid w:val="00961979"/>
    <w:rsid w:val="009B1EF2"/>
    <w:rsid w:val="009D5E02"/>
    <w:rsid w:val="009D67CD"/>
    <w:rsid w:val="00A156A5"/>
    <w:rsid w:val="00A21A1F"/>
    <w:rsid w:val="00A62A14"/>
    <w:rsid w:val="00A7060E"/>
    <w:rsid w:val="00AE534B"/>
    <w:rsid w:val="00B126A6"/>
    <w:rsid w:val="00B2024E"/>
    <w:rsid w:val="00B80E97"/>
    <w:rsid w:val="00BC770B"/>
    <w:rsid w:val="00C2142D"/>
    <w:rsid w:val="00C8585B"/>
    <w:rsid w:val="00CD0990"/>
    <w:rsid w:val="00CD2BC3"/>
    <w:rsid w:val="00D36D1C"/>
    <w:rsid w:val="00D51D54"/>
    <w:rsid w:val="00D73DE9"/>
    <w:rsid w:val="00D921DA"/>
    <w:rsid w:val="00E40131"/>
    <w:rsid w:val="00E912D0"/>
    <w:rsid w:val="00F31B37"/>
    <w:rsid w:val="00FA62C2"/>
    <w:rsid w:val="00FD5C76"/>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7D31A9"/>
  <w15:docId w15:val="{F0ECCE79-0B28-4BE6-BB32-351F2D36D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7CD"/>
  </w:style>
  <w:style w:type="paragraph" w:styleId="Ttulo1">
    <w:name w:val="heading 1"/>
    <w:basedOn w:val="Normal"/>
    <w:next w:val="Normal"/>
    <w:link w:val="Ttulo1Car"/>
    <w:uiPriority w:val="9"/>
    <w:qFormat/>
    <w:rsid w:val="000B159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link w:val="Ttulo2Car"/>
    <w:uiPriority w:val="9"/>
    <w:qFormat/>
    <w:rsid w:val="000B159E"/>
    <w:pPr>
      <w:spacing w:before="100" w:beforeAutospacing="1" w:after="100" w:afterAutospacing="1" w:line="240" w:lineRule="auto"/>
      <w:outlineLvl w:val="1"/>
    </w:pPr>
    <w:rPr>
      <w:rFonts w:ascii="Times New Roman" w:eastAsia="Times New Roman" w:hAnsi="Times New Roman" w:cs="Times New Roman"/>
      <w:b/>
      <w:bCs/>
      <w:sz w:val="36"/>
      <w:szCs w:val="36"/>
      <w:lang w:val="es-419" w:eastAsia="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styleId="HTMLconformatoprevio">
    <w:name w:val="HTML Preformatted"/>
    <w:basedOn w:val="Normal"/>
    <w:link w:val="HTMLconformatoprevioCar"/>
    <w:uiPriority w:val="99"/>
    <w:semiHidden/>
    <w:unhideWhenUsed/>
    <w:rsid w:val="000470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047011"/>
    <w:rPr>
      <w:rFonts w:ascii="Courier New" w:eastAsia="Times New Roman" w:hAnsi="Courier New" w:cs="Courier New"/>
      <w:sz w:val="20"/>
      <w:szCs w:val="20"/>
      <w:lang w:eastAsia="es-ES"/>
    </w:rPr>
  </w:style>
  <w:style w:type="character" w:customStyle="1" w:styleId="y2iqfc">
    <w:name w:val="y2iqfc"/>
    <w:basedOn w:val="Fuentedeprrafopredeter"/>
    <w:rsid w:val="00047011"/>
  </w:style>
  <w:style w:type="character" w:customStyle="1" w:styleId="Ttulo2Car">
    <w:name w:val="Título 2 Car"/>
    <w:basedOn w:val="Fuentedeprrafopredeter"/>
    <w:link w:val="Ttulo2"/>
    <w:uiPriority w:val="9"/>
    <w:rsid w:val="000B159E"/>
    <w:rPr>
      <w:rFonts w:ascii="Times New Roman" w:eastAsia="Times New Roman" w:hAnsi="Times New Roman" w:cs="Times New Roman"/>
      <w:b/>
      <w:bCs/>
      <w:sz w:val="36"/>
      <w:szCs w:val="36"/>
      <w:lang w:val="es-419" w:eastAsia="es-419"/>
    </w:rPr>
  </w:style>
  <w:style w:type="character" w:customStyle="1" w:styleId="Ttulo1Car">
    <w:name w:val="Título 1 Car"/>
    <w:basedOn w:val="Fuentedeprrafopredeter"/>
    <w:link w:val="Ttulo1"/>
    <w:uiPriority w:val="9"/>
    <w:rsid w:val="000B159E"/>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semiHidden/>
    <w:unhideWhenUsed/>
    <w:rsid w:val="00FA62C2"/>
    <w:pPr>
      <w:spacing w:before="100" w:beforeAutospacing="1" w:after="100" w:afterAutospacing="1" w:line="240" w:lineRule="auto"/>
    </w:pPr>
    <w:rPr>
      <w:rFonts w:ascii="Times New Roman" w:eastAsia="Times New Roman" w:hAnsi="Times New Roman" w:cs="Times New Roman"/>
      <w:sz w:val="24"/>
      <w:szCs w:val="24"/>
      <w:lang w:val="es-419" w:eastAsia="es-419"/>
    </w:rPr>
  </w:style>
  <w:style w:type="character" w:styleId="Textoennegrita">
    <w:name w:val="Strong"/>
    <w:basedOn w:val="Fuentedeprrafopredeter"/>
    <w:uiPriority w:val="22"/>
    <w:qFormat/>
    <w:rsid w:val="00FA62C2"/>
    <w:rPr>
      <w:b/>
      <w:bCs/>
    </w:rPr>
  </w:style>
  <w:style w:type="character" w:customStyle="1" w:styleId="--l">
    <w:name w:val="--l"/>
    <w:basedOn w:val="Fuentedeprrafopredeter"/>
    <w:rsid w:val="000861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394777">
      <w:bodyDiv w:val="1"/>
      <w:marLeft w:val="0"/>
      <w:marRight w:val="0"/>
      <w:marTop w:val="0"/>
      <w:marBottom w:val="0"/>
      <w:divBdr>
        <w:top w:val="none" w:sz="0" w:space="0" w:color="auto"/>
        <w:left w:val="none" w:sz="0" w:space="0" w:color="auto"/>
        <w:bottom w:val="none" w:sz="0" w:space="0" w:color="auto"/>
        <w:right w:val="none" w:sz="0" w:space="0" w:color="auto"/>
      </w:divBdr>
    </w:div>
    <w:div w:id="236205930">
      <w:bodyDiv w:val="1"/>
      <w:marLeft w:val="0"/>
      <w:marRight w:val="0"/>
      <w:marTop w:val="0"/>
      <w:marBottom w:val="0"/>
      <w:divBdr>
        <w:top w:val="none" w:sz="0" w:space="0" w:color="auto"/>
        <w:left w:val="none" w:sz="0" w:space="0" w:color="auto"/>
        <w:bottom w:val="none" w:sz="0" w:space="0" w:color="auto"/>
        <w:right w:val="none" w:sz="0" w:space="0" w:color="auto"/>
      </w:divBdr>
    </w:div>
    <w:div w:id="433211221">
      <w:bodyDiv w:val="1"/>
      <w:marLeft w:val="0"/>
      <w:marRight w:val="0"/>
      <w:marTop w:val="0"/>
      <w:marBottom w:val="0"/>
      <w:divBdr>
        <w:top w:val="none" w:sz="0" w:space="0" w:color="auto"/>
        <w:left w:val="none" w:sz="0" w:space="0" w:color="auto"/>
        <w:bottom w:val="none" w:sz="0" w:space="0" w:color="auto"/>
        <w:right w:val="none" w:sz="0" w:space="0" w:color="auto"/>
      </w:divBdr>
    </w:div>
    <w:div w:id="528300179">
      <w:bodyDiv w:val="1"/>
      <w:marLeft w:val="0"/>
      <w:marRight w:val="0"/>
      <w:marTop w:val="0"/>
      <w:marBottom w:val="0"/>
      <w:divBdr>
        <w:top w:val="none" w:sz="0" w:space="0" w:color="auto"/>
        <w:left w:val="none" w:sz="0" w:space="0" w:color="auto"/>
        <w:bottom w:val="none" w:sz="0" w:space="0" w:color="auto"/>
        <w:right w:val="none" w:sz="0" w:space="0" w:color="auto"/>
      </w:divBdr>
    </w:div>
    <w:div w:id="594748027">
      <w:bodyDiv w:val="1"/>
      <w:marLeft w:val="0"/>
      <w:marRight w:val="0"/>
      <w:marTop w:val="0"/>
      <w:marBottom w:val="0"/>
      <w:divBdr>
        <w:top w:val="none" w:sz="0" w:space="0" w:color="auto"/>
        <w:left w:val="none" w:sz="0" w:space="0" w:color="auto"/>
        <w:bottom w:val="none" w:sz="0" w:space="0" w:color="auto"/>
        <w:right w:val="none" w:sz="0" w:space="0" w:color="auto"/>
      </w:divBdr>
    </w:div>
    <w:div w:id="878976684">
      <w:bodyDiv w:val="1"/>
      <w:marLeft w:val="0"/>
      <w:marRight w:val="0"/>
      <w:marTop w:val="0"/>
      <w:marBottom w:val="0"/>
      <w:divBdr>
        <w:top w:val="none" w:sz="0" w:space="0" w:color="auto"/>
        <w:left w:val="none" w:sz="0" w:space="0" w:color="auto"/>
        <w:bottom w:val="none" w:sz="0" w:space="0" w:color="auto"/>
        <w:right w:val="none" w:sz="0" w:space="0" w:color="auto"/>
      </w:divBdr>
    </w:div>
    <w:div w:id="932974984">
      <w:bodyDiv w:val="1"/>
      <w:marLeft w:val="0"/>
      <w:marRight w:val="0"/>
      <w:marTop w:val="0"/>
      <w:marBottom w:val="0"/>
      <w:divBdr>
        <w:top w:val="none" w:sz="0" w:space="0" w:color="auto"/>
        <w:left w:val="none" w:sz="0" w:space="0" w:color="auto"/>
        <w:bottom w:val="none" w:sz="0" w:space="0" w:color="auto"/>
        <w:right w:val="none" w:sz="0" w:space="0" w:color="auto"/>
      </w:divBdr>
    </w:div>
    <w:div w:id="1044060874">
      <w:bodyDiv w:val="1"/>
      <w:marLeft w:val="0"/>
      <w:marRight w:val="0"/>
      <w:marTop w:val="0"/>
      <w:marBottom w:val="0"/>
      <w:divBdr>
        <w:top w:val="none" w:sz="0" w:space="0" w:color="auto"/>
        <w:left w:val="none" w:sz="0" w:space="0" w:color="auto"/>
        <w:bottom w:val="none" w:sz="0" w:space="0" w:color="auto"/>
        <w:right w:val="none" w:sz="0" w:space="0" w:color="auto"/>
      </w:divBdr>
    </w:div>
    <w:div w:id="1052000161">
      <w:bodyDiv w:val="1"/>
      <w:marLeft w:val="0"/>
      <w:marRight w:val="0"/>
      <w:marTop w:val="0"/>
      <w:marBottom w:val="0"/>
      <w:divBdr>
        <w:top w:val="none" w:sz="0" w:space="0" w:color="auto"/>
        <w:left w:val="none" w:sz="0" w:space="0" w:color="auto"/>
        <w:bottom w:val="none" w:sz="0" w:space="0" w:color="auto"/>
        <w:right w:val="none" w:sz="0" w:space="0" w:color="auto"/>
      </w:divBdr>
    </w:div>
    <w:div w:id="1256288380">
      <w:bodyDiv w:val="1"/>
      <w:marLeft w:val="0"/>
      <w:marRight w:val="0"/>
      <w:marTop w:val="0"/>
      <w:marBottom w:val="0"/>
      <w:divBdr>
        <w:top w:val="none" w:sz="0" w:space="0" w:color="auto"/>
        <w:left w:val="none" w:sz="0" w:space="0" w:color="auto"/>
        <w:bottom w:val="none" w:sz="0" w:space="0" w:color="auto"/>
        <w:right w:val="none" w:sz="0" w:space="0" w:color="auto"/>
      </w:divBdr>
    </w:div>
    <w:div w:id="1305504829">
      <w:bodyDiv w:val="1"/>
      <w:marLeft w:val="0"/>
      <w:marRight w:val="0"/>
      <w:marTop w:val="0"/>
      <w:marBottom w:val="0"/>
      <w:divBdr>
        <w:top w:val="none" w:sz="0" w:space="0" w:color="auto"/>
        <w:left w:val="none" w:sz="0" w:space="0" w:color="auto"/>
        <w:bottom w:val="none" w:sz="0" w:space="0" w:color="auto"/>
        <w:right w:val="none" w:sz="0" w:space="0" w:color="auto"/>
      </w:divBdr>
    </w:div>
    <w:div w:id="1822044401">
      <w:bodyDiv w:val="1"/>
      <w:marLeft w:val="0"/>
      <w:marRight w:val="0"/>
      <w:marTop w:val="0"/>
      <w:marBottom w:val="0"/>
      <w:divBdr>
        <w:top w:val="none" w:sz="0" w:space="0" w:color="auto"/>
        <w:left w:val="none" w:sz="0" w:space="0" w:color="auto"/>
        <w:bottom w:val="none" w:sz="0" w:space="0" w:color="auto"/>
        <w:right w:val="none" w:sz="0" w:space="0" w:color="auto"/>
      </w:divBdr>
    </w:div>
    <w:div w:id="2081707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kos.cservenak@uni-miskolc.hu" TargetMode="External"/><Relationship Id="rId3" Type="http://schemas.openxmlformats.org/officeDocument/2006/relationships/settings" Target="settings.xml"/><Relationship Id="rId7" Type="http://schemas.openxmlformats.org/officeDocument/2006/relationships/hyperlink" Target="mailto:bela.illes@uni-miskolc.h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3</Pages>
  <Words>738</Words>
  <Characters>4059</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Ernesto Gonzalez Cabrera</cp:lastModifiedBy>
  <cp:revision>9</cp:revision>
  <dcterms:created xsi:type="dcterms:W3CDTF">2021-05-20T15:13:00Z</dcterms:created>
  <dcterms:modified xsi:type="dcterms:W3CDTF">2025-05-14T13:29:00Z</dcterms:modified>
</cp:coreProperties>
</file>