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8E3" w:rsidRPr="008E28E3" w:rsidRDefault="008E28E3" w:rsidP="008E2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8E3">
        <w:rPr>
          <w:rFonts w:ascii="Times New Roman" w:hAnsi="Times New Roman" w:cs="Times New Roman"/>
          <w:b/>
          <w:sz w:val="28"/>
          <w:szCs w:val="28"/>
        </w:rPr>
        <w:t>XIV SIMPOSIO INTERNACIONAL DE ESTRUCTURAS, GEOTECNIA Y MATERIALES DE CONSTRUCCIÓN</w:t>
      </w:r>
    </w:p>
    <w:p w:rsidR="008E28E3" w:rsidRPr="008E28E3" w:rsidRDefault="008E28E3" w:rsidP="008E2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8E3">
        <w:rPr>
          <w:rFonts w:ascii="Times New Roman" w:hAnsi="Times New Roman" w:cs="Times New Roman"/>
          <w:b/>
          <w:sz w:val="28"/>
          <w:szCs w:val="28"/>
        </w:rPr>
        <w:t>ESTRUCTURAS 2025</w:t>
      </w:r>
    </w:p>
    <w:p w:rsidR="008E28E3" w:rsidRPr="008E28E3" w:rsidRDefault="008E28E3" w:rsidP="008E28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8E3">
        <w:rPr>
          <w:rFonts w:ascii="Times New Roman" w:hAnsi="Times New Roman" w:cs="Times New Roman"/>
          <w:b/>
          <w:sz w:val="28"/>
          <w:szCs w:val="28"/>
        </w:rPr>
        <w:t>XIV COLOQUIO DE ANÁLISIS, DISEÑO Y MONITOREO ESTRUCTURAL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8E3" w:rsidRPr="009D5E02" w:rsidRDefault="008E28E3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Análisis Modal a una Estructura</w:t>
      </w:r>
      <w:r w:rsidR="003B4D71">
        <w:rPr>
          <w:rFonts w:ascii="Times New Roman" w:hAnsi="Times New Roman" w:cs="Times New Roman"/>
          <w:b/>
          <w:sz w:val="28"/>
          <w:szCs w:val="28"/>
        </w:rPr>
        <w:t xml:space="preserve"> en distintos estados de daño y </w:t>
      </w:r>
      <w:r>
        <w:rPr>
          <w:rFonts w:ascii="Times New Roman" w:hAnsi="Times New Roman" w:cs="Times New Roman"/>
          <w:b/>
          <w:sz w:val="28"/>
          <w:szCs w:val="28"/>
        </w:rPr>
        <w:t xml:space="preserve">en condiciones controladas de laboratorio.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5E02" w:rsidRDefault="00846ED5" w:rsidP="003B4D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ED5">
        <w:rPr>
          <w:rFonts w:ascii="Times New Roman" w:hAnsi="Times New Roman" w:cs="Times New Roman"/>
          <w:b/>
          <w:i/>
          <w:sz w:val="28"/>
          <w:szCs w:val="28"/>
        </w:rPr>
        <w:t>Mo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dal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Analysis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of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structure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846ED5">
        <w:rPr>
          <w:rFonts w:ascii="Times New Roman" w:hAnsi="Times New Roman" w:cs="Times New Roman"/>
          <w:b/>
          <w:i/>
          <w:sz w:val="28"/>
          <w:szCs w:val="28"/>
        </w:rPr>
        <w:t>if</w:t>
      </w:r>
      <w:r>
        <w:rPr>
          <w:rFonts w:ascii="Times New Roman" w:hAnsi="Times New Roman" w:cs="Times New Roman"/>
          <w:b/>
          <w:i/>
          <w:sz w:val="28"/>
          <w:szCs w:val="28"/>
        </w:rPr>
        <w:t>ferent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damage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states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under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 w:rsidRPr="00846ED5">
        <w:rPr>
          <w:rFonts w:ascii="Times New Roman" w:hAnsi="Times New Roman" w:cs="Times New Roman"/>
          <w:b/>
          <w:i/>
          <w:sz w:val="28"/>
          <w:szCs w:val="28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</w:rPr>
        <w:t>ntrolled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laboratory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conditions</w:t>
      </w:r>
      <w:proofErr w:type="spellEnd"/>
      <w:r w:rsidR="003B4D7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90BE3" w:rsidRPr="00990BE3" w:rsidRDefault="000D67CF" w:rsidP="00990B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Arniela Arocha Mora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Ernesto Luciano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Chagoyen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BE3">
        <w:rPr>
          <w:rFonts w:ascii="Times New Roman" w:hAnsi="Times New Roman" w:cs="Times New Roman"/>
          <w:b/>
          <w:sz w:val="24"/>
          <w:szCs w:val="24"/>
        </w:rPr>
        <w:t>Méndez</w:t>
      </w:r>
      <w:r w:rsidR="00990BE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90B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0BE3" w:rsidRPr="00990BE3">
        <w:rPr>
          <w:rFonts w:ascii="Times New Roman" w:hAnsi="Times New Roman" w:cs="Times New Roman"/>
          <w:b/>
          <w:sz w:val="24"/>
          <w:szCs w:val="24"/>
        </w:rPr>
        <w:t>Jorge O. Hernández</w:t>
      </w:r>
      <w:r w:rsidR="00990BE3" w:rsidRPr="00990BE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90BE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0BE3" w:rsidRPr="00990BE3">
        <w:rPr>
          <w:rFonts w:ascii="Times New Roman" w:hAnsi="Times New Roman" w:cs="Times New Roman"/>
          <w:b/>
          <w:sz w:val="24"/>
          <w:szCs w:val="24"/>
          <w:lang w:val="es-419"/>
        </w:rPr>
        <w:t>Rachel Rodríguez Álvarez</w:t>
      </w:r>
      <w:r w:rsidR="00990BE3"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  <w:t>4</w:t>
      </w:r>
      <w:r w:rsidR="00990BE3">
        <w:rPr>
          <w:rFonts w:ascii="Times New Roman" w:hAnsi="Times New Roman" w:cs="Times New Roman"/>
          <w:b/>
          <w:sz w:val="24"/>
          <w:szCs w:val="24"/>
          <w:lang w:val="es-419"/>
        </w:rPr>
        <w:t xml:space="preserve">, </w:t>
      </w:r>
      <w:r w:rsidR="00990BE3" w:rsidRPr="00990BE3">
        <w:rPr>
          <w:rFonts w:ascii="Times New Roman" w:hAnsi="Times New Roman" w:cs="Times New Roman"/>
          <w:b/>
          <w:sz w:val="24"/>
          <w:szCs w:val="24"/>
          <w:lang w:val="es-419"/>
        </w:rPr>
        <w:t>Maylen Alfonso González</w:t>
      </w:r>
      <w:r w:rsidR="00990BE3"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  <w:t>5</w:t>
      </w:r>
      <w:r w:rsidR="00990BE3">
        <w:rPr>
          <w:rFonts w:ascii="Times New Roman" w:hAnsi="Times New Roman" w:cs="Times New Roman"/>
          <w:b/>
          <w:sz w:val="24"/>
          <w:szCs w:val="24"/>
          <w:lang w:val="es-419"/>
        </w:rPr>
        <w:t xml:space="preserve">, </w:t>
      </w:r>
      <w:r w:rsidR="00990BE3" w:rsidRPr="00990BE3">
        <w:rPr>
          <w:rFonts w:ascii="Times New Roman" w:hAnsi="Times New Roman" w:cs="Times New Roman"/>
          <w:b/>
          <w:sz w:val="24"/>
          <w:szCs w:val="24"/>
          <w:lang w:val="es-419"/>
        </w:rPr>
        <w:t>Daniela Gutiérrez Díaz</w:t>
      </w:r>
      <w:r w:rsidR="00990BE3">
        <w:rPr>
          <w:rFonts w:ascii="Times New Roman" w:hAnsi="Times New Roman" w:cs="Times New Roman"/>
          <w:b/>
          <w:sz w:val="24"/>
          <w:szCs w:val="24"/>
          <w:vertAlign w:val="superscript"/>
          <w:lang w:val="es-419"/>
        </w:rPr>
        <w:t>6</w:t>
      </w:r>
      <w:r w:rsidR="00990BE3">
        <w:rPr>
          <w:rFonts w:ascii="Times New Roman" w:hAnsi="Times New Roman" w:cs="Times New Roman"/>
          <w:b/>
          <w:sz w:val="24"/>
          <w:szCs w:val="24"/>
          <w:lang w:val="es-419"/>
        </w:rPr>
        <w:t>.</w:t>
      </w:r>
    </w:p>
    <w:p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8A6343">
        <w:rPr>
          <w:rFonts w:ascii="Times New Roman" w:hAnsi="Times New Roman" w:cs="Times New Roman"/>
          <w:sz w:val="24"/>
          <w:szCs w:val="24"/>
        </w:rPr>
        <w:t xml:space="preserve"> </w:t>
      </w:r>
      <w:r w:rsidR="00990BE3">
        <w:rPr>
          <w:rFonts w:ascii="Times New Roman" w:hAnsi="Times New Roman" w:cs="Times New Roman"/>
          <w:sz w:val="24"/>
          <w:szCs w:val="24"/>
        </w:rPr>
        <w:t>Arniela Arocha Mora. Universidad Central “Marta Abreu” de Las Villas, Cuba, e-mail</w:t>
      </w:r>
      <w:r w:rsidR="00AC691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8A6343" w:rsidRPr="00360120">
          <w:rPr>
            <w:rStyle w:val="Hipervnculo"/>
            <w:rFonts w:ascii="Times New Roman" w:hAnsi="Times New Roman" w:cs="Times New Roman"/>
            <w:sz w:val="24"/>
            <w:szCs w:val="24"/>
          </w:rPr>
          <w:t>arnielaarocha@gmail.com</w:t>
        </w:r>
      </w:hyperlink>
    </w:p>
    <w:p w:rsidR="00AC691A" w:rsidRDefault="00E912D0" w:rsidP="00AC6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AC691A" w:rsidRPr="00AC691A">
        <w:rPr>
          <w:rFonts w:ascii="Times New Roman" w:hAnsi="Times New Roman" w:cs="Times New Roman"/>
          <w:sz w:val="24"/>
          <w:szCs w:val="24"/>
        </w:rPr>
        <w:t xml:space="preserve">Ernesto Luciano </w:t>
      </w:r>
      <w:proofErr w:type="spellStart"/>
      <w:r w:rsidR="00AC691A" w:rsidRPr="00AC691A">
        <w:rPr>
          <w:rFonts w:ascii="Times New Roman" w:hAnsi="Times New Roman" w:cs="Times New Roman"/>
          <w:sz w:val="24"/>
          <w:szCs w:val="24"/>
        </w:rPr>
        <w:t>Chagoyén</w:t>
      </w:r>
      <w:proofErr w:type="spellEnd"/>
      <w:r w:rsidR="00AC691A" w:rsidRPr="00AC691A">
        <w:rPr>
          <w:rFonts w:ascii="Times New Roman" w:hAnsi="Times New Roman" w:cs="Times New Roman"/>
          <w:sz w:val="24"/>
          <w:szCs w:val="24"/>
        </w:rPr>
        <w:t xml:space="preserve"> Méndez, Universidad Central “Marta Abreu” de Las Villas, Cuba, e-mail: </w:t>
      </w:r>
      <w:hyperlink r:id="rId8" w:history="1">
        <w:r w:rsidR="00AC691A" w:rsidRPr="00360120">
          <w:rPr>
            <w:rStyle w:val="Hipervnculo"/>
            <w:rFonts w:ascii="Times New Roman" w:hAnsi="Times New Roman" w:cs="Times New Roman"/>
            <w:sz w:val="24"/>
            <w:szCs w:val="24"/>
          </w:rPr>
          <w:t>elchagoyen@gmail.com</w:t>
        </w:r>
      </w:hyperlink>
    </w:p>
    <w:p w:rsidR="00AC691A" w:rsidRDefault="00AC691A" w:rsidP="00AC6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Jorge O. Hernández. Universidad Central “Marta Abreu” de Las Villas, Cuba, e-mail:</w:t>
      </w:r>
      <w:r w:rsidR="008A634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A6343" w:rsidRPr="00360120">
          <w:rPr>
            <w:rStyle w:val="Hipervnculo"/>
            <w:rFonts w:ascii="Times New Roman" w:hAnsi="Times New Roman" w:cs="Times New Roman"/>
            <w:sz w:val="24"/>
            <w:szCs w:val="24"/>
          </w:rPr>
          <w:t>johernandez@uclv.cu</w:t>
        </w:r>
      </w:hyperlink>
    </w:p>
    <w:p w:rsidR="008A6343" w:rsidRDefault="008A6343" w:rsidP="00AC6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8A6343">
        <w:rPr>
          <w:rFonts w:ascii="Times New Roman" w:hAnsi="Times New Roman" w:cs="Times New Roman"/>
          <w:sz w:val="24"/>
          <w:szCs w:val="24"/>
          <w:lang w:val="es-419"/>
        </w:rPr>
        <w:t>Rachel Rodríguez Álvarez</w:t>
      </w:r>
      <w:r>
        <w:rPr>
          <w:rFonts w:ascii="Times New Roman" w:hAnsi="Times New Roman" w:cs="Times New Roman"/>
          <w:sz w:val="24"/>
          <w:szCs w:val="24"/>
        </w:rPr>
        <w:t xml:space="preserve">. Universidad Central “Marta Abreu” de Las Villas, Cuba, e-mail: </w:t>
      </w:r>
      <w:hyperlink r:id="rId10" w:history="1">
        <w:r w:rsidRPr="00360120">
          <w:rPr>
            <w:rStyle w:val="Hipervnculo"/>
            <w:rFonts w:ascii="Times New Roman" w:hAnsi="Times New Roman" w:cs="Times New Roman"/>
            <w:sz w:val="24"/>
            <w:szCs w:val="24"/>
          </w:rPr>
          <w:t>rralvarez@uclv.cu</w:t>
        </w:r>
      </w:hyperlink>
    </w:p>
    <w:p w:rsidR="008A6343" w:rsidRDefault="008A6343" w:rsidP="00AC6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6343">
        <w:rPr>
          <w:rFonts w:ascii="Times New Roman" w:hAnsi="Times New Roman" w:cs="Times New Roman"/>
          <w:sz w:val="24"/>
          <w:szCs w:val="24"/>
        </w:rPr>
        <w:t xml:space="preserve">5- </w:t>
      </w:r>
      <w:r w:rsidRPr="008A6343">
        <w:rPr>
          <w:rFonts w:ascii="Times New Roman" w:hAnsi="Times New Roman" w:cs="Times New Roman"/>
          <w:sz w:val="24"/>
          <w:szCs w:val="24"/>
          <w:lang w:val="es-419"/>
        </w:rPr>
        <w:t>Maylen Alfonso González</w:t>
      </w:r>
      <w:r>
        <w:rPr>
          <w:rFonts w:ascii="Times New Roman" w:hAnsi="Times New Roman" w:cs="Times New Roman"/>
          <w:sz w:val="24"/>
          <w:szCs w:val="24"/>
        </w:rPr>
        <w:t xml:space="preserve">. Universidad Central “Marta Abreu” de Las Villas, Cuba, e-mail: </w:t>
      </w:r>
      <w:hyperlink r:id="rId11" w:history="1">
        <w:r w:rsidRPr="00360120">
          <w:rPr>
            <w:rStyle w:val="Hipervnculo"/>
            <w:rFonts w:ascii="Times New Roman" w:hAnsi="Times New Roman" w:cs="Times New Roman"/>
            <w:sz w:val="24"/>
            <w:szCs w:val="24"/>
          </w:rPr>
          <w:t>maaaalfonso@gmail.com</w:t>
        </w:r>
      </w:hyperlink>
    </w:p>
    <w:p w:rsidR="008A6343" w:rsidRPr="008A6343" w:rsidRDefault="008A6343" w:rsidP="00AC6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6343">
        <w:rPr>
          <w:rFonts w:ascii="Times New Roman" w:hAnsi="Times New Roman" w:cs="Times New Roman"/>
          <w:sz w:val="24"/>
          <w:szCs w:val="24"/>
          <w:lang w:val="es-419"/>
        </w:rPr>
        <w:t>6- Daniela Gutiérrez Díaz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Universidad Central “Marta Abreu” de Las Villas</w:t>
      </w:r>
      <w:bookmarkEnd w:id="0"/>
      <w:r>
        <w:rPr>
          <w:rFonts w:ascii="Times New Roman" w:hAnsi="Times New Roman" w:cs="Times New Roman"/>
          <w:sz w:val="24"/>
          <w:szCs w:val="24"/>
        </w:rPr>
        <w:t>, Cuba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418CE" w:rsidRPr="00B950AA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0AA">
        <w:rPr>
          <w:rFonts w:ascii="Times New Roman" w:hAnsi="Times New Roman" w:cs="Times New Roman"/>
          <w:b/>
          <w:sz w:val="24"/>
          <w:szCs w:val="24"/>
        </w:rPr>
        <w:t xml:space="preserve">Resumen: 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Análisis Modal (</w:t>
      </w:r>
      <w:r w:rsidRPr="00E418CE">
        <w:rPr>
          <w:rFonts w:ascii="Times New Roman" w:hAnsi="Times New Roman" w:cs="Times New Roman"/>
          <w:sz w:val="24"/>
          <w:szCs w:val="24"/>
        </w:rPr>
        <w:t>MA) constituye una herramienta esencial en la caracterización dinámica de estructuras de Ingeniería Civil, permitiendo estimar parámetros como frecuencias naturales, formas modales y razones de amortiguamiento. En Cuba, su aplicación en condiciones controladas de laboratorio es incipiente, y aún más escasa en estructuras con daño inducido. Este estudio</w:t>
      </w:r>
      <w:r>
        <w:rPr>
          <w:rFonts w:ascii="Times New Roman" w:hAnsi="Times New Roman" w:cs="Times New Roman"/>
          <w:sz w:val="24"/>
          <w:szCs w:val="24"/>
        </w:rPr>
        <w:t xml:space="preserve"> tuvo como objetivo aplicar el </w:t>
      </w:r>
      <w:r w:rsidRPr="00E418CE">
        <w:rPr>
          <w:rFonts w:ascii="Times New Roman" w:hAnsi="Times New Roman" w:cs="Times New Roman"/>
          <w:sz w:val="24"/>
          <w:szCs w:val="24"/>
        </w:rPr>
        <w:t xml:space="preserve">MA a una estructura metálica de cuatro niveles, primero en estado sano y luego introduciendo daño </w:t>
      </w:r>
      <w:r w:rsidRPr="00E418CE">
        <w:rPr>
          <w:rFonts w:ascii="Times New Roman" w:hAnsi="Times New Roman" w:cs="Times New Roman"/>
          <w:sz w:val="24"/>
          <w:szCs w:val="24"/>
        </w:rPr>
        <w:lastRenderedPageBreak/>
        <w:t>progresivo en diferentes niveles, con el propósito de evaluar la sensibilidad del método ante alteraciones estructurales localizadas.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CE">
        <w:rPr>
          <w:rFonts w:ascii="Times New Roman" w:hAnsi="Times New Roman" w:cs="Times New Roman"/>
          <w:sz w:val="24"/>
          <w:szCs w:val="24"/>
        </w:rPr>
        <w:t xml:space="preserve">La investigación se desarrolló en el Laboratorio VIBRAS de la UCLV, combinando modelación numérica (FEM, SBM), adquisición experimental de datos mediante acelerómetros y procesamiento con </w:t>
      </w:r>
      <w:proofErr w:type="spellStart"/>
      <w:r w:rsidRPr="00E418CE">
        <w:rPr>
          <w:rFonts w:ascii="Times New Roman" w:hAnsi="Times New Roman" w:cs="Times New Roman"/>
          <w:sz w:val="24"/>
          <w:szCs w:val="24"/>
        </w:rPr>
        <w:t>softwares</w:t>
      </w:r>
      <w:proofErr w:type="spellEnd"/>
      <w:r w:rsidRPr="00E418CE">
        <w:rPr>
          <w:rFonts w:ascii="Times New Roman" w:hAnsi="Times New Roman" w:cs="Times New Roman"/>
          <w:sz w:val="24"/>
          <w:szCs w:val="24"/>
        </w:rPr>
        <w:t xml:space="preserve"> especializados como MATLAB, </w:t>
      </w:r>
      <w:proofErr w:type="spellStart"/>
      <w:r w:rsidRPr="00E418CE">
        <w:rPr>
          <w:rFonts w:ascii="Times New Roman" w:hAnsi="Times New Roman" w:cs="Times New Roman"/>
          <w:sz w:val="24"/>
          <w:szCs w:val="24"/>
        </w:rPr>
        <w:t>LabView</w:t>
      </w:r>
      <w:proofErr w:type="spellEnd"/>
      <w:r w:rsidRPr="00E418CE">
        <w:rPr>
          <w:rFonts w:ascii="Times New Roman" w:hAnsi="Times New Roman" w:cs="Times New Roman"/>
          <w:sz w:val="24"/>
          <w:szCs w:val="24"/>
        </w:rPr>
        <w:t xml:space="preserve">, SAP2000 y MACEC. Se enfocó en modos globales no rotacionales y se aplicaron técnicas de identificación del sistema basadas en </w:t>
      </w:r>
      <w:r w:rsidR="000D67CF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E418CE">
        <w:rPr>
          <w:rFonts w:ascii="Times New Roman" w:hAnsi="Times New Roman" w:cs="Times New Roman"/>
          <w:sz w:val="24"/>
          <w:szCs w:val="24"/>
        </w:rPr>
        <w:t>subespacio</w:t>
      </w:r>
      <w:proofErr w:type="spellEnd"/>
      <w:r w:rsidRPr="00E418CE">
        <w:rPr>
          <w:rFonts w:ascii="Times New Roman" w:hAnsi="Times New Roman" w:cs="Times New Roman"/>
          <w:sz w:val="24"/>
          <w:szCs w:val="24"/>
        </w:rPr>
        <w:t xml:space="preserve"> combinado (CSI/</w:t>
      </w:r>
      <w:proofErr w:type="spellStart"/>
      <w:r w:rsidRPr="00E418CE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E418CE">
        <w:rPr>
          <w:rFonts w:ascii="Times New Roman" w:hAnsi="Times New Roman" w:cs="Times New Roman"/>
          <w:sz w:val="24"/>
          <w:szCs w:val="24"/>
        </w:rPr>
        <w:t>).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CE">
        <w:rPr>
          <w:rFonts w:ascii="Times New Roman" w:hAnsi="Times New Roman" w:cs="Times New Roman"/>
          <w:sz w:val="24"/>
          <w:szCs w:val="24"/>
        </w:rPr>
        <w:t xml:space="preserve">Los resultados evidenciaron una alta correlación entre las formas modales experimentales y las simuladas (MAC &gt; 0.98), y una desviación de hasta ±5 Hz entre frecuencias medidas y modeladas. Se observaron cambios modales relevantes vinculados a la localización del daño, lo </w:t>
      </w:r>
      <w:r>
        <w:rPr>
          <w:rFonts w:ascii="Times New Roman" w:hAnsi="Times New Roman" w:cs="Times New Roman"/>
          <w:sz w:val="24"/>
          <w:szCs w:val="24"/>
        </w:rPr>
        <w:t xml:space="preserve">que confirma la viabilidad del </w:t>
      </w:r>
      <w:r w:rsidRPr="00E418CE">
        <w:rPr>
          <w:rFonts w:ascii="Times New Roman" w:hAnsi="Times New Roman" w:cs="Times New Roman"/>
          <w:sz w:val="24"/>
          <w:szCs w:val="24"/>
        </w:rPr>
        <w:t>MA como herramienta diagnóstica.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8CE">
        <w:rPr>
          <w:rFonts w:ascii="Times New Roman" w:hAnsi="Times New Roman" w:cs="Times New Roman"/>
          <w:sz w:val="24"/>
          <w:szCs w:val="24"/>
        </w:rPr>
        <w:t>Se concluye que el análisis modal, complementado con una metodología rigurosa de adquisición y procesamiento de datos, permite no solo caracterizar estructuras sino también detectar y localizar daños con alta precisión. Los resultados fortalecen su uso potencial en evaluación estructural, calibración de modelos y mantenimiento predictivo.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8CE" w:rsidRPr="00B950AA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B950AA">
        <w:rPr>
          <w:rFonts w:ascii="Times New Roman" w:hAnsi="Times New Roman" w:cs="Times New Roman"/>
          <w:b/>
          <w:bCs/>
          <w:i/>
          <w:sz w:val="24"/>
          <w:szCs w:val="24"/>
        </w:rPr>
        <w:t>Abstract</w:t>
      </w:r>
      <w:proofErr w:type="spellEnd"/>
      <w:r w:rsidRPr="00B950AA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8CE">
        <w:rPr>
          <w:rFonts w:ascii="Times New Roman" w:hAnsi="Times New Roman" w:cs="Times New Roman"/>
          <w:bCs/>
          <w:i/>
          <w:sz w:val="24"/>
          <w:szCs w:val="24"/>
        </w:rPr>
        <w:t xml:space="preserve">Modal </w:t>
      </w:r>
      <w:proofErr w:type="spellStart"/>
      <w:r w:rsidRPr="00E418CE">
        <w:rPr>
          <w:rFonts w:ascii="Times New Roman" w:hAnsi="Times New Roman" w:cs="Times New Roman"/>
          <w:bCs/>
          <w:i/>
          <w:sz w:val="24"/>
          <w:szCs w:val="24"/>
        </w:rPr>
        <w:t>Analysis</w:t>
      </w:r>
      <w:proofErr w:type="spellEnd"/>
      <w:r w:rsidRPr="00E418CE">
        <w:rPr>
          <w:rFonts w:ascii="Times New Roman" w:hAnsi="Times New Roman" w:cs="Times New Roman"/>
          <w:bCs/>
          <w:i/>
          <w:sz w:val="24"/>
          <w:szCs w:val="24"/>
        </w:rPr>
        <w:t xml:space="preserve"> (MA)</w:t>
      </w:r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essential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tool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dynamic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characterization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of Civil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Engineering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structures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allowing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estimation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parameters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such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as natural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frequencies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mode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shapes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damping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ratios. In Cuba,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application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under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controlled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conditions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still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emerging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even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less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common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dealing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structures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induced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damage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aimed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apply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MA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four-story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steel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structure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first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undamaged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state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progressively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introducing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damage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different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levels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order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evaluate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method’s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sensitivity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localized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structural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alterations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>.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was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carried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out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VIBRAS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of UCLV,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combining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numerical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modeling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(FEM, SBM), experimental data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acquisition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using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accelerometers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signal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processing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specialized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software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such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as MATLAB,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LabView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SAP2000, and MACEC.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focused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non-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rotational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global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modes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system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identification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techniques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based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combined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subspace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methods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(CSI/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ref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were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applied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>.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showed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high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correlation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between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experimental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simulated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mode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shapes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(MAC &gt; 0.98), and 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deviation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of up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±5 Hz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between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measured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modeled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lastRenderedPageBreak/>
        <w:t>frequencies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Significant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modal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changes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associated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damage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location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were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observed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confirming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feasibility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of MA as 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diagnostic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tool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>.</w:t>
      </w:r>
    </w:p>
    <w:p w:rsidR="00E418CE" w:rsidRPr="00E418CE" w:rsidRDefault="00E418CE" w:rsidP="00E418C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concluded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modal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when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complemented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rigorous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methodology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data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acquisition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processing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enables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not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only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structural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characterization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but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also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accurate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detection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localization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damage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results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support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potential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use in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structural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assessment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model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calibration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predictive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18CE">
        <w:rPr>
          <w:rFonts w:ascii="Times New Roman" w:hAnsi="Times New Roman" w:cs="Times New Roman"/>
          <w:i/>
          <w:sz w:val="24"/>
          <w:szCs w:val="24"/>
        </w:rPr>
        <w:t>maintenance</w:t>
      </w:r>
      <w:proofErr w:type="spellEnd"/>
      <w:r w:rsidRPr="00E418CE">
        <w:rPr>
          <w:rFonts w:ascii="Times New Roman" w:hAnsi="Times New Roman" w:cs="Times New Roman"/>
          <w:i/>
          <w:sz w:val="24"/>
          <w:szCs w:val="24"/>
        </w:rPr>
        <w:t>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8CE" w:rsidRPr="00E418CE">
        <w:rPr>
          <w:rFonts w:ascii="Times New Roman" w:hAnsi="Times New Roman" w:cs="Times New Roman"/>
          <w:sz w:val="24"/>
          <w:szCs w:val="24"/>
        </w:rPr>
        <w:t>Identificación Estructural; Vibraciones Ambientales; Ensayo Experimental; Modelación Numérica; Daño Localizado; Evaluación Dinámica.</w:t>
      </w:r>
    </w:p>
    <w:p w:rsidR="00E418CE" w:rsidRDefault="00E418CE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D1C" w:rsidRPr="00B950AA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12D0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Pr="00E912D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Structural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Identification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Ambient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Vibrations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; Experimental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Testing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Numerical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Modeling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Localized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Damage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Dynamic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418CE" w:rsidRPr="00E418CE">
        <w:rPr>
          <w:rFonts w:ascii="Times New Roman" w:hAnsi="Times New Roman" w:cs="Times New Roman"/>
          <w:i/>
          <w:sz w:val="24"/>
          <w:szCs w:val="24"/>
        </w:rPr>
        <w:t>Assessment</w:t>
      </w:r>
      <w:proofErr w:type="spellEnd"/>
      <w:r w:rsidR="00E418CE" w:rsidRPr="00E418CE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D36D1C" w:rsidRPr="00B950AA" w:rsidSect="00C8585B">
      <w:headerReference w:type="default" r:id="rId12"/>
      <w:footerReference w:type="default" r:id="rId13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A43" w:rsidRDefault="002E5A43" w:rsidP="00C8585B">
      <w:pPr>
        <w:spacing w:after="0" w:line="240" w:lineRule="auto"/>
      </w:pPr>
      <w:r>
        <w:separator/>
      </w:r>
    </w:p>
  </w:endnote>
  <w:endnote w:type="continuationSeparator" w:id="0">
    <w:p w:rsidR="002E5A43" w:rsidRDefault="002E5A43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70190"/>
      <w:docPartObj>
        <w:docPartGallery w:val="Page Numbers (Bottom of Page)"/>
        <w:docPartUnique/>
      </w:docPartObj>
    </w:sdtPr>
    <w:sdtEndPr/>
    <w:sdtContent>
      <w:p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E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D5E02" w:rsidRPr="00C8585B" w:rsidRDefault="00972A58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972A58">
      <w:rPr>
        <w:rFonts w:ascii="Verdana" w:hAnsi="Verdana"/>
        <w:b/>
        <w:sz w:val="16"/>
        <w:szCs w:val="16"/>
        <w:lang w:val="es-ES_tradnl"/>
      </w:rPr>
      <w:t>V Convención Científica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 w:rsidRPr="00972A58">
      <w:rPr>
        <w:rFonts w:ascii="Verdana" w:hAnsi="Verdana"/>
        <w:b/>
        <w:sz w:val="16"/>
        <w:szCs w:val="16"/>
        <w:lang w:val="es-ES_tradnl"/>
      </w:rPr>
      <w:t>Internacional UCLV 202</w:t>
    </w:r>
    <w:r w:rsidR="00357A82">
      <w:rPr>
        <w:rFonts w:ascii="Verdana" w:hAnsi="Verdana"/>
        <w:b/>
        <w:sz w:val="16"/>
        <w:szCs w:val="16"/>
        <w:lang w:val="es-ES_tradnl"/>
      </w:rPr>
      <w:t>5</w:t>
    </w:r>
  </w:p>
  <w:p w:rsidR="009D5E02" w:rsidRPr="00C8585B" w:rsidRDefault="009D5E02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:rsidR="009D5E02" w:rsidRDefault="000A6EC7" w:rsidP="00671849">
    <w:pPr>
      <w:pStyle w:val="Piedepgina"/>
      <w:jc w:val="center"/>
    </w:pPr>
    <w:r>
      <w:rPr>
        <w:rFonts w:ascii="Verdana" w:hAnsi="Verdana"/>
        <w:b/>
        <w:sz w:val="16"/>
        <w:szCs w:val="16"/>
        <w:lang w:val="es-ES_tradnl"/>
      </w:rPr>
      <w:t>TÍTULO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A43" w:rsidRDefault="002E5A43" w:rsidP="00C8585B">
      <w:pPr>
        <w:spacing w:after="0" w:line="240" w:lineRule="auto"/>
      </w:pPr>
      <w:r>
        <w:separator/>
      </w:r>
    </w:p>
  </w:footnote>
  <w:footnote w:type="continuationSeparator" w:id="0">
    <w:p w:rsidR="002E5A43" w:rsidRDefault="002E5A43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57" w:type="dxa"/>
      <w:jc w:val="center"/>
      <w:tblLayout w:type="fixed"/>
      <w:tblLook w:val="04A0" w:firstRow="1" w:lastRow="0" w:firstColumn="1" w:lastColumn="0" w:noHBand="0" w:noVBand="1"/>
    </w:tblPr>
    <w:tblGrid>
      <w:gridCol w:w="1425"/>
      <w:gridCol w:w="8632"/>
    </w:tblGrid>
    <w:tr w:rsidR="00F31B37" w:rsidRPr="004D77C8" w:rsidTr="00F31B37">
      <w:trPr>
        <w:trHeight w:val="1114"/>
        <w:jc w:val="center"/>
      </w:trPr>
      <w:tc>
        <w:tcPr>
          <w:tcW w:w="1425" w:type="dxa"/>
        </w:tcPr>
        <w:p w:rsidR="00F31B37" w:rsidRPr="004D77C8" w:rsidRDefault="00F31B37" w:rsidP="00C8585B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eastAsia="es-ES"/>
            </w:rPr>
            <w:drawing>
              <wp:anchor distT="0" distB="0" distL="114300" distR="114300" simplePos="0" relativeHeight="251658240" behindDoc="1" locked="0" layoutInCell="1" allowOverlap="1" wp14:anchorId="1C64F098" wp14:editId="676EC152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:rsidR="00F31B37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:rsidR="00F31B37" w:rsidRPr="00C8585B" w:rsidRDefault="00972A58" w:rsidP="00972A58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972A58">
            <w:rPr>
              <w:rFonts w:ascii="Verdana" w:hAnsi="Verdana"/>
              <w:b/>
              <w:sz w:val="16"/>
              <w:szCs w:val="16"/>
              <w:lang w:val="es-ES_tradnl"/>
            </w:rPr>
            <w:t>V Convención Científica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 </w:t>
          </w:r>
          <w:r w:rsidR="00357A82">
            <w:rPr>
              <w:rFonts w:ascii="Verdana" w:hAnsi="Verdana"/>
              <w:b/>
              <w:sz w:val="16"/>
              <w:szCs w:val="16"/>
              <w:lang w:val="es-ES_tradnl"/>
            </w:rPr>
            <w:t>Internacional UCLV 2025</w:t>
          </w:r>
        </w:p>
        <w:p w:rsidR="00F31B37" w:rsidRPr="00C8585B" w:rsidRDefault="00F31B37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 w:rsidR="00F31B37" w:rsidRPr="000A6EC7" w:rsidRDefault="000A6EC7" w:rsidP="00F31B37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>T</w:t>
          </w:r>
          <w:r>
            <w:rPr>
              <w:rFonts w:ascii="Verdana" w:hAnsi="Verdana"/>
              <w:b/>
              <w:sz w:val="16"/>
              <w:szCs w:val="16"/>
              <w:lang w:val="en-GB"/>
            </w:rPr>
            <w:t>ÍTULO</w:t>
          </w:r>
        </w:p>
      </w:tc>
    </w:tr>
  </w:tbl>
  <w:p w:rsidR="009D5E02" w:rsidRDefault="009D5E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900A7"/>
    <w:rsid w:val="000A6EC7"/>
    <w:rsid w:val="000C14DC"/>
    <w:rsid w:val="000D67CF"/>
    <w:rsid w:val="001B2F9A"/>
    <w:rsid w:val="002E0882"/>
    <w:rsid w:val="002E272A"/>
    <w:rsid w:val="002E5A43"/>
    <w:rsid w:val="00357A82"/>
    <w:rsid w:val="003B4D71"/>
    <w:rsid w:val="00403285"/>
    <w:rsid w:val="004403B7"/>
    <w:rsid w:val="004D6F22"/>
    <w:rsid w:val="004E4CF7"/>
    <w:rsid w:val="005754D8"/>
    <w:rsid w:val="006271E4"/>
    <w:rsid w:val="00667F10"/>
    <w:rsid w:val="00671849"/>
    <w:rsid w:val="007455FF"/>
    <w:rsid w:val="00815971"/>
    <w:rsid w:val="00846ED5"/>
    <w:rsid w:val="0088159E"/>
    <w:rsid w:val="008A1C16"/>
    <w:rsid w:val="008A6343"/>
    <w:rsid w:val="008E28E3"/>
    <w:rsid w:val="009061A5"/>
    <w:rsid w:val="0091621C"/>
    <w:rsid w:val="00972A58"/>
    <w:rsid w:val="00990BE3"/>
    <w:rsid w:val="009B1EF2"/>
    <w:rsid w:val="009D5E02"/>
    <w:rsid w:val="009D67CD"/>
    <w:rsid w:val="00A156A5"/>
    <w:rsid w:val="00A21A1F"/>
    <w:rsid w:val="00A62A14"/>
    <w:rsid w:val="00AC691A"/>
    <w:rsid w:val="00AE534B"/>
    <w:rsid w:val="00B2024E"/>
    <w:rsid w:val="00B80E97"/>
    <w:rsid w:val="00B950AA"/>
    <w:rsid w:val="00BC770B"/>
    <w:rsid w:val="00C17100"/>
    <w:rsid w:val="00C8585B"/>
    <w:rsid w:val="00CD2BC3"/>
    <w:rsid w:val="00D36D1C"/>
    <w:rsid w:val="00D73DE9"/>
    <w:rsid w:val="00E32297"/>
    <w:rsid w:val="00E40131"/>
    <w:rsid w:val="00E418CE"/>
    <w:rsid w:val="00E912D0"/>
    <w:rsid w:val="00F31B37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4743FD6-71F6-4FEB-8573-1577401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chagoyen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nielaarocha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aaalfonso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ralvarez@uclv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ernandez@uclv.c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774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Arniela</cp:lastModifiedBy>
  <cp:revision>5</cp:revision>
  <dcterms:created xsi:type="dcterms:W3CDTF">2025-05-28T15:17:00Z</dcterms:created>
  <dcterms:modified xsi:type="dcterms:W3CDTF">2025-05-30T03:21:00Z</dcterms:modified>
</cp:coreProperties>
</file>