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292F3" w14:textId="77777777"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NOMBRE DE</w:t>
      </w:r>
      <w:r w:rsidR="005754D8">
        <w:rPr>
          <w:rFonts w:ascii="Times New Roman" w:hAnsi="Times New Roman" w:cs="Times New Roman"/>
          <w:b/>
          <w:sz w:val="28"/>
          <w:szCs w:val="28"/>
        </w:rPr>
        <w:t xml:space="preserve">L </w:t>
      </w:r>
      <w:r w:rsidRPr="009D5E02">
        <w:rPr>
          <w:rFonts w:ascii="Times New Roman" w:hAnsi="Times New Roman" w:cs="Times New Roman"/>
          <w:b/>
          <w:sz w:val="28"/>
          <w:szCs w:val="28"/>
        </w:rPr>
        <w:t xml:space="preserve"> </w:t>
      </w:r>
      <w:r w:rsidR="00815971">
        <w:rPr>
          <w:rFonts w:ascii="Times New Roman" w:hAnsi="Times New Roman" w:cs="Times New Roman"/>
          <w:b/>
          <w:sz w:val="28"/>
          <w:szCs w:val="28"/>
        </w:rPr>
        <w:t xml:space="preserve">SIMPOSIO O TALLER </w:t>
      </w:r>
    </w:p>
    <w:p w14:paraId="13CC1FE3" w14:textId="6DC6B72D" w:rsidR="008A1C16" w:rsidRDefault="001C3889" w:rsidP="00667F10">
      <w:pPr>
        <w:spacing w:after="0"/>
        <w:jc w:val="center"/>
        <w:rPr>
          <w:rFonts w:ascii="Times New Roman" w:hAnsi="Times New Roman" w:cs="Times New Roman"/>
          <w:b/>
          <w:sz w:val="24"/>
          <w:szCs w:val="24"/>
        </w:rPr>
      </w:pPr>
      <w:r w:rsidRPr="001C3889">
        <w:rPr>
          <w:rFonts w:ascii="Times New Roman" w:hAnsi="Times New Roman" w:cs="Times New Roman"/>
          <w:b/>
          <w:sz w:val="24"/>
          <w:szCs w:val="24"/>
        </w:rPr>
        <w:t xml:space="preserve"> “ACTIVIDAD FÍSICA, DEPORTE Y RECREACIÓN</w:t>
      </w:r>
      <w:r>
        <w:rPr>
          <w:rFonts w:ascii="Times New Roman" w:hAnsi="Times New Roman" w:cs="Times New Roman"/>
          <w:b/>
          <w:sz w:val="24"/>
          <w:szCs w:val="24"/>
        </w:rPr>
        <w:t>”</w:t>
      </w:r>
    </w:p>
    <w:p w14:paraId="3744CFB7" w14:textId="54FBDE15" w:rsidR="00890C40" w:rsidRDefault="00890C40" w:rsidP="00667F10">
      <w:pPr>
        <w:spacing w:after="0"/>
        <w:jc w:val="center"/>
        <w:rPr>
          <w:rFonts w:ascii="Times New Roman" w:hAnsi="Times New Roman" w:cs="Times New Roman"/>
          <w:b/>
          <w:sz w:val="24"/>
          <w:szCs w:val="24"/>
        </w:rPr>
      </w:pPr>
      <w:r>
        <w:rPr>
          <w:rFonts w:ascii="Times New Roman" w:hAnsi="Times New Roman" w:cs="Times New Roman"/>
          <w:b/>
          <w:sz w:val="24"/>
          <w:szCs w:val="24"/>
        </w:rPr>
        <w:t>TEMÁTICA</w:t>
      </w:r>
    </w:p>
    <w:p w14:paraId="159374FD" w14:textId="5BED7858" w:rsidR="00890C40" w:rsidRPr="008A1C16" w:rsidRDefault="00D73C62" w:rsidP="00667F10">
      <w:pPr>
        <w:spacing w:after="0"/>
        <w:jc w:val="center"/>
        <w:rPr>
          <w:rFonts w:ascii="Times New Roman" w:hAnsi="Times New Roman" w:cs="Times New Roman"/>
          <w:sz w:val="24"/>
          <w:szCs w:val="24"/>
        </w:rPr>
      </w:pPr>
      <w:r>
        <w:rPr>
          <w:rFonts w:ascii="Times New Roman" w:hAnsi="Times New Roman" w:cs="Times New Roman"/>
          <w:b/>
          <w:sz w:val="24"/>
          <w:szCs w:val="24"/>
        </w:rPr>
        <w:t>Actividad física y deporte: género e inclusión social</w:t>
      </w:r>
    </w:p>
    <w:p w14:paraId="18F0165E" w14:textId="77777777" w:rsidR="00E912D0" w:rsidRDefault="00E912D0" w:rsidP="00667F10">
      <w:pPr>
        <w:spacing w:after="0"/>
        <w:jc w:val="center"/>
        <w:rPr>
          <w:rFonts w:ascii="Times New Roman" w:hAnsi="Times New Roman" w:cs="Times New Roman"/>
          <w:b/>
          <w:sz w:val="24"/>
          <w:szCs w:val="24"/>
        </w:rPr>
      </w:pPr>
    </w:p>
    <w:p w14:paraId="0851C3E4" w14:textId="77777777" w:rsidR="00796CE9" w:rsidRPr="00796CE9" w:rsidRDefault="00796CE9" w:rsidP="00796CE9">
      <w:pPr>
        <w:spacing w:after="0"/>
        <w:jc w:val="center"/>
        <w:rPr>
          <w:rFonts w:ascii="Times New Roman" w:hAnsi="Times New Roman" w:cs="Times New Roman"/>
          <w:b/>
          <w:i/>
          <w:sz w:val="28"/>
          <w:szCs w:val="28"/>
        </w:rPr>
      </w:pPr>
      <w:r w:rsidRPr="00796CE9">
        <w:rPr>
          <w:rFonts w:ascii="Times New Roman" w:hAnsi="Times New Roman" w:cs="Times New Roman"/>
          <w:b/>
          <w:i/>
          <w:sz w:val="28"/>
          <w:szCs w:val="28"/>
        </w:rPr>
        <w:t>Título:</w:t>
      </w:r>
    </w:p>
    <w:p w14:paraId="0BC82C26" w14:textId="43D4B6BA" w:rsidR="00796CE9" w:rsidRDefault="00796CE9" w:rsidP="00796CE9">
      <w:pPr>
        <w:spacing w:after="0"/>
        <w:jc w:val="center"/>
        <w:rPr>
          <w:rFonts w:ascii="Times New Roman" w:hAnsi="Times New Roman" w:cs="Times New Roman"/>
          <w:b/>
          <w:i/>
          <w:sz w:val="28"/>
          <w:szCs w:val="28"/>
        </w:rPr>
      </w:pPr>
      <w:r w:rsidRPr="00796CE9">
        <w:rPr>
          <w:rFonts w:ascii="Times New Roman" w:hAnsi="Times New Roman" w:cs="Times New Roman"/>
          <w:b/>
          <w:i/>
          <w:sz w:val="28"/>
          <w:szCs w:val="28"/>
        </w:rPr>
        <w:t>Prevención y tratamiento de la obesidad en la mujer adulta media: una mirada desde el contexto actual</w:t>
      </w:r>
    </w:p>
    <w:p w14:paraId="72CB0D80" w14:textId="77777777" w:rsidR="008A1C16" w:rsidRPr="00890C40" w:rsidRDefault="008A1C16" w:rsidP="00667F10">
      <w:pPr>
        <w:spacing w:after="0"/>
        <w:jc w:val="center"/>
        <w:rPr>
          <w:rFonts w:ascii="Times New Roman" w:hAnsi="Times New Roman" w:cs="Times New Roman"/>
          <w:b/>
          <w:i/>
          <w:sz w:val="28"/>
          <w:szCs w:val="28"/>
          <w:lang w:val="en-US"/>
        </w:rPr>
      </w:pPr>
      <w:r w:rsidRPr="00890C40">
        <w:rPr>
          <w:rFonts w:ascii="Times New Roman" w:hAnsi="Times New Roman" w:cs="Times New Roman"/>
          <w:b/>
          <w:i/>
          <w:sz w:val="28"/>
          <w:szCs w:val="28"/>
          <w:lang w:val="en-US"/>
        </w:rPr>
        <w:t>Title</w:t>
      </w:r>
    </w:p>
    <w:p w14:paraId="6E6C310E" w14:textId="73A15149" w:rsidR="00E12564" w:rsidRPr="00890C40" w:rsidRDefault="00796CE9" w:rsidP="00E12564">
      <w:pPr>
        <w:rPr>
          <w:rFonts w:ascii="Times New Roman" w:hAnsi="Times New Roman" w:cs="Times New Roman"/>
          <w:b/>
          <w:i/>
          <w:sz w:val="28"/>
          <w:szCs w:val="28"/>
          <w:lang w:val="en-US"/>
        </w:rPr>
      </w:pPr>
      <w:r w:rsidRPr="00890C40">
        <w:rPr>
          <w:rFonts w:ascii="Times New Roman" w:hAnsi="Times New Roman" w:cs="Times New Roman"/>
          <w:b/>
          <w:i/>
          <w:sz w:val="28"/>
          <w:szCs w:val="28"/>
          <w:lang w:val="en-US"/>
        </w:rPr>
        <w:t>Prevention and treatment of obesity in middle-aged women: a look from the current context</w:t>
      </w:r>
    </w:p>
    <w:p w14:paraId="47A2D521" w14:textId="77777777" w:rsidR="00E12564" w:rsidRDefault="00E12564" w:rsidP="00E12564">
      <w:pPr>
        <w:pStyle w:val="Ttulo2"/>
        <w:spacing w:line="360" w:lineRule="auto"/>
        <w:rPr>
          <w:rFonts w:ascii="Arial" w:hAnsi="Arial" w:cs="Arial"/>
          <w:color w:val="auto"/>
          <w:sz w:val="24"/>
          <w:szCs w:val="24"/>
        </w:rPr>
      </w:pPr>
    </w:p>
    <w:p w14:paraId="52F87748" w14:textId="2B25C343" w:rsidR="007E3146" w:rsidRPr="00890C40" w:rsidRDefault="009D5E02" w:rsidP="007E3146">
      <w:pPr>
        <w:spacing w:after="0" w:line="360" w:lineRule="auto"/>
        <w:rPr>
          <w:rFonts w:ascii="Times New Roman" w:hAnsi="Times New Roman" w:cs="Times New Roman"/>
          <w:sz w:val="24"/>
          <w:szCs w:val="24"/>
          <w:lang w:val="en-US"/>
        </w:rPr>
      </w:pPr>
      <w:r>
        <w:rPr>
          <w:rFonts w:ascii="Times New Roman" w:hAnsi="Times New Roman" w:cs="Times New Roman"/>
          <w:b/>
          <w:sz w:val="24"/>
          <w:szCs w:val="24"/>
        </w:rPr>
        <w:t>Nombre y Apellidos</w:t>
      </w:r>
      <w:r w:rsidR="00A97477">
        <w:rPr>
          <w:rFonts w:ascii="Times New Roman" w:hAnsi="Times New Roman" w:cs="Times New Roman"/>
          <w:b/>
          <w:sz w:val="24"/>
          <w:szCs w:val="24"/>
          <w:vertAlign w:val="superscript"/>
        </w:rPr>
        <w:t>1</w:t>
      </w:r>
      <w:r w:rsidR="00E12564">
        <w:rPr>
          <w:rFonts w:ascii="Times New Roman" w:hAnsi="Times New Roman" w:cs="Times New Roman"/>
          <w:b/>
          <w:sz w:val="24"/>
          <w:szCs w:val="24"/>
        </w:rPr>
        <w:t>:</w:t>
      </w:r>
      <w:r w:rsidR="00E12564">
        <w:rPr>
          <w:rFonts w:ascii="Times New Roman" w:hAnsi="Times New Roman" w:cs="Times New Roman"/>
          <w:b/>
          <w:sz w:val="24"/>
          <w:szCs w:val="24"/>
          <w:vertAlign w:val="superscript"/>
        </w:rPr>
        <w:t xml:space="preserve"> </w:t>
      </w:r>
      <w:r w:rsidR="007E3146" w:rsidRPr="00A97477">
        <w:rPr>
          <w:rFonts w:ascii="Times New Roman" w:hAnsi="Times New Roman" w:cs="Times New Roman"/>
          <w:sz w:val="24"/>
          <w:szCs w:val="24"/>
        </w:rPr>
        <w:t xml:space="preserve">Sandra Banguela </w:t>
      </w:r>
      <w:r w:rsidR="00A97477" w:rsidRPr="00A97477">
        <w:rPr>
          <w:rFonts w:ascii="Times New Roman" w:hAnsi="Times New Roman" w:cs="Times New Roman"/>
          <w:sz w:val="24"/>
          <w:szCs w:val="24"/>
        </w:rPr>
        <w:t xml:space="preserve">Beuvide. </w:t>
      </w:r>
      <w:r w:rsidR="007E3146" w:rsidRPr="00890C40">
        <w:rPr>
          <w:rFonts w:ascii="Times New Roman" w:hAnsi="Times New Roman" w:cs="Times New Roman"/>
          <w:sz w:val="24"/>
          <w:szCs w:val="24"/>
          <w:lang w:val="en-US"/>
        </w:rPr>
        <w:t>UCLV. Cuba.</w:t>
      </w:r>
    </w:p>
    <w:p w14:paraId="086E3B17" w14:textId="51D1F529" w:rsidR="002100C6" w:rsidRPr="00890C40" w:rsidRDefault="007E3146" w:rsidP="007E3146">
      <w:pPr>
        <w:spacing w:after="0" w:line="360" w:lineRule="auto"/>
        <w:rPr>
          <w:rFonts w:ascii="Times New Roman" w:hAnsi="Times New Roman" w:cs="Times New Roman"/>
          <w:sz w:val="24"/>
          <w:szCs w:val="24"/>
          <w:lang w:val="en-US"/>
        </w:rPr>
      </w:pPr>
      <w:r w:rsidRPr="00890C40">
        <w:rPr>
          <w:rFonts w:ascii="Times New Roman" w:hAnsi="Times New Roman" w:cs="Times New Roman"/>
          <w:sz w:val="24"/>
          <w:szCs w:val="24"/>
          <w:lang w:val="en-US"/>
        </w:rPr>
        <w:t>Email</w:t>
      </w:r>
      <w:r w:rsidR="00F866DC" w:rsidRPr="00890C40">
        <w:rPr>
          <w:rFonts w:ascii="Times New Roman" w:hAnsi="Times New Roman" w:cs="Times New Roman"/>
          <w:sz w:val="24"/>
          <w:szCs w:val="24"/>
          <w:lang w:val="en-US"/>
        </w:rPr>
        <w:t xml:space="preserve">: </w:t>
      </w:r>
      <w:hyperlink r:id="rId8" w:history="1">
        <w:r w:rsidR="00DA1B7D" w:rsidRPr="00FA243A">
          <w:rPr>
            <w:rStyle w:val="Hipervnculo"/>
            <w:rFonts w:ascii="Times New Roman" w:hAnsi="Times New Roman" w:cs="Times New Roman"/>
            <w:sz w:val="24"/>
            <w:szCs w:val="24"/>
            <w:lang w:val="en-US"/>
          </w:rPr>
          <w:t>sbanguela@uclv.cu</w:t>
        </w:r>
      </w:hyperlink>
      <w:r w:rsidR="00DA1B7D">
        <w:rPr>
          <w:rFonts w:ascii="Times New Roman" w:hAnsi="Times New Roman" w:cs="Times New Roman"/>
          <w:sz w:val="24"/>
          <w:szCs w:val="24"/>
          <w:lang w:val="en-US"/>
        </w:rPr>
        <w:t xml:space="preserve"> </w:t>
      </w:r>
    </w:p>
    <w:p w14:paraId="6A5DCA39" w14:textId="77777777" w:rsidR="00761A1B" w:rsidRPr="00890C40" w:rsidRDefault="009D5E02" w:rsidP="00761A1B">
      <w:pPr>
        <w:spacing w:after="0" w:line="360" w:lineRule="auto"/>
        <w:rPr>
          <w:rFonts w:ascii="Times New Roman" w:hAnsi="Times New Roman" w:cs="Times New Roman"/>
          <w:sz w:val="24"/>
          <w:szCs w:val="24"/>
          <w:lang w:val="en-US"/>
        </w:rPr>
      </w:pPr>
      <w:r>
        <w:rPr>
          <w:rFonts w:ascii="Times New Roman" w:hAnsi="Times New Roman" w:cs="Times New Roman"/>
          <w:b/>
          <w:sz w:val="24"/>
          <w:szCs w:val="24"/>
        </w:rPr>
        <w:t>Nombre y Apellidos</w:t>
      </w:r>
      <w:r>
        <w:rPr>
          <w:rFonts w:ascii="Times New Roman" w:hAnsi="Times New Roman" w:cs="Times New Roman"/>
          <w:b/>
          <w:sz w:val="24"/>
          <w:szCs w:val="24"/>
          <w:vertAlign w:val="superscript"/>
        </w:rPr>
        <w:t>2</w:t>
      </w:r>
      <w:r w:rsidR="00B73B53">
        <w:rPr>
          <w:rFonts w:ascii="Times New Roman" w:hAnsi="Times New Roman" w:cs="Times New Roman"/>
          <w:b/>
          <w:sz w:val="24"/>
          <w:szCs w:val="24"/>
        </w:rPr>
        <w:t>:</w:t>
      </w:r>
      <w:r>
        <w:rPr>
          <w:rFonts w:ascii="Times New Roman" w:hAnsi="Times New Roman" w:cs="Times New Roman"/>
          <w:b/>
          <w:sz w:val="24"/>
          <w:szCs w:val="24"/>
        </w:rPr>
        <w:t xml:space="preserve"> </w:t>
      </w:r>
      <w:r w:rsidR="00E12564" w:rsidRPr="00B73B53">
        <w:rPr>
          <w:rFonts w:ascii="Times New Roman" w:hAnsi="Times New Roman" w:cs="Times New Roman"/>
          <w:sz w:val="24"/>
          <w:szCs w:val="24"/>
        </w:rPr>
        <w:t xml:space="preserve">Lourdes de G. Rodríguez  Pérez. </w:t>
      </w:r>
      <w:r w:rsidR="00E12564" w:rsidRPr="00890C40">
        <w:rPr>
          <w:rFonts w:ascii="Times New Roman" w:hAnsi="Times New Roman" w:cs="Times New Roman"/>
          <w:sz w:val="24"/>
          <w:szCs w:val="24"/>
          <w:lang w:val="en-US"/>
        </w:rPr>
        <w:t xml:space="preserve">UCLV. </w:t>
      </w:r>
      <w:r w:rsidR="00761A1B" w:rsidRPr="00890C40">
        <w:rPr>
          <w:rFonts w:ascii="Times New Roman" w:hAnsi="Times New Roman" w:cs="Times New Roman"/>
          <w:sz w:val="24"/>
          <w:szCs w:val="24"/>
          <w:lang w:val="en-US"/>
        </w:rPr>
        <w:t>Cuba.</w:t>
      </w:r>
    </w:p>
    <w:p w14:paraId="4CD1EE69" w14:textId="1A646DEB" w:rsidR="00E12564" w:rsidRPr="00890C40" w:rsidRDefault="00761A1B" w:rsidP="00E12564">
      <w:pPr>
        <w:spacing w:after="0" w:line="360" w:lineRule="auto"/>
        <w:rPr>
          <w:rFonts w:ascii="Times New Roman" w:hAnsi="Times New Roman" w:cs="Times New Roman"/>
          <w:sz w:val="24"/>
          <w:szCs w:val="24"/>
          <w:lang w:val="en-US"/>
        </w:rPr>
      </w:pPr>
      <w:r w:rsidRPr="00890C40">
        <w:rPr>
          <w:rFonts w:ascii="Times New Roman" w:hAnsi="Times New Roman" w:cs="Times New Roman"/>
          <w:sz w:val="24"/>
          <w:szCs w:val="24"/>
          <w:lang w:val="en-US"/>
        </w:rPr>
        <w:t xml:space="preserve">Email: </w:t>
      </w:r>
      <w:r w:rsidR="00E12564" w:rsidRPr="00890C40">
        <w:rPr>
          <w:rFonts w:ascii="Times New Roman" w:hAnsi="Times New Roman" w:cs="Times New Roman"/>
          <w:sz w:val="24"/>
          <w:szCs w:val="24"/>
          <w:lang w:val="en-US"/>
        </w:rPr>
        <w:t xml:space="preserve"> </w:t>
      </w:r>
      <w:hyperlink r:id="rId9" w:history="1">
        <w:r w:rsidR="00E12564" w:rsidRPr="00890C40">
          <w:rPr>
            <w:rStyle w:val="Hipervnculo"/>
            <w:rFonts w:ascii="Times New Roman" w:hAnsi="Times New Roman" w:cs="Times New Roman"/>
            <w:sz w:val="24"/>
            <w:szCs w:val="24"/>
            <w:lang w:val="en-US"/>
          </w:rPr>
          <w:t>lorperez@uclv.cu</w:t>
        </w:r>
      </w:hyperlink>
      <w:r w:rsidR="00E12564" w:rsidRPr="00890C40">
        <w:rPr>
          <w:rFonts w:ascii="Times New Roman" w:hAnsi="Times New Roman" w:cs="Times New Roman"/>
          <w:sz w:val="24"/>
          <w:szCs w:val="24"/>
          <w:lang w:val="en-US"/>
        </w:rPr>
        <w:t xml:space="preserve"> </w:t>
      </w:r>
    </w:p>
    <w:p w14:paraId="17777AEC" w14:textId="733F2B15" w:rsidR="00761A1B" w:rsidRDefault="00E12564" w:rsidP="00E12564">
      <w:pPr>
        <w:spacing w:after="0" w:line="360" w:lineRule="auto"/>
        <w:ind w:right="-427"/>
        <w:rPr>
          <w:rFonts w:ascii="Times New Roman" w:hAnsi="Times New Roman" w:cs="Times New Roman"/>
          <w:sz w:val="24"/>
          <w:szCs w:val="24"/>
        </w:rPr>
      </w:pPr>
      <w:r w:rsidRPr="00E12564">
        <w:rPr>
          <w:rFonts w:ascii="Times New Roman" w:hAnsi="Times New Roman" w:cs="Times New Roman"/>
          <w:b/>
          <w:sz w:val="24"/>
          <w:szCs w:val="24"/>
        </w:rPr>
        <w:t>Nombre y Apellidos:</w:t>
      </w:r>
      <w:r w:rsidR="00221B48">
        <w:rPr>
          <w:rFonts w:ascii="Times New Roman" w:hAnsi="Times New Roman" w:cs="Times New Roman"/>
          <w:b/>
          <w:sz w:val="24"/>
          <w:szCs w:val="24"/>
        </w:rPr>
        <w:t xml:space="preserve"> </w:t>
      </w:r>
      <w:r w:rsidR="00221B48" w:rsidRPr="00221B48">
        <w:rPr>
          <w:rFonts w:ascii="Times New Roman" w:hAnsi="Times New Roman" w:cs="Times New Roman"/>
          <w:sz w:val="24"/>
          <w:szCs w:val="24"/>
        </w:rPr>
        <w:t xml:space="preserve">Mayelin Díaz Aguila </w:t>
      </w:r>
      <w:r w:rsidRPr="00B73B53">
        <w:rPr>
          <w:rFonts w:ascii="Times New Roman" w:hAnsi="Times New Roman" w:cs="Times New Roman"/>
          <w:sz w:val="24"/>
          <w:szCs w:val="24"/>
        </w:rPr>
        <w:t>Cuba</w:t>
      </w:r>
      <w:r w:rsidR="00761A1B">
        <w:rPr>
          <w:rFonts w:ascii="Times New Roman" w:hAnsi="Times New Roman" w:cs="Times New Roman"/>
          <w:sz w:val="24"/>
          <w:szCs w:val="24"/>
        </w:rPr>
        <w:t>.</w:t>
      </w:r>
      <w:r w:rsidR="00221B48">
        <w:rPr>
          <w:rFonts w:ascii="Times New Roman" w:hAnsi="Times New Roman" w:cs="Times New Roman"/>
          <w:sz w:val="24"/>
          <w:szCs w:val="24"/>
        </w:rPr>
        <w:t xml:space="preserve"> INDER. Cuba</w:t>
      </w:r>
    </w:p>
    <w:p w14:paraId="3A5FD4E0" w14:textId="1DD8AEBF" w:rsidR="00E912D0" w:rsidRDefault="00E12564" w:rsidP="00E12564">
      <w:pPr>
        <w:spacing w:after="0" w:line="360" w:lineRule="auto"/>
        <w:ind w:right="-427"/>
      </w:pPr>
      <w:r w:rsidRPr="00B73B53">
        <w:rPr>
          <w:rFonts w:ascii="Times New Roman" w:hAnsi="Times New Roman" w:cs="Times New Roman"/>
          <w:sz w:val="24"/>
          <w:szCs w:val="24"/>
        </w:rPr>
        <w:t xml:space="preserve"> </w:t>
      </w:r>
      <w:r w:rsidR="00761A1B">
        <w:rPr>
          <w:rFonts w:ascii="Times New Roman" w:hAnsi="Times New Roman" w:cs="Times New Roman"/>
          <w:sz w:val="24"/>
          <w:szCs w:val="24"/>
        </w:rPr>
        <w:t>E</w:t>
      </w:r>
      <w:r w:rsidR="00E912D0" w:rsidRPr="00B73B53">
        <w:rPr>
          <w:rFonts w:ascii="Times New Roman" w:hAnsi="Times New Roman" w:cs="Times New Roman"/>
          <w:sz w:val="24"/>
          <w:szCs w:val="24"/>
        </w:rPr>
        <w:t>mail:</w:t>
      </w:r>
      <w:r w:rsidR="00761A1B">
        <w:rPr>
          <w:rFonts w:ascii="Times New Roman" w:hAnsi="Times New Roman" w:cs="Times New Roman"/>
          <w:sz w:val="24"/>
          <w:szCs w:val="24"/>
        </w:rPr>
        <w:t xml:space="preserve"> </w:t>
      </w:r>
      <w:hyperlink r:id="rId10" w:history="1">
        <w:r w:rsidR="00235BC7" w:rsidRPr="004D52C6">
          <w:rPr>
            <w:rStyle w:val="Hipervnculo"/>
          </w:rPr>
          <w:t>mayelin760502@gmail.com</w:t>
        </w:r>
      </w:hyperlink>
      <w:r w:rsidR="00235BC7">
        <w:t xml:space="preserve"> </w:t>
      </w:r>
    </w:p>
    <w:p w14:paraId="5C3618CA" w14:textId="6DFB7870" w:rsidR="00DA1B7D" w:rsidRDefault="00DA1B7D" w:rsidP="00E12564">
      <w:pPr>
        <w:spacing w:after="0" w:line="360" w:lineRule="auto"/>
        <w:ind w:right="-427"/>
        <w:rPr>
          <w:rFonts w:ascii="Times New Roman" w:hAnsi="Times New Roman" w:cs="Times New Roman"/>
          <w:sz w:val="24"/>
          <w:szCs w:val="24"/>
          <w:lang w:val="en-US"/>
        </w:rPr>
      </w:pPr>
      <w:r w:rsidRPr="00DA1B7D">
        <w:rPr>
          <w:rFonts w:ascii="Times New Roman" w:hAnsi="Times New Roman" w:cs="Times New Roman"/>
          <w:b/>
          <w:sz w:val="24"/>
          <w:szCs w:val="24"/>
        </w:rPr>
        <w:t>Nombre y Apellidos:</w:t>
      </w:r>
      <w:r>
        <w:rPr>
          <w:rFonts w:ascii="Times New Roman" w:hAnsi="Times New Roman" w:cs="Times New Roman"/>
          <w:b/>
          <w:sz w:val="24"/>
          <w:szCs w:val="24"/>
        </w:rPr>
        <w:t xml:space="preserve"> </w:t>
      </w:r>
      <w:r w:rsidRPr="00DA1B7D">
        <w:rPr>
          <w:rFonts w:ascii="Times New Roman" w:hAnsi="Times New Roman" w:cs="Times New Roman"/>
          <w:sz w:val="24"/>
          <w:szCs w:val="24"/>
        </w:rPr>
        <w:t xml:space="preserve">Daniela Milagros Palacio </w:t>
      </w:r>
      <w:proofErr w:type="spellStart"/>
      <w:r w:rsidRPr="00DA1B7D">
        <w:rPr>
          <w:rFonts w:ascii="Times New Roman" w:hAnsi="Times New Roman" w:cs="Times New Roman"/>
          <w:sz w:val="24"/>
          <w:szCs w:val="24"/>
        </w:rPr>
        <w:t>Gonázlez</w:t>
      </w:r>
      <w:proofErr w:type="spellEnd"/>
      <w:r>
        <w:rPr>
          <w:rFonts w:ascii="Times New Roman" w:hAnsi="Times New Roman" w:cs="Times New Roman"/>
          <w:sz w:val="24"/>
          <w:szCs w:val="24"/>
        </w:rPr>
        <w:t>.</w:t>
      </w:r>
      <w:r w:rsidRPr="00DA1B7D">
        <w:rPr>
          <w:rFonts w:ascii="Times New Roman" w:hAnsi="Times New Roman" w:cs="Times New Roman"/>
          <w:sz w:val="24"/>
          <w:szCs w:val="24"/>
          <w:lang w:val="es-MX"/>
        </w:rPr>
        <w:t xml:space="preserve"> UCLV. </w:t>
      </w:r>
      <w:r w:rsidRPr="00DA1B7D">
        <w:rPr>
          <w:rFonts w:ascii="Times New Roman" w:hAnsi="Times New Roman" w:cs="Times New Roman"/>
          <w:sz w:val="24"/>
          <w:szCs w:val="24"/>
          <w:lang w:val="en-US"/>
        </w:rPr>
        <w:t>Cuba</w:t>
      </w:r>
    </w:p>
    <w:p w14:paraId="634845EA" w14:textId="311453A4" w:rsidR="00DA1B7D" w:rsidRDefault="00DA1B7D" w:rsidP="00E12564">
      <w:pPr>
        <w:spacing w:after="0" w:line="360" w:lineRule="auto"/>
        <w:ind w:right="-427"/>
        <w:rPr>
          <w:rFonts w:ascii="Times New Roman" w:hAnsi="Times New Roman" w:cs="Times New Roman"/>
          <w:sz w:val="24"/>
          <w:szCs w:val="24"/>
        </w:rPr>
      </w:pPr>
      <w:r w:rsidRPr="00DA1B7D">
        <w:rPr>
          <w:rFonts w:ascii="Times New Roman" w:hAnsi="Times New Roman" w:cs="Times New Roman"/>
          <w:sz w:val="24"/>
          <w:szCs w:val="24"/>
        </w:rPr>
        <w:t>Email:</w:t>
      </w:r>
      <w:r>
        <w:rPr>
          <w:rFonts w:ascii="Times New Roman" w:hAnsi="Times New Roman" w:cs="Times New Roman"/>
          <w:sz w:val="24"/>
          <w:szCs w:val="24"/>
        </w:rPr>
        <w:t xml:space="preserve"> </w:t>
      </w:r>
      <w:hyperlink r:id="rId11" w:history="1">
        <w:r w:rsidRPr="00FA243A">
          <w:rPr>
            <w:rStyle w:val="Hipervnculo"/>
            <w:rFonts w:ascii="Times New Roman" w:hAnsi="Times New Roman" w:cs="Times New Roman"/>
            <w:sz w:val="24"/>
            <w:szCs w:val="24"/>
          </w:rPr>
          <w:t>dpalacio@uclv.cu</w:t>
        </w:r>
      </w:hyperlink>
      <w:r>
        <w:rPr>
          <w:rFonts w:ascii="Times New Roman" w:hAnsi="Times New Roman" w:cs="Times New Roman"/>
          <w:sz w:val="24"/>
          <w:szCs w:val="24"/>
        </w:rPr>
        <w:t xml:space="preserve">  </w:t>
      </w:r>
    </w:p>
    <w:p w14:paraId="7EB70C51" w14:textId="77777777" w:rsidR="00DA1B7D" w:rsidRPr="00B73B53" w:rsidRDefault="00DA1B7D" w:rsidP="00E12564">
      <w:pPr>
        <w:spacing w:after="0" w:line="360" w:lineRule="auto"/>
        <w:ind w:right="-427"/>
        <w:rPr>
          <w:rFonts w:ascii="Times New Roman" w:hAnsi="Times New Roman" w:cs="Times New Roman"/>
          <w:sz w:val="24"/>
          <w:szCs w:val="24"/>
        </w:rPr>
      </w:pPr>
    </w:p>
    <w:p w14:paraId="0AED2DC8" w14:textId="77777777" w:rsidR="00221B48" w:rsidRPr="00DA1B7D" w:rsidRDefault="00E12564" w:rsidP="00796CE9">
      <w:pPr>
        <w:spacing w:after="0" w:line="360" w:lineRule="auto"/>
        <w:jc w:val="both"/>
        <w:rPr>
          <w:b/>
        </w:rPr>
      </w:pPr>
      <w:bookmarkStart w:id="0" w:name="_GoBack"/>
      <w:r w:rsidRPr="00DA1B7D">
        <w:rPr>
          <w:rFonts w:ascii="Times New Roman" w:hAnsi="Times New Roman" w:cs="Times New Roman"/>
          <w:b/>
          <w:sz w:val="24"/>
          <w:szCs w:val="24"/>
        </w:rPr>
        <w:t>Resumen</w:t>
      </w:r>
      <w:r w:rsidR="00796CE9" w:rsidRPr="00DA1B7D">
        <w:rPr>
          <w:b/>
        </w:rPr>
        <w:t xml:space="preserve"> </w:t>
      </w:r>
    </w:p>
    <w:bookmarkEnd w:id="0"/>
    <w:p w14:paraId="30990096" w14:textId="79C25D2F" w:rsidR="00E450EF" w:rsidRDefault="00796CE9" w:rsidP="00796CE9">
      <w:pPr>
        <w:spacing w:after="0" w:line="360" w:lineRule="auto"/>
        <w:jc w:val="both"/>
        <w:rPr>
          <w:rFonts w:ascii="Times New Roman" w:hAnsi="Times New Roman" w:cs="Times New Roman"/>
          <w:sz w:val="24"/>
          <w:szCs w:val="24"/>
        </w:rPr>
      </w:pPr>
      <w:r w:rsidRPr="00796CE9">
        <w:rPr>
          <w:rFonts w:ascii="Times New Roman" w:hAnsi="Times New Roman" w:cs="Times New Roman"/>
          <w:sz w:val="24"/>
          <w:szCs w:val="24"/>
        </w:rPr>
        <w:t xml:space="preserve">Este trabajo presenta un análisis referativo sobre la prevención y el tratamiento de la obesidad en mujeres adultas medias, basándose en una revisión narrativa de la literatura científica publicada entre 2015 y 2024. Se realizó una búsqueda en bases de datos internacionales como PubMed, Scopus y SciELO, utilizando términos clave como obesidad, mujer adulta, tratamiento, prevención y mediana edad. Se incluyeron artículos originales, revisiones sistemáticas y guías clínicas en español e inglés. Los criterios de inclusión fueron: acceso completo al texto, población femenina entre 40 y 60 años, y enfoque multidisciplinario en las intervenciones. Los hallazgos indican que la obesidad en esta etapa está influida por factores hormonales, metabólicos, psicológicos y socioculturales. Las estrategias preventivas más efectivas combinan educación alimentaria, actividad física regular, control del estrés y monitoreo médico. El tratamiento exitoso requiere un enfoque individualizado e interdisciplinario, que puede incluir terapias conductuales, apoyo grupal, fármacos y cirugía </w:t>
      </w:r>
      <w:proofErr w:type="spellStart"/>
      <w:r w:rsidRPr="00796CE9">
        <w:rPr>
          <w:rFonts w:ascii="Times New Roman" w:hAnsi="Times New Roman" w:cs="Times New Roman"/>
          <w:sz w:val="24"/>
          <w:szCs w:val="24"/>
        </w:rPr>
        <w:lastRenderedPageBreak/>
        <w:t>bariátrica</w:t>
      </w:r>
      <w:proofErr w:type="spellEnd"/>
      <w:r w:rsidRPr="00796CE9">
        <w:rPr>
          <w:rFonts w:ascii="Times New Roman" w:hAnsi="Times New Roman" w:cs="Times New Roman"/>
          <w:sz w:val="24"/>
          <w:szCs w:val="24"/>
        </w:rPr>
        <w:t xml:space="preserve"> en casos específicos. También se destaca la necesidad de políticas públicas que aborden las inequidades de género en el acceso a servicios de salud.</w:t>
      </w:r>
    </w:p>
    <w:p w14:paraId="14C0CA6C" w14:textId="77777777" w:rsidR="00796CE9" w:rsidRPr="00DA1B7D" w:rsidRDefault="00796CE9" w:rsidP="00796CE9">
      <w:pPr>
        <w:spacing w:after="0" w:line="360" w:lineRule="auto"/>
        <w:jc w:val="both"/>
        <w:rPr>
          <w:rFonts w:ascii="Times New Roman" w:hAnsi="Times New Roman" w:cs="Times New Roman"/>
          <w:b/>
          <w:sz w:val="24"/>
          <w:szCs w:val="24"/>
        </w:rPr>
      </w:pPr>
      <w:r w:rsidRPr="00DA1B7D">
        <w:rPr>
          <w:rFonts w:ascii="Times New Roman" w:hAnsi="Times New Roman" w:cs="Times New Roman"/>
          <w:b/>
          <w:sz w:val="24"/>
          <w:szCs w:val="24"/>
        </w:rPr>
        <w:t>Palabras clave:</w:t>
      </w:r>
    </w:p>
    <w:p w14:paraId="563BD9E9" w14:textId="4322428A" w:rsidR="00E12564" w:rsidRDefault="00796CE9" w:rsidP="00DA1B7D">
      <w:pPr>
        <w:spacing w:line="360" w:lineRule="auto"/>
        <w:jc w:val="both"/>
        <w:rPr>
          <w:rFonts w:ascii="Times New Roman" w:hAnsi="Times New Roman" w:cs="Times New Roman"/>
          <w:sz w:val="24"/>
          <w:szCs w:val="24"/>
        </w:rPr>
      </w:pPr>
      <w:r w:rsidRPr="00796CE9">
        <w:rPr>
          <w:rFonts w:ascii="Times New Roman" w:hAnsi="Times New Roman" w:cs="Times New Roman"/>
          <w:sz w:val="24"/>
          <w:szCs w:val="24"/>
        </w:rPr>
        <w:t>Obesidad, Mujer Adulta Media, Prevención, Tratamiento Multidisciplinario</w:t>
      </w:r>
    </w:p>
    <w:p w14:paraId="07A8ED67" w14:textId="77777777" w:rsidR="00D02EFC" w:rsidRPr="00890C40" w:rsidRDefault="00D02EFC" w:rsidP="00D02EFC">
      <w:pPr>
        <w:spacing w:after="0" w:line="360" w:lineRule="auto"/>
        <w:jc w:val="both"/>
        <w:rPr>
          <w:rFonts w:ascii="Times New Roman" w:hAnsi="Times New Roman" w:cs="Times New Roman"/>
          <w:b/>
          <w:sz w:val="24"/>
          <w:szCs w:val="24"/>
          <w:lang w:val="en-US"/>
        </w:rPr>
      </w:pPr>
      <w:r w:rsidRPr="00890C40">
        <w:rPr>
          <w:rFonts w:ascii="Times New Roman" w:hAnsi="Times New Roman" w:cs="Times New Roman"/>
          <w:b/>
          <w:sz w:val="24"/>
          <w:szCs w:val="24"/>
          <w:lang w:val="en-US"/>
        </w:rPr>
        <w:t>Abstract:</w:t>
      </w:r>
    </w:p>
    <w:p w14:paraId="76A84302" w14:textId="77777777" w:rsidR="00D02EFC" w:rsidRPr="00890C40" w:rsidRDefault="00D02EFC" w:rsidP="00D02EFC">
      <w:pPr>
        <w:spacing w:after="0" w:line="360" w:lineRule="auto"/>
        <w:jc w:val="both"/>
        <w:rPr>
          <w:rFonts w:ascii="Times New Roman" w:hAnsi="Times New Roman" w:cs="Times New Roman"/>
          <w:sz w:val="24"/>
          <w:szCs w:val="24"/>
          <w:lang w:val="en-US"/>
        </w:rPr>
      </w:pPr>
      <w:r w:rsidRPr="00890C40">
        <w:rPr>
          <w:rFonts w:ascii="Times New Roman" w:hAnsi="Times New Roman" w:cs="Times New Roman"/>
          <w:sz w:val="24"/>
          <w:szCs w:val="24"/>
          <w:lang w:val="en-US"/>
        </w:rPr>
        <w:t xml:space="preserve">This paper presents a referential analysis on the prevention and treatment of obesity in middle-aged women, based on a narrative literature review of scientific publications from 2015 to 2024. A structured search was conducted in international databases such as PubMed, Scopus, and SciELO, using keywords including obesity, middle-aged women, treatment, prevention, and midlife. The review included original research articles, systematic reviews, and clinical guidelines in both Spanish and English. Inclusion criteria were full-text availability, focus on women aged 40–60, and multidisciplinary approaches to </w:t>
      </w:r>
      <w:proofErr w:type="spellStart"/>
      <w:r w:rsidRPr="00890C40">
        <w:rPr>
          <w:rFonts w:ascii="Times New Roman" w:hAnsi="Times New Roman" w:cs="Times New Roman"/>
          <w:sz w:val="24"/>
          <w:szCs w:val="24"/>
          <w:lang w:val="en-US"/>
        </w:rPr>
        <w:t>intervention.The</w:t>
      </w:r>
      <w:proofErr w:type="spellEnd"/>
      <w:r w:rsidRPr="00890C40">
        <w:rPr>
          <w:rFonts w:ascii="Times New Roman" w:hAnsi="Times New Roman" w:cs="Times New Roman"/>
          <w:sz w:val="24"/>
          <w:szCs w:val="24"/>
          <w:lang w:val="en-US"/>
        </w:rPr>
        <w:t xml:space="preserve"> findings reveal that obesity in midlife is driven by hormonal, metabolic, psychological, and sociocultural factors. The most effective preventive strategies combine nutritional education, regular physical activity, stress management, and ongoing medical supervision. Successful treatment requires a personalized, interdisciplinary approach, incorporating behavioral therapies, group support, pharmacological treatment, and bariatric surgery when appropriate. The review also underscores the importance of public policies that address gender-based health disparities.</w:t>
      </w:r>
    </w:p>
    <w:p w14:paraId="301FA594" w14:textId="77777777" w:rsidR="00D02EFC" w:rsidRPr="00890C40" w:rsidRDefault="00D02EFC" w:rsidP="00D02EFC">
      <w:pPr>
        <w:spacing w:after="0" w:line="360" w:lineRule="auto"/>
        <w:jc w:val="both"/>
        <w:rPr>
          <w:rFonts w:ascii="Times New Roman" w:hAnsi="Times New Roman" w:cs="Times New Roman"/>
          <w:b/>
          <w:sz w:val="24"/>
          <w:szCs w:val="24"/>
          <w:lang w:val="en-US"/>
        </w:rPr>
      </w:pPr>
      <w:r w:rsidRPr="00890C40">
        <w:rPr>
          <w:rFonts w:ascii="Times New Roman" w:hAnsi="Times New Roman" w:cs="Times New Roman"/>
          <w:b/>
          <w:sz w:val="24"/>
          <w:szCs w:val="24"/>
          <w:lang w:val="en-US"/>
        </w:rPr>
        <w:t>Keywords:</w:t>
      </w:r>
    </w:p>
    <w:p w14:paraId="4F65781A" w14:textId="491FF05D" w:rsidR="00D02EFC" w:rsidRPr="00890C40" w:rsidRDefault="00D02EFC" w:rsidP="00D02EFC">
      <w:pPr>
        <w:spacing w:after="0" w:line="360" w:lineRule="auto"/>
        <w:jc w:val="both"/>
        <w:rPr>
          <w:rFonts w:ascii="Times New Roman" w:hAnsi="Times New Roman" w:cs="Times New Roman"/>
          <w:sz w:val="24"/>
          <w:szCs w:val="24"/>
          <w:lang w:val="en-US"/>
        </w:rPr>
      </w:pPr>
      <w:r w:rsidRPr="00890C40">
        <w:rPr>
          <w:rFonts w:ascii="Times New Roman" w:hAnsi="Times New Roman" w:cs="Times New Roman"/>
          <w:sz w:val="24"/>
          <w:szCs w:val="24"/>
          <w:lang w:val="en-US"/>
        </w:rPr>
        <w:t>Obesity, Middle-Aged Women, Prevention, Multidisciplinary Treatment</w:t>
      </w:r>
    </w:p>
    <w:p w14:paraId="1FC29C79" w14:textId="77777777" w:rsidR="00E12564" w:rsidRPr="00890C40" w:rsidRDefault="00E12564" w:rsidP="009B0D83">
      <w:pPr>
        <w:spacing w:after="0" w:line="240" w:lineRule="auto"/>
        <w:jc w:val="both"/>
        <w:rPr>
          <w:rFonts w:ascii="Times New Roman" w:hAnsi="Times New Roman" w:cs="Times New Roman"/>
          <w:b/>
          <w:sz w:val="24"/>
          <w:szCs w:val="24"/>
          <w:lang w:val="en-US"/>
        </w:rPr>
      </w:pPr>
    </w:p>
    <w:p w14:paraId="07F9A421" w14:textId="77777777" w:rsidR="00E12564" w:rsidRPr="00890C40" w:rsidRDefault="00E12564" w:rsidP="009B0D83">
      <w:pPr>
        <w:spacing w:after="0" w:line="240" w:lineRule="auto"/>
        <w:jc w:val="both"/>
        <w:rPr>
          <w:rFonts w:ascii="Times New Roman" w:hAnsi="Times New Roman" w:cs="Times New Roman"/>
          <w:b/>
          <w:sz w:val="24"/>
          <w:szCs w:val="24"/>
          <w:lang w:val="en-US"/>
        </w:rPr>
      </w:pPr>
    </w:p>
    <w:p w14:paraId="0F1A351F" w14:textId="77777777" w:rsidR="00E12564" w:rsidRPr="00890C40" w:rsidRDefault="00E12564" w:rsidP="009B0D83">
      <w:pPr>
        <w:spacing w:after="0" w:line="240" w:lineRule="auto"/>
        <w:jc w:val="both"/>
        <w:rPr>
          <w:rFonts w:ascii="Times New Roman" w:hAnsi="Times New Roman" w:cs="Times New Roman"/>
          <w:b/>
          <w:sz w:val="24"/>
          <w:szCs w:val="24"/>
          <w:lang w:val="en-US"/>
        </w:rPr>
      </w:pPr>
    </w:p>
    <w:p w14:paraId="7305910F" w14:textId="77777777" w:rsidR="009B0D83" w:rsidRPr="00890C40" w:rsidRDefault="009B0D83" w:rsidP="00FF3346">
      <w:pPr>
        <w:spacing w:after="0" w:line="360" w:lineRule="auto"/>
        <w:jc w:val="both"/>
        <w:rPr>
          <w:rFonts w:ascii="Times New Roman" w:hAnsi="Times New Roman" w:cs="Times New Roman"/>
          <w:sz w:val="24"/>
          <w:szCs w:val="24"/>
          <w:lang w:val="en-US"/>
        </w:rPr>
      </w:pPr>
    </w:p>
    <w:sectPr w:rsidR="009B0D83" w:rsidRPr="00890C40" w:rsidSect="00890C40">
      <w:headerReference w:type="default" r:id="rId12"/>
      <w:footerReference w:type="default" r:id="rId13"/>
      <w:pgSz w:w="11906" w:h="16838"/>
      <w:pgMar w:top="1418" w:right="1418" w:bottom="1418" w:left="1418"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4E426" w14:textId="77777777" w:rsidR="00C77133" w:rsidRDefault="00C77133" w:rsidP="00C8585B">
      <w:pPr>
        <w:spacing w:after="0" w:line="240" w:lineRule="auto"/>
      </w:pPr>
      <w:r>
        <w:separator/>
      </w:r>
    </w:p>
  </w:endnote>
  <w:endnote w:type="continuationSeparator" w:id="0">
    <w:p w14:paraId="0FE99FBE" w14:textId="77777777" w:rsidR="00C77133" w:rsidRDefault="00C7713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70190"/>
      <w:docPartObj>
        <w:docPartGallery w:val="Page Numbers (Bottom of Page)"/>
        <w:docPartUnique/>
      </w:docPartObj>
    </w:sdtPr>
    <w:sdtEndPr/>
    <w:sdtContent>
      <w:p w14:paraId="456AA8D9" w14:textId="77777777" w:rsidR="009D5E02" w:rsidRDefault="00E40131">
        <w:pPr>
          <w:pStyle w:val="Piedepgina"/>
          <w:jc w:val="right"/>
        </w:pPr>
        <w:r>
          <w:fldChar w:fldCharType="begin"/>
        </w:r>
        <w:r>
          <w:instrText xml:space="preserve"> PAGE   \* MERGEFORMAT </w:instrText>
        </w:r>
        <w:r>
          <w:fldChar w:fldCharType="separate"/>
        </w:r>
        <w:r w:rsidR="00DA1B7D">
          <w:rPr>
            <w:noProof/>
          </w:rPr>
          <w:t>1</w:t>
        </w:r>
        <w:r>
          <w:rPr>
            <w:noProof/>
          </w:rPr>
          <w:fldChar w:fldCharType="end"/>
        </w:r>
      </w:p>
    </w:sdtContent>
  </w:sdt>
  <w:p w14:paraId="6BD9C1E2" w14:textId="30348B32" w:rsidR="009D5E02" w:rsidRDefault="009D5E02" w:rsidP="009B0D8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0BCE1" w14:textId="77777777" w:rsidR="00C77133" w:rsidRDefault="00C77133" w:rsidP="00C8585B">
      <w:pPr>
        <w:spacing w:after="0" w:line="240" w:lineRule="auto"/>
      </w:pPr>
      <w:r>
        <w:separator/>
      </w:r>
    </w:p>
  </w:footnote>
  <w:footnote w:type="continuationSeparator" w:id="0">
    <w:p w14:paraId="790518EB" w14:textId="77777777" w:rsidR="00C77133" w:rsidRDefault="00C77133"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AD5B7" w14:textId="298C5DC1" w:rsidR="009B0D83" w:rsidRPr="009B0D83" w:rsidRDefault="009B0D83" w:rsidP="00890C40">
    <w:pPr>
      <w:pBdr>
        <w:top w:val="nil"/>
        <w:left w:val="nil"/>
        <w:bottom w:val="nil"/>
        <w:right w:val="nil"/>
        <w:between w:val="nil"/>
      </w:pBdr>
      <w:tabs>
        <w:tab w:val="center" w:pos="4252"/>
        <w:tab w:val="right" w:pos="8504"/>
      </w:tabs>
      <w:spacing w:after="0" w:line="240" w:lineRule="auto"/>
      <w:contextualSpacing/>
      <w:jc w:val="center"/>
      <w:rPr>
        <w:rFonts w:ascii="Times New Roman" w:eastAsia="Calibri" w:hAnsi="Times New Roman" w:cs="Times New Roman"/>
        <w:b/>
        <w:color w:val="000000"/>
        <w:sz w:val="20"/>
        <w:szCs w:val="20"/>
      </w:rPr>
    </w:pPr>
    <w:r w:rsidRPr="009B0D83">
      <w:rPr>
        <w:b/>
        <w:noProof/>
        <w:lang w:val="es-MX" w:eastAsia="es-MX"/>
      </w:rPr>
      <w:drawing>
        <wp:anchor distT="0" distB="0" distL="114300" distR="114300" simplePos="0" relativeHeight="251659264" behindDoc="0" locked="0" layoutInCell="1" hidden="0" allowOverlap="1" wp14:anchorId="41242140" wp14:editId="34D05475">
          <wp:simplePos x="0" y="0"/>
          <wp:positionH relativeFrom="margin">
            <wp:posOffset>129540</wp:posOffset>
          </wp:positionH>
          <wp:positionV relativeFrom="paragraph">
            <wp:posOffset>-120650</wp:posOffset>
          </wp:positionV>
          <wp:extent cx="672465" cy="548640"/>
          <wp:effectExtent l="0" t="0" r="0" b="3810"/>
          <wp:wrapSquare wrapText="bothSides" distT="0" distB="0" distL="114300" distR="11430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72465" cy="548640"/>
                  </a:xfrm>
                  <a:prstGeom prst="rect">
                    <a:avLst/>
                  </a:prstGeom>
                  <a:ln/>
                </pic:spPr>
              </pic:pic>
            </a:graphicData>
          </a:graphic>
          <wp14:sizeRelH relativeFrom="margin">
            <wp14:pctWidth>0</wp14:pctWidth>
          </wp14:sizeRelH>
          <wp14:sizeRelV relativeFrom="margin">
            <wp14:pctHeight>0</wp14:pctHeight>
          </wp14:sizeRelV>
        </wp:anchor>
      </w:drawing>
    </w:r>
    <w:r w:rsidRPr="009B0D83">
      <w:rPr>
        <w:rFonts w:ascii="Times New Roman" w:eastAsia="Calibri" w:hAnsi="Times New Roman" w:cs="Times New Roman"/>
        <w:b/>
        <w:color w:val="000000"/>
        <w:sz w:val="20"/>
        <w:szCs w:val="20"/>
      </w:rPr>
      <w:t>Universidad Central "Marta Abreu" de Las Villas</w:t>
    </w:r>
  </w:p>
  <w:p w14:paraId="6437ACD6" w14:textId="4DB6AC9E" w:rsidR="009B0D83" w:rsidRPr="009B0D83" w:rsidRDefault="009B0D83" w:rsidP="00890C40">
    <w:pPr>
      <w:pBdr>
        <w:top w:val="nil"/>
        <w:left w:val="nil"/>
        <w:bottom w:val="nil"/>
        <w:right w:val="nil"/>
        <w:between w:val="nil"/>
      </w:pBdr>
      <w:tabs>
        <w:tab w:val="center" w:pos="4252"/>
        <w:tab w:val="right" w:pos="8504"/>
      </w:tabs>
      <w:spacing w:after="0" w:line="240" w:lineRule="auto"/>
      <w:contextualSpacing/>
      <w:jc w:val="center"/>
      <w:rPr>
        <w:rFonts w:ascii="Times New Roman" w:eastAsia="Calibri" w:hAnsi="Times New Roman" w:cs="Times New Roman"/>
        <w:b/>
        <w:sz w:val="20"/>
        <w:szCs w:val="20"/>
      </w:rPr>
    </w:pPr>
    <w:r w:rsidRPr="009B0D83">
      <w:rPr>
        <w:rFonts w:ascii="Times New Roman" w:eastAsia="Calibri" w:hAnsi="Times New Roman" w:cs="Times New Roman"/>
        <w:b/>
        <w:sz w:val="20"/>
        <w:szCs w:val="20"/>
      </w:rPr>
      <w:t>V Convención Científica Internacional de Ciencia</w:t>
    </w:r>
    <w:r w:rsidR="00DA7DE7">
      <w:rPr>
        <w:rFonts w:ascii="Times New Roman" w:eastAsia="Calibri" w:hAnsi="Times New Roman" w:cs="Times New Roman"/>
        <w:b/>
        <w:sz w:val="20"/>
        <w:szCs w:val="20"/>
      </w:rPr>
      <w:t>,</w:t>
    </w:r>
    <w:r w:rsidRPr="009B0D83">
      <w:rPr>
        <w:rFonts w:ascii="Times New Roman" w:eastAsia="Calibri" w:hAnsi="Times New Roman" w:cs="Times New Roman"/>
        <w:b/>
        <w:sz w:val="20"/>
        <w:szCs w:val="20"/>
      </w:rPr>
      <w:t xml:space="preserve"> Tecnología y Sociedad</w:t>
    </w:r>
  </w:p>
  <w:p w14:paraId="46EE790A" w14:textId="17F67689" w:rsidR="009B0D83" w:rsidRPr="009B0D83" w:rsidRDefault="009B0D83" w:rsidP="00890C40">
    <w:pPr>
      <w:pBdr>
        <w:top w:val="nil"/>
        <w:left w:val="nil"/>
        <w:bottom w:val="nil"/>
        <w:right w:val="nil"/>
        <w:between w:val="nil"/>
      </w:pBdr>
      <w:tabs>
        <w:tab w:val="center" w:pos="4252"/>
        <w:tab w:val="right" w:pos="8504"/>
      </w:tabs>
      <w:spacing w:after="0" w:line="240" w:lineRule="auto"/>
      <w:contextualSpacing/>
      <w:jc w:val="center"/>
      <w:rPr>
        <w:rFonts w:ascii="Times New Roman" w:eastAsia="Calibri" w:hAnsi="Times New Roman" w:cs="Times New Roman"/>
        <w:smallCaps/>
        <w:color w:val="000000"/>
        <w:sz w:val="20"/>
        <w:szCs w:val="20"/>
      </w:rPr>
    </w:pPr>
    <w:r w:rsidRPr="009B0D83">
      <w:rPr>
        <w:rFonts w:ascii="Times New Roman" w:eastAsia="Calibri" w:hAnsi="Times New Roman" w:cs="Times New Roman"/>
        <w:i/>
        <w:color w:val="000000"/>
        <w:sz w:val="20"/>
        <w:szCs w:val="20"/>
      </w:rPr>
      <w:t>“Por una innovación sostenible"</w:t>
    </w:r>
  </w:p>
  <w:p w14:paraId="67D307F4" w14:textId="77777777" w:rsidR="009D5E02" w:rsidRDefault="009D5E02" w:rsidP="009B0D83">
    <w:pPr>
      <w:pStyle w:val="Encabezado"/>
    </w:pPr>
  </w:p>
  <w:p w14:paraId="294F1574" w14:textId="77777777" w:rsidR="009B0D83" w:rsidRDefault="009B0D83" w:rsidP="009B0D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74AEB"/>
    <w:rsid w:val="000A6EC7"/>
    <w:rsid w:val="000C14DC"/>
    <w:rsid w:val="001C3889"/>
    <w:rsid w:val="002100C6"/>
    <w:rsid w:val="00221B48"/>
    <w:rsid w:val="00235BC7"/>
    <w:rsid w:val="002C1004"/>
    <w:rsid w:val="002E0882"/>
    <w:rsid w:val="002E272A"/>
    <w:rsid w:val="00403285"/>
    <w:rsid w:val="004403B7"/>
    <w:rsid w:val="005754D8"/>
    <w:rsid w:val="005A2DAB"/>
    <w:rsid w:val="006271E4"/>
    <w:rsid w:val="00646242"/>
    <w:rsid w:val="00667F10"/>
    <w:rsid w:val="00671849"/>
    <w:rsid w:val="007056C5"/>
    <w:rsid w:val="007455FF"/>
    <w:rsid w:val="007456BC"/>
    <w:rsid w:val="00761A1B"/>
    <w:rsid w:val="00780545"/>
    <w:rsid w:val="0078477A"/>
    <w:rsid w:val="007863D0"/>
    <w:rsid w:val="00796CE9"/>
    <w:rsid w:val="007C4033"/>
    <w:rsid w:val="007E3146"/>
    <w:rsid w:val="00815971"/>
    <w:rsid w:val="008526DF"/>
    <w:rsid w:val="0088159E"/>
    <w:rsid w:val="00890C40"/>
    <w:rsid w:val="008961DC"/>
    <w:rsid w:val="008A1C16"/>
    <w:rsid w:val="009005D3"/>
    <w:rsid w:val="009061A5"/>
    <w:rsid w:val="0091621C"/>
    <w:rsid w:val="00972A58"/>
    <w:rsid w:val="009B0D83"/>
    <w:rsid w:val="009B1EF2"/>
    <w:rsid w:val="009D5E02"/>
    <w:rsid w:val="009D67CD"/>
    <w:rsid w:val="00A156A5"/>
    <w:rsid w:val="00A21A1F"/>
    <w:rsid w:val="00A62A14"/>
    <w:rsid w:val="00A97477"/>
    <w:rsid w:val="00AE534B"/>
    <w:rsid w:val="00B074A0"/>
    <w:rsid w:val="00B2024E"/>
    <w:rsid w:val="00B42F30"/>
    <w:rsid w:val="00B73B53"/>
    <w:rsid w:val="00B80E97"/>
    <w:rsid w:val="00B841AD"/>
    <w:rsid w:val="00BC770B"/>
    <w:rsid w:val="00C17100"/>
    <w:rsid w:val="00C77133"/>
    <w:rsid w:val="00C8585B"/>
    <w:rsid w:val="00CD2BC3"/>
    <w:rsid w:val="00D02EFC"/>
    <w:rsid w:val="00D204D7"/>
    <w:rsid w:val="00D27EF6"/>
    <w:rsid w:val="00D36D1C"/>
    <w:rsid w:val="00D73C62"/>
    <w:rsid w:val="00D73DE9"/>
    <w:rsid w:val="00DA1B7D"/>
    <w:rsid w:val="00DA7DE7"/>
    <w:rsid w:val="00E12564"/>
    <w:rsid w:val="00E40131"/>
    <w:rsid w:val="00E450EF"/>
    <w:rsid w:val="00E912D0"/>
    <w:rsid w:val="00F31B37"/>
    <w:rsid w:val="00F40ADA"/>
    <w:rsid w:val="00F866DC"/>
    <w:rsid w:val="00F93BEB"/>
    <w:rsid w:val="00FB7908"/>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5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
    <w:qFormat/>
    <w:rsid w:val="00E12564"/>
    <w:pPr>
      <w:keepNext/>
      <w:keepLines/>
      <w:spacing w:before="480" w:after="0"/>
      <w:outlineLvl w:val="0"/>
    </w:pPr>
    <w:rPr>
      <w:rFonts w:ascii="Calibri" w:eastAsia="MS Gothic" w:hAnsi="Calibri" w:cs="SimSun"/>
      <w:b/>
      <w:bCs/>
      <w:color w:val="365F91"/>
      <w:sz w:val="28"/>
      <w:szCs w:val="28"/>
      <w:lang w:val="en-US"/>
    </w:rPr>
  </w:style>
  <w:style w:type="paragraph" w:styleId="Ttulo2">
    <w:name w:val="heading 2"/>
    <w:basedOn w:val="Normal"/>
    <w:next w:val="Normal"/>
    <w:link w:val="Ttulo2Car"/>
    <w:uiPriority w:val="9"/>
    <w:qFormat/>
    <w:rsid w:val="00E12564"/>
    <w:pPr>
      <w:keepNext/>
      <w:keepLines/>
      <w:spacing w:before="200" w:after="0"/>
      <w:outlineLvl w:val="1"/>
    </w:pPr>
    <w:rPr>
      <w:rFonts w:ascii="Calibri" w:eastAsia="MS Gothic" w:hAnsi="Calibri" w:cs="SimSun"/>
      <w:b/>
      <w:bCs/>
      <w:color w:val="4F81BD"/>
      <w:sz w:val="26"/>
      <w:szCs w:val="26"/>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E12564"/>
    <w:rPr>
      <w:rFonts w:ascii="Calibri" w:eastAsia="MS Gothic" w:hAnsi="Calibri" w:cs="SimSun"/>
      <w:b/>
      <w:bCs/>
      <w:color w:val="365F91"/>
      <w:sz w:val="28"/>
      <w:szCs w:val="28"/>
      <w:lang w:val="en-US"/>
    </w:rPr>
  </w:style>
  <w:style w:type="character" w:customStyle="1" w:styleId="Ttulo2Car">
    <w:name w:val="Título 2 Car"/>
    <w:basedOn w:val="Fuentedeprrafopredeter"/>
    <w:link w:val="Ttulo2"/>
    <w:uiPriority w:val="9"/>
    <w:rsid w:val="00E12564"/>
    <w:rPr>
      <w:rFonts w:ascii="Calibri" w:eastAsia="MS Gothic" w:hAnsi="Calibri" w:cs="SimSun"/>
      <w:b/>
      <w:bCs/>
      <w:color w:val="4F81BD"/>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
    <w:qFormat/>
    <w:rsid w:val="00E12564"/>
    <w:pPr>
      <w:keepNext/>
      <w:keepLines/>
      <w:spacing w:before="480" w:after="0"/>
      <w:outlineLvl w:val="0"/>
    </w:pPr>
    <w:rPr>
      <w:rFonts w:ascii="Calibri" w:eastAsia="MS Gothic" w:hAnsi="Calibri" w:cs="SimSun"/>
      <w:b/>
      <w:bCs/>
      <w:color w:val="365F91"/>
      <w:sz w:val="28"/>
      <w:szCs w:val="28"/>
      <w:lang w:val="en-US"/>
    </w:rPr>
  </w:style>
  <w:style w:type="paragraph" w:styleId="Ttulo2">
    <w:name w:val="heading 2"/>
    <w:basedOn w:val="Normal"/>
    <w:next w:val="Normal"/>
    <w:link w:val="Ttulo2Car"/>
    <w:uiPriority w:val="9"/>
    <w:qFormat/>
    <w:rsid w:val="00E12564"/>
    <w:pPr>
      <w:keepNext/>
      <w:keepLines/>
      <w:spacing w:before="200" w:after="0"/>
      <w:outlineLvl w:val="1"/>
    </w:pPr>
    <w:rPr>
      <w:rFonts w:ascii="Calibri" w:eastAsia="MS Gothic" w:hAnsi="Calibri" w:cs="SimSun"/>
      <w:b/>
      <w:bCs/>
      <w:color w:val="4F81BD"/>
      <w:sz w:val="26"/>
      <w:szCs w:val="26"/>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E12564"/>
    <w:rPr>
      <w:rFonts w:ascii="Calibri" w:eastAsia="MS Gothic" w:hAnsi="Calibri" w:cs="SimSun"/>
      <w:b/>
      <w:bCs/>
      <w:color w:val="365F91"/>
      <w:sz w:val="28"/>
      <w:szCs w:val="28"/>
      <w:lang w:val="en-US"/>
    </w:rPr>
  </w:style>
  <w:style w:type="character" w:customStyle="1" w:styleId="Ttulo2Car">
    <w:name w:val="Título 2 Car"/>
    <w:basedOn w:val="Fuentedeprrafopredeter"/>
    <w:link w:val="Ttulo2"/>
    <w:uiPriority w:val="9"/>
    <w:rsid w:val="00E12564"/>
    <w:rPr>
      <w:rFonts w:ascii="Calibri" w:eastAsia="MS Gothic" w:hAnsi="Calibri" w:cs="SimSun"/>
      <w:b/>
      <w:bCs/>
      <w:color w:val="4F81BD"/>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nguela@uclv.c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palacio@uclv.c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yelin760502@gmail.com" TargetMode="External"/><Relationship Id="rId4" Type="http://schemas.openxmlformats.org/officeDocument/2006/relationships/settings" Target="settings.xml"/><Relationship Id="rId9" Type="http://schemas.openxmlformats.org/officeDocument/2006/relationships/hyperlink" Target="mailto:lorperez@uclv.c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1</Pages>
  <Words>537</Words>
  <Characters>2959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22</cp:revision>
  <dcterms:created xsi:type="dcterms:W3CDTF">2025-05-18T18:07:00Z</dcterms:created>
  <dcterms:modified xsi:type="dcterms:W3CDTF">2025-05-30T19:29:00Z</dcterms:modified>
</cp:coreProperties>
</file>